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8D79A7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8D79A7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8D79A7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8D79A7" w:rsidRDefault="00CF55FF" w:rsidP="008E34E9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8D79A7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8D79A7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8D79A7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8D79A7" w:rsidRDefault="003F76AB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8D79A7">
        <w:rPr>
          <w:rFonts w:ascii="Arial" w:hAnsi="Arial" w:cs="Arial"/>
          <w:sz w:val="28"/>
          <w:szCs w:val="28"/>
          <w:shd w:val="clear" w:color="auto" w:fill="FAF9F8"/>
        </w:rPr>
        <w:br/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CONSULTORIA DE UN</w:t>
      </w:r>
      <w:r w:rsidR="0017652A"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(1) SERVICIO PARA EL DESARROLLO DE ACCIONES DE  EMPODERAMIENTO  PARA  MUJERES  CON  DISC</w:t>
      </w:r>
      <w:r w:rsidR="0017652A" w:rsidRPr="008D79A7">
        <w:rPr>
          <w:rFonts w:ascii="Arial" w:hAnsi="Arial" w:cs="Arial"/>
          <w:b/>
          <w:noProof/>
          <w:sz w:val="22"/>
          <w:szCs w:val="22"/>
          <w:lang w:val="es-ES_tradnl"/>
        </w:rPr>
        <w:t>A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PACIDAD  QUE  HAN  SIDO VICTIMAS   DE   VIOLENCIA   DE   GENERO   (McDVVG)   INCLUYENDO   JORNADA FINAL  DE  EXPERTOS EN  EL  MARCO  QUE  REPRESENTA  LA  EJECUCIÓN  Y GESTIÓN  DEL  PROGRAMA  OPERATIVO  DE  INCLUSIÓN  SOCIAL  Y  ECONOMÍA SOCIAL   CCI   2014ES05SFOP012   COFINANCIADO   POR   EL   FONDO   SOCIAL EUROPEO   (FSE),   Y/OEL   PROGRAMA   OPERATIVO   DE   EMPLEO   JUVENIL CCI2014ES05M9OP001   COFINANCIADO   POR   EL  FONDO   SOCIAL  EUROPEO (FSE) Y LA INICIATIVA DE EMPLEO JUVENIL, Y/O, EN SU CASO, EL PROGRAMA ESTATAL DE  INCLUSIÓN SOCIAL, LUCHA  CONTRA LA POBREZA Y GARANTÍA INFANTIL DEL FSE</w:t>
      </w:r>
      <w:r w:rsidR="001A194A"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+Y EL PROGRAMA DE EMPLEO JUVENIL</w:t>
      </w:r>
      <w:r w:rsidR="001A194A"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PARA EL PERÍODO 2021-2027,</w:t>
      </w:r>
      <w:r w:rsidR="00D96AE1"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 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EN</w:t>
      </w:r>
      <w:r w:rsidR="00D96AE1"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 EL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 PRINCIPADO DE ASTURIAS</w:t>
      </w:r>
    </w:p>
    <w:p w:rsidR="00CF55FF" w:rsidRPr="008D79A7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8D79A7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8D79A7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8D79A7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3F76AB" w:rsidRPr="008D79A7">
        <w:rPr>
          <w:rFonts w:ascii="Arial" w:hAnsi="Arial" w:cs="Arial"/>
          <w:noProof/>
          <w:sz w:val="22"/>
          <w:szCs w:val="22"/>
          <w:lang w:val="es-ES_tradnl"/>
        </w:rPr>
        <w:t>002/33/23</w:t>
      </w:r>
    </w:p>
    <w:p w:rsidR="00CF55FF" w:rsidRPr="008D79A7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8D79A7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8D79A7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bookmarkStart w:id="0" w:name="_GoBack"/>
      <w:bookmarkEnd w:id="0"/>
      <w:r w:rsidRPr="008D79A7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8D79A7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8D79A7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8D79A7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4"/>
          <w:szCs w:val="24"/>
          <w:lang w:val="es-ES_tradnl"/>
        </w:rPr>
      </w:pPr>
      <w:r w:rsidRPr="008D79A7">
        <w:rPr>
          <w:rFonts w:ascii="Arial" w:hAnsi="Arial" w:cs="Arial"/>
          <w:noProof/>
          <w:sz w:val="22"/>
          <w:szCs w:val="22"/>
          <w:lang w:val="es-ES_tradnl"/>
        </w:rPr>
        <w:t>Nombre del adjudicatario</w:t>
      </w: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: </w:t>
      </w:r>
      <w:r w:rsidR="003F76AB" w:rsidRPr="008D79A7">
        <w:rPr>
          <w:rFonts w:ascii="Arial" w:hAnsi="Arial" w:cs="Arial"/>
          <w:b/>
          <w:noProof/>
          <w:sz w:val="24"/>
          <w:szCs w:val="24"/>
          <w:lang w:val="es-ES_tradnl"/>
        </w:rPr>
        <w:t>GESTION Y DESARROLLO DEL CONOCIMIENTO S</w:t>
      </w:r>
      <w:r w:rsidR="00304628" w:rsidRPr="008D79A7">
        <w:rPr>
          <w:rFonts w:ascii="Arial" w:hAnsi="Arial" w:cs="Arial"/>
          <w:b/>
          <w:noProof/>
          <w:sz w:val="24"/>
          <w:szCs w:val="24"/>
          <w:lang w:val="es-ES_tradnl"/>
        </w:rPr>
        <w:t>.</w:t>
      </w:r>
      <w:r w:rsidR="003F76AB" w:rsidRPr="008D79A7">
        <w:rPr>
          <w:rFonts w:ascii="Arial" w:hAnsi="Arial" w:cs="Arial"/>
          <w:b/>
          <w:noProof/>
          <w:sz w:val="24"/>
          <w:szCs w:val="24"/>
          <w:lang w:val="es-ES_tradnl"/>
        </w:rPr>
        <w:t>L</w:t>
      </w:r>
      <w:r w:rsidR="00304628" w:rsidRPr="008D79A7">
        <w:rPr>
          <w:rFonts w:ascii="Arial" w:hAnsi="Arial" w:cs="Arial"/>
          <w:b/>
          <w:noProof/>
          <w:sz w:val="24"/>
          <w:szCs w:val="24"/>
          <w:lang w:val="es-ES_tradnl"/>
        </w:rPr>
        <w:t>.</w:t>
      </w:r>
      <w:r w:rsidR="003F76AB" w:rsidRPr="008D79A7">
        <w:rPr>
          <w:rFonts w:ascii="Arial" w:hAnsi="Arial" w:cs="Arial"/>
          <w:b/>
          <w:noProof/>
          <w:sz w:val="24"/>
          <w:szCs w:val="24"/>
          <w:lang w:val="es-ES_tradnl"/>
        </w:rPr>
        <w:t xml:space="preserve"> (GESDECO)</w:t>
      </w:r>
    </w:p>
    <w:p w:rsidR="003F76AB" w:rsidRPr="008D79A7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8D79A7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8D79A7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8D79A7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40D90" w:rsidRPr="008D79A7" w:rsidRDefault="007425CC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8D79A7">
        <w:rPr>
          <w:rFonts w:ascii="Arial" w:hAnsi="Arial" w:cs="Arial"/>
          <w:noProof/>
          <w:sz w:val="22"/>
          <w:szCs w:val="22"/>
          <w:lang w:val="es-ES_tradnl"/>
        </w:rPr>
        <w:t>Veinte mil seiscientos cincuenta</w:t>
      </w:r>
      <w:r w:rsidR="00E40D90" w:rsidRPr="008D79A7">
        <w:rPr>
          <w:rFonts w:ascii="Arial" w:hAnsi="Arial" w:cs="Arial"/>
          <w:noProof/>
          <w:sz w:val="22"/>
          <w:szCs w:val="22"/>
          <w:lang w:val="es-ES_tradnl"/>
        </w:rPr>
        <w:t xml:space="preserve"> (</w:t>
      </w:r>
      <w:r w:rsidRPr="008D79A7">
        <w:rPr>
          <w:rFonts w:ascii="Arial" w:hAnsi="Arial" w:cs="Arial"/>
          <w:noProof/>
          <w:sz w:val="22"/>
          <w:szCs w:val="22"/>
          <w:lang w:val="es-ES_tradnl"/>
        </w:rPr>
        <w:t>20.650) euros.</w:t>
      </w:r>
    </w:p>
    <w:p w:rsidR="00EB178C" w:rsidRPr="008D79A7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8D79A7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8D79A7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8D79A7" w:rsidRDefault="007C31CA" w:rsidP="00F471A4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8D79A7">
        <w:rPr>
          <w:rFonts w:ascii="Arial" w:hAnsi="Arial" w:cs="Arial"/>
          <w:noProof/>
          <w:sz w:val="22"/>
          <w:szCs w:val="22"/>
          <w:lang w:val="es-ES_tradnl"/>
        </w:rPr>
        <w:t>14</w:t>
      </w:r>
      <w:r w:rsidR="00A80F8E" w:rsidRPr="008D79A7">
        <w:rPr>
          <w:rFonts w:ascii="Arial" w:hAnsi="Arial" w:cs="Arial"/>
          <w:noProof/>
          <w:sz w:val="22"/>
          <w:szCs w:val="22"/>
          <w:lang w:val="es-ES_tradnl"/>
        </w:rPr>
        <w:t xml:space="preserve"> de jul</w:t>
      </w:r>
      <w:r w:rsidR="003B3A22" w:rsidRPr="008D79A7">
        <w:rPr>
          <w:rFonts w:ascii="Arial" w:hAnsi="Arial" w:cs="Arial"/>
          <w:noProof/>
          <w:sz w:val="22"/>
          <w:szCs w:val="22"/>
          <w:lang w:val="es-ES_tradnl"/>
        </w:rPr>
        <w:t>io</w:t>
      </w:r>
      <w:r w:rsidR="00856286" w:rsidRPr="008D79A7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8D79A7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8D79A7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8D79A7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8D79A7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1465" w:rsidRDefault="00BC1465">
      <w:r>
        <w:separator/>
      </w:r>
    </w:p>
  </w:endnote>
  <w:endnote w:type="continuationSeparator" w:id="0">
    <w:p w:rsidR="00BC1465" w:rsidRDefault="00BC1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1465" w:rsidRDefault="00BC1465">
      <w:r>
        <w:separator/>
      </w:r>
    </w:p>
  </w:footnote>
  <w:footnote w:type="continuationSeparator" w:id="0">
    <w:p w:rsidR="00BC1465" w:rsidRDefault="00BC14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CpH5P5hO89FpQs8rbanFPX4fhOw4S0QPojcIEWNG/A61GV19LqRAhUr/2i0toMLeZKsSzo7fiBJK1Cw/osix9Q==" w:salt="1LJP3HUBO4Zkw7HxKuPmRw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7CD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6157"/>
    <w:rsid w:val="003F76AB"/>
    <w:rsid w:val="0040026B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751D"/>
    <w:rsid w:val="006A0396"/>
    <w:rsid w:val="006A140C"/>
    <w:rsid w:val="006A1B59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31CA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D79A7"/>
    <w:rsid w:val="008E0BC7"/>
    <w:rsid w:val="008E0DD1"/>
    <w:rsid w:val="008E182A"/>
    <w:rsid w:val="008E1E1B"/>
    <w:rsid w:val="008E20CB"/>
    <w:rsid w:val="008E2367"/>
    <w:rsid w:val="008E28F5"/>
    <w:rsid w:val="008E34E9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1465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0D90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1A4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5E27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B5ECF0B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1BBC6-D4CE-401E-B1BC-D6B45865A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165</Words>
  <Characters>912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154</cp:revision>
  <cp:lastPrinted>2009-08-05T10:43:00Z</cp:lastPrinted>
  <dcterms:created xsi:type="dcterms:W3CDTF">2023-01-10T10:37:00Z</dcterms:created>
  <dcterms:modified xsi:type="dcterms:W3CDTF">2023-07-17T08:20:00Z</dcterms:modified>
</cp:coreProperties>
</file>