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C51" w:rsidRPr="007529FF" w:rsidRDefault="001A7C51" w:rsidP="00A8615E">
      <w:pPr>
        <w:rPr>
          <w:rFonts w:ascii="Arial" w:hAnsi="Arial" w:cs="Arial"/>
          <w:b/>
          <w:sz w:val="22"/>
          <w:szCs w:val="22"/>
          <w:lang w:val="es-ES_tradnl"/>
        </w:rPr>
      </w:pPr>
    </w:p>
    <w:p w:rsidR="001A7C51" w:rsidRPr="007529FF" w:rsidRDefault="001A7C51" w:rsidP="00EA1C27">
      <w:pPr>
        <w:jc w:val="center"/>
        <w:rPr>
          <w:rFonts w:ascii="Arial" w:hAnsi="Arial" w:cs="Arial"/>
          <w:b/>
          <w:sz w:val="22"/>
          <w:szCs w:val="22"/>
          <w:lang w:val="es-ES_tradnl"/>
        </w:rPr>
      </w:pPr>
      <w:r w:rsidRPr="007529FF">
        <w:rPr>
          <w:rFonts w:ascii="Arial" w:hAnsi="Arial" w:cs="Arial"/>
          <w:b/>
          <w:sz w:val="22"/>
          <w:szCs w:val="22"/>
          <w:lang w:val="es-ES_tradnl"/>
        </w:rPr>
        <w:t>PLIEGO DE CONDICIONES PARTICULARES Y TÉCNICAS</w:t>
      </w:r>
    </w:p>
    <w:p w:rsidR="00D81ED9" w:rsidRPr="007529FF" w:rsidRDefault="00D81ED9" w:rsidP="00D81ED9">
      <w:pPr>
        <w:ind w:firstLine="708"/>
        <w:jc w:val="center"/>
        <w:rPr>
          <w:rFonts w:ascii="Arial" w:hAnsi="Arial" w:cs="Arial"/>
          <w:b/>
          <w:sz w:val="22"/>
          <w:szCs w:val="22"/>
          <w:lang w:val="es-ES_tradnl"/>
        </w:rPr>
      </w:pPr>
    </w:p>
    <w:p w:rsidR="008D372C" w:rsidRPr="007529FF" w:rsidRDefault="001A7C51" w:rsidP="008B519F">
      <w:pPr>
        <w:pStyle w:val="Default"/>
        <w:jc w:val="both"/>
        <w:rPr>
          <w:sz w:val="22"/>
          <w:szCs w:val="22"/>
        </w:rPr>
      </w:pPr>
      <w:r w:rsidRPr="007529FF">
        <w:rPr>
          <w:b/>
          <w:sz w:val="22"/>
          <w:szCs w:val="22"/>
        </w:rPr>
        <w:t xml:space="preserve">PARA LA CONTRATACIÓN A REALIZAR POR LA ASOCIACIÓN INSERTA EMPLEO DEL SERVICIO DE </w:t>
      </w:r>
      <w:r w:rsidR="000161C1" w:rsidRPr="007529FF">
        <w:rPr>
          <w:b/>
          <w:sz w:val="22"/>
          <w:szCs w:val="22"/>
        </w:rPr>
        <w:t xml:space="preserve">IMPARTICIÓN DE </w:t>
      </w:r>
      <w:r w:rsidR="000D0391" w:rsidRPr="007529FF">
        <w:rPr>
          <w:b/>
          <w:sz w:val="22"/>
          <w:szCs w:val="22"/>
        </w:rPr>
        <w:t>SIETE (7) ACCIONES DE CERTIFICADO DE PROFESIONALIDAD DE ACTIVIDADES AUXILIARES DE COMERCIO” (COMT0211) EN BASE AL REAL DECRETO (RD 1694/2011, de 18 de noviembre) EN ANDALUCÍA (ALMERÍA, GRANADA, MÁLAGA, CÁDIZ, CÓRDOBA Y SEVILLA) y CIUDAD AUTÓNOMA DE MELILLA</w:t>
      </w:r>
      <w:r w:rsidR="000161C1" w:rsidRPr="007529FF">
        <w:rPr>
          <w:b/>
          <w:sz w:val="22"/>
          <w:szCs w:val="22"/>
        </w:rPr>
        <w:t xml:space="preserve">, </w:t>
      </w:r>
      <w:r w:rsidRPr="007529FF">
        <w:rPr>
          <w:b/>
          <w:sz w:val="22"/>
          <w:szCs w:val="22"/>
        </w:rPr>
        <w:t>QUE PUEDE SER COFINANCIADO EN EL MARCO QUE REPRESENTA LA EJECUCIÓN Y GESTIÓN EL PROGRAMA ESTATAL DE EMPLEO JUVENIL (CCI 2021ES05SFPR001) Y/O EL PROGRAMA ESTATAL DE INCLUSIÓN SOCIAL, GARANTÍA INFANTIL Y LUCHA CONTRA LA POBREZA (CCI 2021ES05SFPR003) Y/O EL PROGRAMA FSE+ DE LA COMUNIDAD AUTÓNOMA DE CANARIAS -TRAMO ESTATAL DE LA PRIORIDAD DE REGIÓN ULTRAPERIFÉRICA (CCI2021ES05SFPR009)</w:t>
      </w:r>
    </w:p>
    <w:p w:rsidR="001A7C51" w:rsidRPr="007529FF" w:rsidRDefault="001A7C51" w:rsidP="00433B2F">
      <w:pPr>
        <w:autoSpaceDE w:val="0"/>
        <w:autoSpaceDN w:val="0"/>
        <w:adjustRightInd w:val="0"/>
        <w:jc w:val="both"/>
        <w:rPr>
          <w:rFonts w:ascii="Arial" w:hAnsi="Arial" w:cs="Arial"/>
          <w:b/>
          <w:sz w:val="22"/>
          <w:szCs w:val="22"/>
        </w:rPr>
      </w:pPr>
    </w:p>
    <w:p w:rsidR="00A8615E" w:rsidRPr="007529FF" w:rsidRDefault="008D372C" w:rsidP="00F664B8">
      <w:pPr>
        <w:autoSpaceDE w:val="0"/>
        <w:autoSpaceDN w:val="0"/>
        <w:adjustRightInd w:val="0"/>
        <w:rPr>
          <w:rFonts w:ascii="Arial" w:hAnsi="Arial" w:cs="Arial"/>
          <w:sz w:val="22"/>
          <w:szCs w:val="22"/>
          <w:lang w:val="es-ES_tradnl"/>
        </w:rPr>
      </w:pPr>
      <w:r w:rsidRPr="007529FF">
        <w:rPr>
          <w:rFonts w:ascii="Arial" w:hAnsi="Arial" w:cs="Arial"/>
          <w:b/>
          <w:sz w:val="22"/>
          <w:szCs w:val="22"/>
          <w:lang w:val="es-ES_tradnl"/>
        </w:rPr>
        <w:t xml:space="preserve">CÓDIGO: </w:t>
      </w:r>
      <w:r w:rsidR="000161C1" w:rsidRPr="007529FF">
        <w:rPr>
          <w:rFonts w:ascii="Arial" w:hAnsi="Arial" w:cs="Arial"/>
          <w:sz w:val="22"/>
          <w:szCs w:val="22"/>
          <w:u w:val="single"/>
          <w:lang w:val="es-ES_tradnl"/>
        </w:rPr>
        <w:t>10</w:t>
      </w:r>
      <w:r w:rsidR="000D0391" w:rsidRPr="007529FF">
        <w:rPr>
          <w:rFonts w:ascii="Arial" w:hAnsi="Arial" w:cs="Arial"/>
          <w:sz w:val="22"/>
          <w:szCs w:val="22"/>
          <w:u w:val="single"/>
          <w:lang w:val="es-ES_tradnl"/>
        </w:rPr>
        <w:t>9</w:t>
      </w:r>
      <w:r w:rsidR="000161C1" w:rsidRPr="007529FF">
        <w:rPr>
          <w:rFonts w:ascii="Arial" w:hAnsi="Arial" w:cs="Arial"/>
          <w:sz w:val="22"/>
          <w:szCs w:val="22"/>
          <w:u w:val="single"/>
          <w:lang w:val="es-ES_tradnl"/>
        </w:rPr>
        <w:t>/41/24</w:t>
      </w:r>
      <w:r w:rsidR="001A7C51" w:rsidRPr="007529FF">
        <w:rPr>
          <w:rFonts w:ascii="Arial" w:hAnsi="Arial" w:cs="Arial"/>
          <w:sz w:val="22"/>
          <w:szCs w:val="22"/>
          <w:lang w:val="es-ES_tradnl"/>
        </w:rPr>
        <w:t xml:space="preserve">   </w:t>
      </w:r>
    </w:p>
    <w:p w:rsidR="00A8615E" w:rsidRPr="007529FF" w:rsidRDefault="00A8615E" w:rsidP="00A8615E">
      <w:pPr>
        <w:autoSpaceDE w:val="0"/>
        <w:autoSpaceDN w:val="0"/>
        <w:adjustRightInd w:val="0"/>
        <w:rPr>
          <w:rFonts w:ascii="Arial" w:hAnsi="Arial" w:cs="Arial"/>
          <w:sz w:val="22"/>
          <w:szCs w:val="22"/>
          <w:lang w:val="es-ES_tradnl"/>
        </w:rPr>
      </w:pPr>
    </w:p>
    <w:p w:rsidR="00A8615E" w:rsidRPr="007529FF" w:rsidRDefault="00A8615E" w:rsidP="00A8615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color w:val="C00000"/>
          <w:sz w:val="22"/>
          <w:szCs w:val="22"/>
          <w:lang w:val="es-ES_tradnl"/>
        </w:rPr>
      </w:pPr>
      <w:r w:rsidRPr="007529FF">
        <w:rPr>
          <w:rFonts w:ascii="Arial" w:hAnsi="Arial" w:cs="Arial"/>
          <w:b/>
          <w:color w:val="C00000"/>
          <w:sz w:val="22"/>
          <w:szCs w:val="22"/>
          <w:lang w:val="es-ES_tradnl"/>
        </w:rPr>
        <w:t xml:space="preserve">Objeto del Contrato </w:t>
      </w:r>
    </w:p>
    <w:p w:rsidR="00A8615E" w:rsidRPr="007529FF" w:rsidRDefault="00A8615E" w:rsidP="00A8615E">
      <w:pPr>
        <w:autoSpaceDE w:val="0"/>
        <w:autoSpaceDN w:val="0"/>
        <w:adjustRightInd w:val="0"/>
        <w:jc w:val="both"/>
        <w:rPr>
          <w:rFonts w:ascii="Arial" w:hAnsi="Arial" w:cs="Arial"/>
          <w:sz w:val="22"/>
          <w:szCs w:val="22"/>
          <w:lang w:val="es-ES_tradnl"/>
        </w:rPr>
      </w:pPr>
    </w:p>
    <w:p w:rsidR="00A8615E" w:rsidRPr="007529FF" w:rsidRDefault="00A8615E" w:rsidP="00F664B8">
      <w:pPr>
        <w:autoSpaceDE w:val="0"/>
        <w:autoSpaceDN w:val="0"/>
        <w:adjustRightInd w:val="0"/>
        <w:rPr>
          <w:rFonts w:ascii="Arial" w:hAnsi="Arial" w:cs="Arial"/>
          <w:sz w:val="22"/>
          <w:szCs w:val="22"/>
          <w:lang w:val="es-ES_tradnl"/>
        </w:rPr>
      </w:pPr>
    </w:p>
    <w:tbl>
      <w:tblPr>
        <w:tblpPr w:leftFromText="141" w:rightFromText="141" w:vertAnchor="text" w:horzAnchor="margin" w:tblpY="10"/>
        <w:tblW w:w="0" w:type="auto"/>
        <w:tblLook w:val="01E0" w:firstRow="1" w:lastRow="1" w:firstColumn="1" w:lastColumn="1" w:noHBand="0" w:noVBand="0"/>
      </w:tblPr>
      <w:tblGrid>
        <w:gridCol w:w="8587"/>
      </w:tblGrid>
      <w:tr w:rsidR="00A8615E" w:rsidRPr="007529FF" w:rsidTr="00A8615E">
        <w:trPr>
          <w:trHeight w:val="264"/>
        </w:trPr>
        <w:tc>
          <w:tcPr>
            <w:tcW w:w="8587" w:type="dxa"/>
            <w:shd w:val="clear" w:color="auto" w:fill="auto"/>
            <w:tcMar>
              <w:top w:w="57" w:type="dxa"/>
              <w:bottom w:w="57" w:type="dxa"/>
            </w:tcMar>
          </w:tcPr>
          <w:p w:rsidR="00A8615E" w:rsidRPr="007529FF" w:rsidRDefault="00A8615E" w:rsidP="00A8615E">
            <w:pPr>
              <w:pStyle w:val="Default"/>
              <w:jc w:val="both"/>
              <w:rPr>
                <w:sz w:val="22"/>
                <w:szCs w:val="22"/>
                <w:lang w:val="es-ES_tradnl"/>
              </w:rPr>
            </w:pPr>
            <w:r w:rsidRPr="007529FF">
              <w:rPr>
                <w:sz w:val="22"/>
                <w:szCs w:val="22"/>
                <w:lang w:val="es-ES_tradnl"/>
              </w:rPr>
              <w:t xml:space="preserve">De conformidad con las características del Pliego de Condiciones Técnicas y Particulares, desde la Asociación Inserta Empleo se licita la impartición </w:t>
            </w:r>
            <w:r w:rsidR="000D0391" w:rsidRPr="007529FF">
              <w:rPr>
                <w:b/>
                <w:sz w:val="22"/>
                <w:szCs w:val="22"/>
              </w:rPr>
              <w:t>SIETE (7) ACCIONES DE CERTIFICADO DE PROFESIONALIDAD DE ACTIVIDADES AUXILIARES DE COMERCIO” (COMT0211) EN BASE AL REAL DECRETO (RD 1694/2011, de 18 de noviembre) EN ANDALUCÍA (ALMERÍA, GRANADA, MÁLAGA, CÁDIZ, CÓRDOBA Y SEVILLA) y CIUDAD AUTÓNOMA DE MELILLA</w:t>
            </w:r>
            <w:r w:rsidR="00F826E2" w:rsidRPr="007529FF">
              <w:rPr>
                <w:sz w:val="22"/>
                <w:szCs w:val="22"/>
                <w:lang w:val="es-ES_tradnl"/>
              </w:rPr>
              <w:t>.</w:t>
            </w:r>
          </w:p>
          <w:p w:rsidR="00A8615E" w:rsidRPr="007529FF" w:rsidRDefault="00A8615E" w:rsidP="00A8615E">
            <w:pPr>
              <w:pStyle w:val="Default"/>
              <w:jc w:val="both"/>
              <w:rPr>
                <w:sz w:val="22"/>
                <w:szCs w:val="22"/>
                <w:lang w:val="es-ES_tradnl"/>
              </w:rPr>
            </w:pPr>
          </w:p>
          <w:p w:rsidR="00A8615E" w:rsidRPr="007529FF" w:rsidRDefault="00A8615E" w:rsidP="00A8615E">
            <w:pPr>
              <w:pStyle w:val="Default"/>
              <w:jc w:val="both"/>
              <w:rPr>
                <w:bCs/>
                <w:color w:val="auto"/>
                <w:sz w:val="22"/>
                <w:szCs w:val="22"/>
              </w:rPr>
            </w:pPr>
            <w:r w:rsidRPr="007529FF">
              <w:rPr>
                <w:sz w:val="22"/>
                <w:szCs w:val="22"/>
                <w:lang w:val="es-ES_tradnl"/>
              </w:rPr>
              <w:t xml:space="preserve">Esta licitación se divide en </w:t>
            </w:r>
            <w:r w:rsidR="000D0391" w:rsidRPr="007529FF">
              <w:rPr>
                <w:sz w:val="22"/>
                <w:szCs w:val="22"/>
                <w:lang w:val="es-ES_tradnl"/>
              </w:rPr>
              <w:t>siete</w:t>
            </w:r>
            <w:r w:rsidRPr="007529FF">
              <w:rPr>
                <w:sz w:val="22"/>
                <w:szCs w:val="22"/>
                <w:lang w:val="es-ES_tradnl"/>
              </w:rPr>
              <w:t xml:space="preserve"> (</w:t>
            </w:r>
            <w:r w:rsidR="000D0391" w:rsidRPr="007529FF">
              <w:rPr>
                <w:sz w:val="22"/>
                <w:szCs w:val="22"/>
                <w:lang w:val="es-ES_tradnl"/>
              </w:rPr>
              <w:t>7</w:t>
            </w:r>
            <w:r w:rsidRPr="007529FF">
              <w:rPr>
                <w:bCs/>
                <w:sz w:val="22"/>
                <w:szCs w:val="22"/>
                <w:lang w:val="es-ES_tradnl"/>
              </w:rPr>
              <w:t>) lotes y cada licitador podrá concurrir a uno o más lotes:</w:t>
            </w:r>
          </w:p>
          <w:p w:rsidR="00A8615E" w:rsidRPr="007529FF" w:rsidRDefault="00A8615E" w:rsidP="00A8615E">
            <w:pPr>
              <w:pStyle w:val="Default"/>
              <w:jc w:val="both"/>
              <w:rPr>
                <w:b/>
                <w:sz w:val="22"/>
                <w:szCs w:val="22"/>
              </w:rPr>
            </w:pPr>
          </w:p>
          <w:p w:rsidR="000D0391" w:rsidRDefault="000D0391" w:rsidP="000A1B22">
            <w:pPr>
              <w:jc w:val="both"/>
              <w:rPr>
                <w:rFonts w:ascii="Arial" w:hAnsi="Arial" w:cs="Arial"/>
                <w:b/>
                <w:sz w:val="22"/>
                <w:szCs w:val="22"/>
                <w:lang w:val="es-ES_tradnl"/>
              </w:rPr>
            </w:pPr>
            <w:r w:rsidRPr="007529FF">
              <w:rPr>
                <w:rFonts w:ascii="Arial" w:hAnsi="Arial" w:cs="Arial"/>
                <w:b/>
                <w:sz w:val="22"/>
                <w:szCs w:val="22"/>
                <w:lang w:val="es-ES_tradnl"/>
              </w:rPr>
              <w:t xml:space="preserve">LOTE 1 Almería: una (1) acción de </w:t>
            </w:r>
            <w:r w:rsidRPr="007529FF">
              <w:rPr>
                <w:rFonts w:ascii="Arial" w:hAnsi="Arial" w:cs="Arial"/>
                <w:b/>
                <w:sz w:val="22"/>
                <w:szCs w:val="22"/>
              </w:rPr>
              <w:t>ACTIVIDADES AUXILIARES DE COMERCIO</w:t>
            </w:r>
            <w:r w:rsidR="000A1B22">
              <w:rPr>
                <w:rFonts w:ascii="Arial" w:hAnsi="Arial" w:cs="Arial"/>
                <w:b/>
                <w:sz w:val="22"/>
                <w:szCs w:val="22"/>
              </w:rPr>
              <w:t>, ED. 006/24</w:t>
            </w:r>
          </w:p>
          <w:p w:rsidR="000A1B22" w:rsidRPr="007529FF" w:rsidRDefault="000A1B22" w:rsidP="000A1B22">
            <w:pPr>
              <w:jc w:val="both"/>
              <w:rPr>
                <w:rFonts w:ascii="Arial" w:hAnsi="Arial" w:cs="Arial"/>
                <w:b/>
                <w:sz w:val="22"/>
                <w:szCs w:val="22"/>
                <w:lang w:val="es-ES_tradnl"/>
              </w:rPr>
            </w:pPr>
          </w:p>
          <w:p w:rsidR="000D0391" w:rsidRPr="007529FF" w:rsidRDefault="000D0391" w:rsidP="000A1B22">
            <w:pPr>
              <w:jc w:val="both"/>
              <w:rPr>
                <w:rFonts w:ascii="Arial" w:hAnsi="Arial" w:cs="Arial"/>
                <w:b/>
                <w:sz w:val="22"/>
                <w:szCs w:val="22"/>
                <w:lang w:val="es-ES_tradnl"/>
              </w:rPr>
            </w:pPr>
            <w:r w:rsidRPr="007529FF">
              <w:rPr>
                <w:rFonts w:ascii="Arial" w:hAnsi="Arial" w:cs="Arial"/>
                <w:b/>
                <w:sz w:val="22"/>
                <w:szCs w:val="22"/>
                <w:lang w:val="es-ES_tradnl"/>
              </w:rPr>
              <w:t xml:space="preserve">LOTE 2 Cádiz: una (1) acción de </w:t>
            </w:r>
            <w:r w:rsidRPr="007529FF">
              <w:rPr>
                <w:rFonts w:ascii="Arial" w:hAnsi="Arial" w:cs="Arial"/>
                <w:b/>
                <w:sz w:val="22"/>
                <w:szCs w:val="22"/>
              </w:rPr>
              <w:t>ACTIVIDADES AUXILIARES DE COMERCIO</w:t>
            </w:r>
            <w:r w:rsidR="000A1B22">
              <w:rPr>
                <w:rFonts w:ascii="Arial" w:hAnsi="Arial" w:cs="Arial"/>
                <w:b/>
                <w:sz w:val="22"/>
                <w:szCs w:val="22"/>
              </w:rPr>
              <w:t>, ED. 004/24</w:t>
            </w:r>
            <w:r w:rsidRPr="007529FF">
              <w:rPr>
                <w:rFonts w:ascii="Arial" w:hAnsi="Arial" w:cs="Arial"/>
                <w:b/>
                <w:sz w:val="22"/>
                <w:szCs w:val="22"/>
                <w:lang w:val="es-ES_tradnl"/>
              </w:rPr>
              <w:t>.</w:t>
            </w:r>
            <w:r w:rsidR="000A1B22">
              <w:rPr>
                <w:rFonts w:ascii="Arial" w:hAnsi="Arial" w:cs="Arial"/>
                <w:b/>
                <w:sz w:val="22"/>
                <w:szCs w:val="22"/>
                <w:lang w:val="es-ES_tradnl"/>
              </w:rPr>
              <w:br/>
            </w:r>
          </w:p>
          <w:p w:rsidR="000D0391" w:rsidRDefault="000D0391" w:rsidP="000A1B22">
            <w:pPr>
              <w:jc w:val="both"/>
              <w:rPr>
                <w:rFonts w:ascii="Arial" w:hAnsi="Arial" w:cs="Arial"/>
                <w:b/>
                <w:sz w:val="22"/>
                <w:szCs w:val="22"/>
                <w:lang w:val="es-ES_tradnl"/>
              </w:rPr>
            </w:pPr>
            <w:r w:rsidRPr="007529FF">
              <w:rPr>
                <w:rFonts w:ascii="Arial" w:hAnsi="Arial" w:cs="Arial"/>
                <w:b/>
                <w:sz w:val="22"/>
                <w:szCs w:val="22"/>
                <w:lang w:val="es-ES_tradnl"/>
              </w:rPr>
              <w:t xml:space="preserve">LOTE 3 Córdoba: una (1) acción de </w:t>
            </w:r>
            <w:r w:rsidRPr="007529FF">
              <w:rPr>
                <w:rFonts w:ascii="Arial" w:hAnsi="Arial" w:cs="Arial"/>
                <w:b/>
                <w:sz w:val="22"/>
                <w:szCs w:val="22"/>
              </w:rPr>
              <w:t>ACTIVIDADES AUXILIARES DE COMERCIO</w:t>
            </w:r>
            <w:r w:rsidR="000A1B22">
              <w:rPr>
                <w:rFonts w:ascii="Arial" w:hAnsi="Arial" w:cs="Arial"/>
                <w:b/>
                <w:sz w:val="22"/>
                <w:szCs w:val="22"/>
              </w:rPr>
              <w:t>, ED. 005/24</w:t>
            </w:r>
            <w:r w:rsidRPr="007529FF">
              <w:rPr>
                <w:rFonts w:ascii="Arial" w:hAnsi="Arial" w:cs="Arial"/>
                <w:b/>
                <w:sz w:val="22"/>
                <w:szCs w:val="22"/>
                <w:lang w:val="es-ES_tradnl"/>
              </w:rPr>
              <w:t>.</w:t>
            </w:r>
          </w:p>
          <w:p w:rsidR="000A1B22" w:rsidRPr="007529FF" w:rsidRDefault="000A1B22" w:rsidP="000A1B22">
            <w:pPr>
              <w:jc w:val="both"/>
              <w:rPr>
                <w:rFonts w:ascii="Arial" w:hAnsi="Arial" w:cs="Arial"/>
                <w:b/>
                <w:sz w:val="22"/>
                <w:szCs w:val="22"/>
                <w:lang w:val="es-ES_tradnl"/>
              </w:rPr>
            </w:pPr>
          </w:p>
          <w:p w:rsidR="000D0391" w:rsidRDefault="000D0391" w:rsidP="000A1B22">
            <w:pPr>
              <w:jc w:val="both"/>
              <w:rPr>
                <w:rFonts w:ascii="Arial" w:hAnsi="Arial" w:cs="Arial"/>
                <w:b/>
                <w:sz w:val="22"/>
                <w:szCs w:val="22"/>
                <w:lang w:val="es-ES_tradnl"/>
              </w:rPr>
            </w:pPr>
            <w:r w:rsidRPr="007529FF">
              <w:rPr>
                <w:rFonts w:ascii="Arial" w:hAnsi="Arial" w:cs="Arial"/>
                <w:b/>
                <w:sz w:val="22"/>
                <w:szCs w:val="22"/>
                <w:lang w:val="es-ES_tradnl"/>
              </w:rPr>
              <w:t xml:space="preserve">LOTE 4 Granada: una (1) acción de </w:t>
            </w:r>
            <w:r w:rsidRPr="007529FF">
              <w:rPr>
                <w:rFonts w:ascii="Arial" w:hAnsi="Arial" w:cs="Arial"/>
                <w:b/>
                <w:sz w:val="22"/>
                <w:szCs w:val="22"/>
              </w:rPr>
              <w:t>ACTIVIDADES AUXILIARES DE COMERCIO</w:t>
            </w:r>
            <w:r w:rsidR="000A1B22">
              <w:rPr>
                <w:rFonts w:ascii="Arial" w:hAnsi="Arial" w:cs="Arial"/>
                <w:b/>
                <w:sz w:val="22"/>
                <w:szCs w:val="22"/>
              </w:rPr>
              <w:t>, ED. 002/24</w:t>
            </w:r>
            <w:r w:rsidRPr="007529FF">
              <w:rPr>
                <w:rFonts w:ascii="Arial" w:hAnsi="Arial" w:cs="Arial"/>
                <w:b/>
                <w:sz w:val="22"/>
                <w:szCs w:val="22"/>
                <w:lang w:val="es-ES_tradnl"/>
              </w:rPr>
              <w:t>.</w:t>
            </w:r>
          </w:p>
          <w:p w:rsidR="000A1B22" w:rsidRPr="007529FF" w:rsidRDefault="000A1B22" w:rsidP="000A1B22">
            <w:pPr>
              <w:jc w:val="both"/>
              <w:rPr>
                <w:rFonts w:ascii="Arial" w:hAnsi="Arial" w:cs="Arial"/>
                <w:b/>
                <w:sz w:val="22"/>
                <w:szCs w:val="22"/>
                <w:lang w:val="es-ES_tradnl"/>
              </w:rPr>
            </w:pPr>
          </w:p>
          <w:p w:rsidR="000A1B22" w:rsidRDefault="000D0391" w:rsidP="000A1B22">
            <w:pPr>
              <w:jc w:val="both"/>
              <w:rPr>
                <w:rFonts w:ascii="Arial" w:hAnsi="Arial" w:cs="Arial"/>
                <w:b/>
                <w:sz w:val="22"/>
                <w:szCs w:val="22"/>
                <w:lang w:val="es-ES_tradnl"/>
              </w:rPr>
            </w:pPr>
            <w:r w:rsidRPr="007529FF">
              <w:rPr>
                <w:rFonts w:ascii="Arial" w:hAnsi="Arial" w:cs="Arial"/>
                <w:b/>
                <w:sz w:val="22"/>
                <w:szCs w:val="22"/>
                <w:lang w:val="es-ES_tradnl"/>
              </w:rPr>
              <w:t xml:space="preserve">LOTE 5 Málaga: una (1) acción de </w:t>
            </w:r>
            <w:r w:rsidRPr="007529FF">
              <w:rPr>
                <w:rFonts w:ascii="Arial" w:hAnsi="Arial" w:cs="Arial"/>
                <w:b/>
                <w:sz w:val="22"/>
                <w:szCs w:val="22"/>
              </w:rPr>
              <w:t>ACTIVIDADES AUXILIARES DE COMERCIO</w:t>
            </w:r>
            <w:r w:rsidR="000A1B22">
              <w:rPr>
                <w:rFonts w:ascii="Arial" w:hAnsi="Arial" w:cs="Arial"/>
                <w:b/>
                <w:sz w:val="22"/>
                <w:szCs w:val="22"/>
              </w:rPr>
              <w:t>, ED. 001/24</w:t>
            </w:r>
            <w:r w:rsidRPr="007529FF">
              <w:rPr>
                <w:rFonts w:ascii="Arial" w:hAnsi="Arial" w:cs="Arial"/>
                <w:b/>
                <w:sz w:val="22"/>
                <w:szCs w:val="22"/>
                <w:lang w:val="es-ES_tradnl"/>
              </w:rPr>
              <w:t>.</w:t>
            </w:r>
          </w:p>
          <w:p w:rsidR="000A1B22" w:rsidRDefault="000D0391" w:rsidP="000A1B22">
            <w:pPr>
              <w:jc w:val="both"/>
              <w:rPr>
                <w:rFonts w:ascii="Arial" w:hAnsi="Arial" w:cs="Arial"/>
                <w:b/>
                <w:sz w:val="22"/>
                <w:szCs w:val="22"/>
                <w:lang w:val="es-ES_tradnl"/>
              </w:rPr>
            </w:pPr>
            <w:r w:rsidRPr="007529FF">
              <w:rPr>
                <w:rFonts w:ascii="Arial" w:hAnsi="Arial" w:cs="Arial"/>
                <w:b/>
                <w:sz w:val="22"/>
                <w:szCs w:val="22"/>
                <w:lang w:val="es-ES_tradnl"/>
              </w:rPr>
              <w:t xml:space="preserve"> </w:t>
            </w:r>
          </w:p>
          <w:p w:rsidR="000A1B22" w:rsidRDefault="000D0391" w:rsidP="000A1B22">
            <w:pPr>
              <w:jc w:val="both"/>
              <w:rPr>
                <w:rFonts w:ascii="Arial" w:hAnsi="Arial" w:cs="Arial"/>
                <w:b/>
                <w:sz w:val="22"/>
                <w:szCs w:val="22"/>
                <w:lang w:val="es-ES_tradnl"/>
              </w:rPr>
            </w:pPr>
            <w:r w:rsidRPr="007529FF">
              <w:rPr>
                <w:rFonts w:ascii="Arial" w:hAnsi="Arial" w:cs="Arial"/>
                <w:b/>
                <w:sz w:val="22"/>
                <w:szCs w:val="22"/>
                <w:lang w:val="es-ES_tradnl"/>
              </w:rPr>
              <w:t xml:space="preserve">LOTE 6 Sevilla: una (1) acción de </w:t>
            </w:r>
            <w:r w:rsidRPr="007529FF">
              <w:rPr>
                <w:rFonts w:ascii="Arial" w:hAnsi="Arial" w:cs="Arial"/>
                <w:b/>
                <w:sz w:val="22"/>
                <w:szCs w:val="22"/>
              </w:rPr>
              <w:t>ACTIVIDADES AUXILIARES DE COMERCIO</w:t>
            </w:r>
            <w:r w:rsidR="000A1B22">
              <w:rPr>
                <w:rFonts w:ascii="Arial" w:hAnsi="Arial" w:cs="Arial"/>
                <w:b/>
                <w:sz w:val="22"/>
                <w:szCs w:val="22"/>
              </w:rPr>
              <w:t>, ED. 003/24</w:t>
            </w:r>
            <w:r w:rsidRPr="007529FF">
              <w:rPr>
                <w:rFonts w:ascii="Arial" w:hAnsi="Arial" w:cs="Arial"/>
                <w:b/>
                <w:sz w:val="22"/>
                <w:szCs w:val="22"/>
                <w:lang w:val="es-ES_tradnl"/>
              </w:rPr>
              <w:t>.</w:t>
            </w:r>
          </w:p>
          <w:p w:rsidR="000A1B22" w:rsidRDefault="000A1B22" w:rsidP="000A1B22">
            <w:pPr>
              <w:jc w:val="both"/>
              <w:rPr>
                <w:rFonts w:ascii="Arial" w:hAnsi="Arial" w:cs="Arial"/>
                <w:b/>
                <w:sz w:val="22"/>
                <w:szCs w:val="22"/>
                <w:lang w:val="es-ES_tradnl"/>
              </w:rPr>
            </w:pPr>
          </w:p>
          <w:p w:rsidR="001107F9" w:rsidRPr="007529FF" w:rsidRDefault="000D0391" w:rsidP="000A1B22">
            <w:pPr>
              <w:jc w:val="both"/>
              <w:rPr>
                <w:rFonts w:ascii="Arial" w:hAnsi="Arial" w:cs="Arial"/>
                <w:b/>
                <w:sz w:val="22"/>
                <w:szCs w:val="22"/>
                <w:lang w:val="es-ES_tradnl"/>
              </w:rPr>
            </w:pPr>
            <w:r w:rsidRPr="007529FF">
              <w:rPr>
                <w:rFonts w:ascii="Arial" w:hAnsi="Arial" w:cs="Arial"/>
                <w:b/>
                <w:sz w:val="22"/>
                <w:szCs w:val="22"/>
                <w:lang w:val="es-ES_tradnl"/>
              </w:rPr>
              <w:t xml:space="preserve">LOTE 7 Melilla: una (1) acción de </w:t>
            </w:r>
            <w:r w:rsidRPr="007529FF">
              <w:rPr>
                <w:rFonts w:ascii="Arial" w:hAnsi="Arial" w:cs="Arial"/>
                <w:b/>
                <w:sz w:val="22"/>
                <w:szCs w:val="22"/>
              </w:rPr>
              <w:t>ACTIVIDADES AUXILIARES DE COMERCIO</w:t>
            </w:r>
            <w:r w:rsidR="000A1B22">
              <w:rPr>
                <w:rFonts w:ascii="Arial" w:hAnsi="Arial" w:cs="Arial"/>
                <w:b/>
                <w:sz w:val="22"/>
                <w:szCs w:val="22"/>
              </w:rPr>
              <w:t>, ED. 001/24</w:t>
            </w:r>
            <w:r w:rsidRPr="007529FF">
              <w:rPr>
                <w:rFonts w:ascii="Arial" w:hAnsi="Arial" w:cs="Arial"/>
                <w:b/>
                <w:sz w:val="22"/>
                <w:szCs w:val="22"/>
                <w:lang w:val="es-ES_tradnl"/>
              </w:rPr>
              <w:t>.</w:t>
            </w:r>
          </w:p>
          <w:p w:rsidR="00A8615E" w:rsidRPr="007529FF" w:rsidRDefault="00A8615E" w:rsidP="00A8615E">
            <w:pPr>
              <w:autoSpaceDE w:val="0"/>
              <w:autoSpaceDN w:val="0"/>
              <w:adjustRightInd w:val="0"/>
              <w:jc w:val="both"/>
              <w:rPr>
                <w:rFonts w:ascii="Arial" w:hAnsi="Arial" w:cs="Arial"/>
                <w:sz w:val="22"/>
                <w:szCs w:val="22"/>
                <w:lang w:val="es-ES_tradnl"/>
              </w:rPr>
            </w:pPr>
          </w:p>
          <w:p w:rsidR="002D0C84" w:rsidRDefault="002D0C84" w:rsidP="002D0C84">
            <w:pPr>
              <w:autoSpaceDE w:val="0"/>
              <w:autoSpaceDN w:val="0"/>
              <w:adjustRightInd w:val="0"/>
              <w:jc w:val="both"/>
              <w:rPr>
                <w:rFonts w:ascii="Arial" w:hAnsi="Arial" w:cs="Arial"/>
                <w:sz w:val="22"/>
                <w:szCs w:val="22"/>
                <w:lang w:val="es-ES_tradnl"/>
              </w:rPr>
            </w:pPr>
            <w:r w:rsidRPr="008F326A">
              <w:rPr>
                <w:rFonts w:ascii="Arial" w:hAnsi="Arial" w:cs="Arial"/>
                <w:sz w:val="22"/>
                <w:szCs w:val="22"/>
                <w:lang w:val="es-ES_tradnl"/>
              </w:rPr>
              <w:t>Las acciones de Mejora de la Empleabilidad objeto del contrato pueden impartirse de forma simultánea en las diferentes localidades reseñadas.</w:t>
            </w:r>
          </w:p>
          <w:p w:rsidR="002D0C84" w:rsidRDefault="002D0C84" w:rsidP="000D0391">
            <w:pPr>
              <w:jc w:val="both"/>
              <w:rPr>
                <w:rFonts w:ascii="Arial" w:hAnsi="Arial" w:cs="Arial"/>
                <w:sz w:val="22"/>
                <w:szCs w:val="22"/>
                <w:lang w:val="es-ES_tradnl"/>
              </w:rPr>
            </w:pPr>
          </w:p>
          <w:p w:rsidR="000D0391" w:rsidRPr="007529FF" w:rsidRDefault="00987FA9" w:rsidP="000D0391">
            <w:pPr>
              <w:jc w:val="both"/>
              <w:rPr>
                <w:rFonts w:ascii="Arial" w:hAnsi="Arial" w:cs="Arial"/>
                <w:sz w:val="22"/>
                <w:szCs w:val="22"/>
                <w:lang w:val="es-ES_tradnl"/>
              </w:rPr>
            </w:pPr>
            <w:r>
              <w:rPr>
                <w:rFonts w:ascii="Arial" w:hAnsi="Arial" w:cs="Arial"/>
                <w:sz w:val="22"/>
                <w:szCs w:val="22"/>
              </w:rPr>
              <w:t>Al finalizar la acción formativa el alumnado podrá</w:t>
            </w:r>
            <w:r w:rsidRPr="007529FF">
              <w:rPr>
                <w:rFonts w:ascii="Arial" w:hAnsi="Arial" w:cs="Arial"/>
                <w:sz w:val="22"/>
                <w:szCs w:val="22"/>
                <w:lang w:val="es-ES_tradnl"/>
              </w:rPr>
              <w:t xml:space="preserve"> </w:t>
            </w:r>
            <w:r w:rsidR="000D0391" w:rsidRPr="007529FF">
              <w:rPr>
                <w:rFonts w:ascii="Arial" w:hAnsi="Arial" w:cs="Arial"/>
                <w:sz w:val="22"/>
                <w:szCs w:val="22"/>
                <w:lang w:val="es-ES_tradnl"/>
              </w:rPr>
              <w:t>realizar tareas de Reposición y acondicionamiento en el punto de venta y reparto de proximidad, siguiendo instrucciones y criterios establecidos, utilizando el equipo necesario, respetando las normas de seguridad y salud, y prestando, en caso necesario, atención e información protocolarizada y estructurada, al cliente en el punto de venta o en el servicio de reparto de proximidad.</w:t>
            </w:r>
          </w:p>
          <w:p w:rsidR="00A8615E" w:rsidRPr="007529FF" w:rsidRDefault="00A8615E" w:rsidP="002D0C84">
            <w:pPr>
              <w:autoSpaceDE w:val="0"/>
              <w:autoSpaceDN w:val="0"/>
              <w:adjustRightInd w:val="0"/>
              <w:jc w:val="both"/>
              <w:rPr>
                <w:rFonts w:ascii="Arial" w:hAnsi="Arial" w:cs="Arial"/>
                <w:b/>
                <w:strike/>
                <w:color w:val="FF0000"/>
                <w:sz w:val="22"/>
                <w:szCs w:val="22"/>
                <w:lang w:val="es-ES_tradnl"/>
              </w:rPr>
            </w:pPr>
          </w:p>
        </w:tc>
      </w:tr>
    </w:tbl>
    <w:p w:rsidR="007D2C17" w:rsidRPr="007529FF" w:rsidRDefault="007D2C17">
      <w:pPr>
        <w:rPr>
          <w:rFonts w:ascii="Arial" w:hAnsi="Arial" w:cs="Arial"/>
          <w:sz w:val="22"/>
          <w:szCs w:val="22"/>
        </w:rPr>
      </w:pPr>
    </w:p>
    <w:p w:rsidR="0091053E" w:rsidRPr="007529FF" w:rsidRDefault="0091053E" w:rsidP="007537D1">
      <w:pPr>
        <w:pBdr>
          <w:top w:val="single" w:sz="4" w:space="1" w:color="auto"/>
          <w:left w:val="single" w:sz="4" w:space="4" w:color="auto"/>
          <w:bottom w:val="single" w:sz="4" w:space="1" w:color="auto"/>
          <w:right w:val="single" w:sz="4" w:space="4" w:color="auto"/>
        </w:pBdr>
        <w:autoSpaceDE w:val="0"/>
        <w:autoSpaceDN w:val="0"/>
        <w:adjustRightInd w:val="0"/>
        <w:ind w:left="142"/>
        <w:jc w:val="both"/>
        <w:rPr>
          <w:rFonts w:ascii="Arial" w:hAnsi="Arial" w:cs="Arial"/>
          <w:b/>
          <w:color w:val="C00000"/>
          <w:sz w:val="22"/>
          <w:szCs w:val="22"/>
          <w:lang w:val="es-ES_tradnl"/>
        </w:rPr>
      </w:pPr>
      <w:r w:rsidRPr="007529FF">
        <w:rPr>
          <w:rFonts w:ascii="Arial" w:hAnsi="Arial" w:cs="Arial"/>
          <w:b/>
          <w:color w:val="C00000"/>
          <w:sz w:val="22"/>
          <w:szCs w:val="22"/>
          <w:lang w:val="es-ES_tradnl"/>
        </w:rPr>
        <w:t xml:space="preserve">Destinatarios de la prestación del servicio </w:t>
      </w:r>
    </w:p>
    <w:tbl>
      <w:tblPr>
        <w:tblW w:w="8364" w:type="dxa"/>
        <w:tblInd w:w="108" w:type="dxa"/>
        <w:tblLook w:val="01E0" w:firstRow="1" w:lastRow="1" w:firstColumn="1" w:lastColumn="1" w:noHBand="0" w:noVBand="0"/>
      </w:tblPr>
      <w:tblGrid>
        <w:gridCol w:w="8364"/>
      </w:tblGrid>
      <w:tr w:rsidR="0091053E" w:rsidRPr="007529FF" w:rsidTr="007537D1">
        <w:trPr>
          <w:trHeight w:val="264"/>
        </w:trPr>
        <w:tc>
          <w:tcPr>
            <w:tcW w:w="8364" w:type="dxa"/>
            <w:tcMar>
              <w:top w:w="57" w:type="dxa"/>
              <w:bottom w:w="57" w:type="dxa"/>
            </w:tcMar>
          </w:tcPr>
          <w:p w:rsidR="003B697B" w:rsidRPr="00E826E4" w:rsidRDefault="003B697B" w:rsidP="003B697B">
            <w:pPr>
              <w:jc w:val="both"/>
              <w:rPr>
                <w:rFonts w:ascii="Arial" w:hAnsi="Arial" w:cs="Arial"/>
                <w:sz w:val="22"/>
                <w:szCs w:val="22"/>
              </w:rPr>
            </w:pPr>
            <w:r w:rsidRPr="00E826E4">
              <w:rPr>
                <w:rFonts w:ascii="Arial" w:hAnsi="Arial" w:cs="Arial"/>
                <w:sz w:val="22"/>
                <w:szCs w:val="22"/>
              </w:rPr>
              <w:t>Este servicio se dirige a personas desempleadas con certificado de discapacidad igual o superior al 33% y/o una incapacidad permanente en el grado de total, absoluta o gran invalidez (según el artículo 4.2 del Real Decreto Legislativo 1/2013, de 29 de noviembre), y que no requieran adaptaciones metodológicas específicas en el proceso de aprendizaje.</w:t>
            </w:r>
          </w:p>
          <w:p w:rsidR="003B697B" w:rsidRPr="00E826E4" w:rsidRDefault="003B697B" w:rsidP="003B697B">
            <w:pPr>
              <w:jc w:val="both"/>
              <w:rPr>
                <w:rFonts w:ascii="Arial" w:hAnsi="Arial" w:cs="Arial"/>
                <w:sz w:val="22"/>
                <w:szCs w:val="22"/>
              </w:rPr>
            </w:pPr>
          </w:p>
          <w:p w:rsidR="003B697B" w:rsidRPr="00E826E4" w:rsidRDefault="003B697B" w:rsidP="003B697B">
            <w:pPr>
              <w:jc w:val="both"/>
              <w:rPr>
                <w:rFonts w:ascii="Arial" w:hAnsi="Arial" w:cs="Arial"/>
                <w:sz w:val="22"/>
                <w:szCs w:val="22"/>
              </w:rPr>
            </w:pPr>
          </w:p>
          <w:p w:rsidR="003B697B" w:rsidRPr="00E826E4" w:rsidRDefault="003B697B" w:rsidP="003B697B">
            <w:pPr>
              <w:jc w:val="both"/>
              <w:rPr>
                <w:rFonts w:ascii="Arial" w:hAnsi="Arial" w:cs="Arial"/>
                <w:sz w:val="22"/>
                <w:szCs w:val="22"/>
              </w:rPr>
            </w:pPr>
            <w:r w:rsidRPr="00E826E4">
              <w:rPr>
                <w:rFonts w:ascii="Arial" w:hAnsi="Arial" w:cs="Arial"/>
                <w:sz w:val="22"/>
                <w:szCs w:val="22"/>
              </w:rPr>
              <w:t xml:space="preserve">Se dirige a personas adscritas a las operaciones (*): InclUEmpleo, InclUEmpleo+, InclUEmpleo sin Límites, IncluJoven y Jóvenes muy capaces </w:t>
            </w:r>
          </w:p>
          <w:p w:rsidR="003B697B" w:rsidRPr="00E826E4" w:rsidRDefault="003B697B" w:rsidP="003B697B">
            <w:pPr>
              <w:jc w:val="both"/>
              <w:rPr>
                <w:rFonts w:ascii="Arial" w:hAnsi="Arial" w:cs="Arial"/>
                <w:sz w:val="22"/>
                <w:szCs w:val="22"/>
              </w:rPr>
            </w:pPr>
          </w:p>
          <w:p w:rsidR="003B697B" w:rsidRPr="00E826E4" w:rsidRDefault="003B697B" w:rsidP="003B697B">
            <w:pPr>
              <w:jc w:val="both"/>
              <w:rPr>
                <w:rFonts w:ascii="Arial" w:hAnsi="Arial" w:cs="Arial"/>
                <w:sz w:val="22"/>
                <w:szCs w:val="22"/>
              </w:rPr>
            </w:pPr>
          </w:p>
          <w:p w:rsidR="003B697B" w:rsidRPr="00E826E4" w:rsidRDefault="003B697B" w:rsidP="003B697B">
            <w:pPr>
              <w:jc w:val="both"/>
              <w:rPr>
                <w:rFonts w:ascii="Arial" w:hAnsi="Arial" w:cs="Arial"/>
                <w:sz w:val="22"/>
                <w:szCs w:val="22"/>
              </w:rPr>
            </w:pPr>
            <w:r w:rsidRPr="00E826E4">
              <w:rPr>
                <w:rFonts w:ascii="Arial" w:hAnsi="Arial" w:cs="Arial"/>
                <w:sz w:val="22"/>
                <w:szCs w:val="22"/>
              </w:rPr>
              <w:t>No se requieren otros conocimientos previos.</w:t>
            </w:r>
          </w:p>
          <w:p w:rsidR="003B697B" w:rsidRPr="00E826E4" w:rsidRDefault="003B697B" w:rsidP="003B697B">
            <w:pPr>
              <w:jc w:val="both"/>
              <w:rPr>
                <w:rFonts w:ascii="Arial" w:hAnsi="Arial" w:cs="Arial"/>
                <w:sz w:val="22"/>
                <w:szCs w:val="22"/>
              </w:rPr>
            </w:pPr>
          </w:p>
          <w:p w:rsidR="003B697B" w:rsidRPr="003506DA" w:rsidRDefault="003B697B" w:rsidP="003B697B">
            <w:pPr>
              <w:jc w:val="both"/>
              <w:rPr>
                <w:rFonts w:ascii="Arial" w:hAnsi="Arial" w:cs="Arial"/>
                <w:b/>
                <w:bCs/>
                <w:sz w:val="22"/>
                <w:szCs w:val="22"/>
              </w:rPr>
            </w:pPr>
            <w:r w:rsidRPr="003506DA">
              <w:rPr>
                <w:rFonts w:ascii="Arial" w:hAnsi="Arial" w:cs="Arial"/>
                <w:b/>
                <w:bCs/>
                <w:sz w:val="22"/>
                <w:szCs w:val="22"/>
              </w:rPr>
              <w:t>(*) ver apartado: OBSERVACIONES</w:t>
            </w:r>
          </w:p>
          <w:p w:rsidR="0049763B" w:rsidRPr="007529FF" w:rsidRDefault="0049763B" w:rsidP="0058635D">
            <w:pPr>
              <w:jc w:val="both"/>
              <w:rPr>
                <w:rFonts w:ascii="Arial" w:hAnsi="Arial" w:cs="Arial"/>
                <w:b/>
                <w:sz w:val="22"/>
                <w:szCs w:val="22"/>
                <w:lang w:val="es-ES_tradnl"/>
              </w:rPr>
            </w:pPr>
          </w:p>
          <w:p w:rsidR="00E85339" w:rsidRPr="007529FF" w:rsidRDefault="00E85339" w:rsidP="007537D1">
            <w:pPr>
              <w:pBdr>
                <w:top w:val="single" w:sz="4" w:space="1" w:color="auto"/>
                <w:left w:val="single" w:sz="4" w:space="4" w:color="auto"/>
                <w:bottom w:val="single" w:sz="4" w:space="1" w:color="auto"/>
                <w:right w:val="single" w:sz="4" w:space="4" w:color="auto"/>
              </w:pBdr>
              <w:autoSpaceDE w:val="0"/>
              <w:autoSpaceDN w:val="0"/>
              <w:adjustRightInd w:val="0"/>
              <w:ind w:left="37"/>
              <w:jc w:val="both"/>
              <w:rPr>
                <w:rFonts w:ascii="Arial" w:hAnsi="Arial" w:cs="Arial"/>
                <w:b/>
                <w:color w:val="C00000"/>
                <w:sz w:val="22"/>
                <w:szCs w:val="22"/>
              </w:rPr>
            </w:pPr>
            <w:r w:rsidRPr="007529FF">
              <w:rPr>
                <w:rFonts w:ascii="Arial" w:hAnsi="Arial" w:cs="Arial"/>
                <w:b/>
                <w:color w:val="C00000"/>
                <w:sz w:val="22"/>
                <w:szCs w:val="22"/>
              </w:rPr>
              <w:t>Plazo de ejecución</w:t>
            </w:r>
          </w:p>
          <w:p w:rsidR="00A03003" w:rsidRPr="007529FF" w:rsidRDefault="00A03003" w:rsidP="0042781B">
            <w:pPr>
              <w:autoSpaceDE w:val="0"/>
              <w:autoSpaceDN w:val="0"/>
              <w:adjustRightInd w:val="0"/>
              <w:jc w:val="both"/>
              <w:rPr>
                <w:rFonts w:ascii="Arial" w:hAnsi="Arial" w:cs="Arial"/>
                <w:sz w:val="22"/>
                <w:szCs w:val="22"/>
              </w:rPr>
            </w:pPr>
          </w:p>
          <w:p w:rsidR="00987FA9" w:rsidRDefault="00987FA9" w:rsidP="00987FA9">
            <w:pPr>
              <w:autoSpaceDE w:val="0"/>
              <w:autoSpaceDN w:val="0"/>
              <w:adjustRightInd w:val="0"/>
              <w:jc w:val="both"/>
              <w:rPr>
                <w:rFonts w:ascii="Arial" w:hAnsi="Arial" w:cs="Arial"/>
                <w:sz w:val="22"/>
                <w:szCs w:val="22"/>
                <w:lang w:val="es-ES_tradnl"/>
              </w:rPr>
            </w:pPr>
            <w:r>
              <w:rPr>
                <w:rFonts w:ascii="Arial" w:hAnsi="Arial" w:cs="Arial"/>
                <w:sz w:val="22"/>
                <w:lang w:val="es-ES_tradnl"/>
              </w:rPr>
              <w:t>El plazo de ejecución para los servicios referenciados será desde la fecha de inicio de contrato hasta el día 31</w:t>
            </w:r>
            <w:r>
              <w:rPr>
                <w:rFonts w:ascii="Arial" w:hAnsi="Arial" w:cs="Arial"/>
                <w:sz w:val="22"/>
                <w:szCs w:val="22"/>
                <w:lang w:val="es-ES_tradnl"/>
              </w:rPr>
              <w:t xml:space="preserve"> </w:t>
            </w:r>
            <w:r>
              <w:rPr>
                <w:rFonts w:ascii="Arial" w:hAnsi="Arial" w:cs="Arial"/>
                <w:sz w:val="22"/>
                <w:lang w:val="es-ES_tradnl"/>
              </w:rPr>
              <w:t>de diciembre de 2025</w:t>
            </w:r>
            <w:r>
              <w:rPr>
                <w:rFonts w:ascii="Arial" w:hAnsi="Arial" w:cs="Arial"/>
                <w:sz w:val="22"/>
                <w:szCs w:val="22"/>
                <w:lang w:val="es-ES_tradnl"/>
              </w:rPr>
              <w:t>.</w:t>
            </w:r>
          </w:p>
          <w:p w:rsidR="00987FA9" w:rsidRDefault="00987FA9" w:rsidP="00987FA9">
            <w:pPr>
              <w:autoSpaceDE w:val="0"/>
              <w:autoSpaceDN w:val="0"/>
              <w:adjustRightInd w:val="0"/>
              <w:jc w:val="both"/>
              <w:rPr>
                <w:rFonts w:ascii="Arial" w:hAnsi="Arial" w:cs="Arial"/>
                <w:sz w:val="22"/>
                <w:szCs w:val="22"/>
                <w:lang w:val="es-ES_tradnl"/>
              </w:rPr>
            </w:pPr>
          </w:p>
          <w:p w:rsidR="001A7C51" w:rsidRPr="00987FA9" w:rsidRDefault="00987FA9" w:rsidP="001A7C51">
            <w:pPr>
              <w:autoSpaceDE w:val="0"/>
              <w:autoSpaceDN w:val="0"/>
              <w:adjustRightInd w:val="0"/>
              <w:jc w:val="both"/>
              <w:rPr>
                <w:rFonts w:ascii="Arial" w:hAnsi="Arial" w:cs="Arial"/>
                <w:sz w:val="22"/>
                <w:lang w:val="es-ES_tradnl"/>
              </w:rPr>
            </w:pPr>
            <w:r w:rsidRPr="005E28EC">
              <w:rPr>
                <w:rFonts w:ascii="Arial" w:hAnsi="Arial" w:cs="Arial"/>
                <w:sz w:val="22"/>
                <w:lang w:val="es-ES_tradnl"/>
              </w:rPr>
              <w:t>No se contempla la posibilidad de prórroga</w:t>
            </w:r>
          </w:p>
          <w:p w:rsidR="001A7C51" w:rsidRPr="007529FF" w:rsidRDefault="001A7C51" w:rsidP="0042781B">
            <w:pPr>
              <w:autoSpaceDE w:val="0"/>
              <w:autoSpaceDN w:val="0"/>
              <w:adjustRightInd w:val="0"/>
              <w:jc w:val="both"/>
              <w:rPr>
                <w:rFonts w:ascii="Arial" w:hAnsi="Arial" w:cs="Arial"/>
                <w:sz w:val="22"/>
                <w:szCs w:val="22"/>
                <w:lang w:val="es-ES_tradnl"/>
              </w:rPr>
            </w:pPr>
          </w:p>
          <w:p w:rsidR="00E553BC" w:rsidRPr="007529FF" w:rsidRDefault="00E553BC" w:rsidP="005279B3">
            <w:pPr>
              <w:autoSpaceDE w:val="0"/>
              <w:autoSpaceDN w:val="0"/>
              <w:adjustRightInd w:val="0"/>
              <w:jc w:val="both"/>
              <w:rPr>
                <w:rFonts w:ascii="Arial" w:hAnsi="Arial" w:cs="Arial"/>
                <w:strike/>
                <w:sz w:val="22"/>
                <w:szCs w:val="22"/>
              </w:rPr>
            </w:pPr>
          </w:p>
        </w:tc>
      </w:tr>
    </w:tbl>
    <w:p w:rsidR="0091053E" w:rsidRPr="007529FF" w:rsidRDefault="0091053E" w:rsidP="007537D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color w:val="C00000"/>
          <w:sz w:val="22"/>
          <w:szCs w:val="22"/>
          <w:lang w:val="es-ES_tradnl"/>
        </w:rPr>
      </w:pPr>
      <w:r w:rsidRPr="007529FF">
        <w:rPr>
          <w:rFonts w:ascii="Arial" w:hAnsi="Arial" w:cs="Arial"/>
          <w:b/>
          <w:color w:val="C00000"/>
          <w:sz w:val="22"/>
          <w:szCs w:val="22"/>
          <w:lang w:val="es-ES_tradnl"/>
        </w:rPr>
        <w:t>Pres</w:t>
      </w:r>
      <w:r w:rsidR="00A8718D" w:rsidRPr="007529FF">
        <w:rPr>
          <w:rFonts w:ascii="Arial" w:hAnsi="Arial" w:cs="Arial"/>
          <w:b/>
          <w:color w:val="C00000"/>
          <w:sz w:val="22"/>
          <w:szCs w:val="22"/>
          <w:lang w:val="es-ES_tradnl"/>
        </w:rPr>
        <w:t>upuesto máximo de la licitación</w:t>
      </w:r>
    </w:p>
    <w:tbl>
      <w:tblPr>
        <w:tblW w:w="0" w:type="auto"/>
        <w:tblLook w:val="01E0" w:firstRow="1" w:lastRow="1" w:firstColumn="1" w:lastColumn="1" w:noHBand="0" w:noVBand="0"/>
      </w:tblPr>
      <w:tblGrid>
        <w:gridCol w:w="8587"/>
      </w:tblGrid>
      <w:tr w:rsidR="0091053E" w:rsidRPr="007529FF" w:rsidTr="00B27B1C">
        <w:trPr>
          <w:trHeight w:val="575"/>
        </w:trPr>
        <w:tc>
          <w:tcPr>
            <w:tcW w:w="8587" w:type="dxa"/>
            <w:tcMar>
              <w:top w:w="57" w:type="dxa"/>
              <w:bottom w:w="57" w:type="dxa"/>
            </w:tcMar>
          </w:tcPr>
          <w:p w:rsidR="00010F7C" w:rsidRPr="007529FF" w:rsidRDefault="00010F7C" w:rsidP="00010F7C">
            <w:pPr>
              <w:autoSpaceDE w:val="0"/>
              <w:autoSpaceDN w:val="0"/>
              <w:adjustRightInd w:val="0"/>
              <w:jc w:val="both"/>
              <w:rPr>
                <w:rFonts w:ascii="Arial" w:hAnsi="Arial" w:cs="Arial"/>
                <w:b/>
                <w:sz w:val="22"/>
                <w:szCs w:val="22"/>
                <w:lang w:val="es-ES_tradnl"/>
              </w:rPr>
            </w:pPr>
          </w:p>
          <w:p w:rsidR="00F53D86" w:rsidRPr="007529FF" w:rsidRDefault="00F53D86" w:rsidP="00010F7C">
            <w:pPr>
              <w:autoSpaceDE w:val="0"/>
              <w:autoSpaceDN w:val="0"/>
              <w:adjustRightInd w:val="0"/>
              <w:jc w:val="both"/>
              <w:rPr>
                <w:rFonts w:ascii="Arial" w:hAnsi="Arial" w:cs="Arial"/>
                <w:b/>
                <w:sz w:val="22"/>
                <w:szCs w:val="22"/>
                <w:lang w:val="es-ES_tradnl"/>
              </w:rPr>
            </w:pPr>
          </w:p>
          <w:p w:rsidR="00F53D86" w:rsidRPr="007529FF" w:rsidRDefault="00F53D86" w:rsidP="00F53D86">
            <w:pPr>
              <w:autoSpaceDE w:val="0"/>
              <w:autoSpaceDN w:val="0"/>
              <w:adjustRightInd w:val="0"/>
              <w:jc w:val="both"/>
              <w:rPr>
                <w:rFonts w:ascii="Arial" w:hAnsi="Arial" w:cs="Arial"/>
                <w:sz w:val="22"/>
                <w:szCs w:val="22"/>
                <w:lang w:val="es-ES_tradnl"/>
              </w:rPr>
            </w:pPr>
            <w:r w:rsidRPr="007529FF">
              <w:rPr>
                <w:rFonts w:ascii="Arial" w:hAnsi="Arial" w:cs="Arial"/>
                <w:sz w:val="22"/>
                <w:szCs w:val="22"/>
                <w:lang w:val="es-ES_tradnl"/>
              </w:rPr>
              <w:t>El presupuesto global que Inserta Empleo destinará a estos servicios será de:</w:t>
            </w:r>
          </w:p>
          <w:p w:rsidR="00F53D86" w:rsidRPr="007529FF" w:rsidRDefault="00F53D86" w:rsidP="00F53D86">
            <w:pPr>
              <w:autoSpaceDE w:val="0"/>
              <w:autoSpaceDN w:val="0"/>
              <w:adjustRightInd w:val="0"/>
              <w:jc w:val="both"/>
              <w:rPr>
                <w:rFonts w:ascii="Arial" w:hAnsi="Arial" w:cs="Arial"/>
                <w:b/>
                <w:sz w:val="22"/>
                <w:szCs w:val="22"/>
                <w:lang w:val="es-ES_tradnl"/>
              </w:rPr>
            </w:pPr>
          </w:p>
          <w:p w:rsidR="00F53D86" w:rsidRPr="007529FF" w:rsidRDefault="00F53D86" w:rsidP="00F53D86">
            <w:pPr>
              <w:autoSpaceDE w:val="0"/>
              <w:autoSpaceDN w:val="0"/>
              <w:adjustRightInd w:val="0"/>
              <w:jc w:val="both"/>
              <w:rPr>
                <w:rFonts w:ascii="Arial" w:hAnsi="Arial" w:cs="Arial"/>
                <w:sz w:val="22"/>
                <w:szCs w:val="22"/>
                <w:lang w:val="es-ES_tradnl"/>
              </w:rPr>
            </w:pPr>
            <w:bookmarkStart w:id="0" w:name="_GoBack"/>
            <w:r w:rsidRPr="007529FF">
              <w:rPr>
                <w:rFonts w:ascii="Arial" w:hAnsi="Arial" w:cs="Arial"/>
                <w:b/>
                <w:sz w:val="22"/>
                <w:szCs w:val="22"/>
                <w:lang w:val="es-ES_tradnl"/>
              </w:rPr>
              <w:t>Valor estimado total del contrato:</w:t>
            </w:r>
            <w:r w:rsidRPr="007529FF">
              <w:rPr>
                <w:rFonts w:ascii="Arial" w:hAnsi="Arial" w:cs="Arial"/>
                <w:sz w:val="22"/>
                <w:szCs w:val="22"/>
                <w:lang w:val="es-ES_tradnl"/>
              </w:rPr>
              <w:tab/>
              <w:t xml:space="preserve">                       </w:t>
            </w:r>
            <w:r w:rsidR="000D0391" w:rsidRPr="007529FF">
              <w:rPr>
                <w:rFonts w:ascii="Arial" w:hAnsi="Arial" w:cs="Arial"/>
                <w:spacing w:val="-2"/>
                <w:sz w:val="22"/>
                <w:szCs w:val="22"/>
                <w:lang w:val="es-ES_tradnl"/>
              </w:rPr>
              <w:t xml:space="preserve">151.200 </w:t>
            </w:r>
            <w:r w:rsidRPr="007529FF">
              <w:rPr>
                <w:rFonts w:ascii="Arial" w:hAnsi="Arial" w:cs="Arial"/>
                <w:sz w:val="22"/>
                <w:szCs w:val="22"/>
                <w:lang w:val="es-ES_tradnl"/>
              </w:rPr>
              <w:t>Euros</w:t>
            </w:r>
          </w:p>
          <w:bookmarkEnd w:id="0"/>
          <w:p w:rsidR="00F53D86" w:rsidRPr="007529FF" w:rsidRDefault="00F53D86" w:rsidP="00F53D86">
            <w:pPr>
              <w:autoSpaceDE w:val="0"/>
              <w:autoSpaceDN w:val="0"/>
              <w:adjustRightInd w:val="0"/>
              <w:jc w:val="both"/>
              <w:rPr>
                <w:rFonts w:ascii="Arial" w:hAnsi="Arial" w:cs="Arial"/>
                <w:sz w:val="22"/>
                <w:szCs w:val="22"/>
                <w:lang w:val="es-ES_tradnl"/>
              </w:rPr>
            </w:pPr>
            <w:r w:rsidRPr="007529FF">
              <w:rPr>
                <w:rFonts w:ascii="Arial" w:hAnsi="Arial" w:cs="Arial"/>
                <w:b/>
                <w:sz w:val="22"/>
                <w:szCs w:val="22"/>
                <w:lang w:val="es-ES_tradnl"/>
              </w:rPr>
              <w:t>Importe total del contrato (Base Imponible):</w:t>
            </w:r>
            <w:r w:rsidRPr="007529FF">
              <w:rPr>
                <w:rFonts w:ascii="Arial" w:hAnsi="Arial" w:cs="Arial"/>
                <w:sz w:val="22"/>
                <w:szCs w:val="22"/>
                <w:lang w:val="es-ES_tradnl"/>
              </w:rPr>
              <w:tab/>
            </w:r>
            <w:r w:rsidR="000D0391" w:rsidRPr="007529FF">
              <w:rPr>
                <w:rFonts w:ascii="Arial" w:hAnsi="Arial" w:cs="Arial"/>
                <w:spacing w:val="-2"/>
                <w:sz w:val="22"/>
                <w:szCs w:val="22"/>
                <w:lang w:val="es-ES_tradnl"/>
              </w:rPr>
              <w:t xml:space="preserve">151.200 </w:t>
            </w:r>
            <w:r w:rsidRPr="007529FF">
              <w:rPr>
                <w:rFonts w:ascii="Arial" w:hAnsi="Arial" w:cs="Arial"/>
                <w:sz w:val="22"/>
                <w:szCs w:val="22"/>
                <w:lang w:val="es-ES_tradnl"/>
              </w:rPr>
              <w:t xml:space="preserve">Euros </w:t>
            </w:r>
          </w:p>
          <w:p w:rsidR="00F53D86" w:rsidRPr="007529FF" w:rsidRDefault="00F53D86" w:rsidP="00F53D86">
            <w:pPr>
              <w:autoSpaceDE w:val="0"/>
              <w:autoSpaceDN w:val="0"/>
              <w:adjustRightInd w:val="0"/>
              <w:jc w:val="both"/>
              <w:rPr>
                <w:rFonts w:ascii="Arial" w:hAnsi="Arial" w:cs="Arial"/>
                <w:sz w:val="22"/>
                <w:szCs w:val="22"/>
                <w:lang w:val="es-ES_tradnl"/>
              </w:rPr>
            </w:pPr>
            <w:r w:rsidRPr="007529FF">
              <w:rPr>
                <w:rFonts w:ascii="Arial" w:hAnsi="Arial" w:cs="Arial"/>
                <w:b/>
                <w:sz w:val="22"/>
                <w:szCs w:val="22"/>
                <w:lang w:val="es-ES_tradnl"/>
              </w:rPr>
              <w:t>Impuesto del valor añadido:</w:t>
            </w:r>
            <w:r w:rsidRPr="007529FF">
              <w:rPr>
                <w:rFonts w:ascii="Arial" w:hAnsi="Arial" w:cs="Arial"/>
                <w:sz w:val="22"/>
                <w:szCs w:val="22"/>
                <w:lang w:val="es-ES_tradnl"/>
              </w:rPr>
              <w:t xml:space="preserve">                                             </w:t>
            </w:r>
            <w:r w:rsidR="00086B9F" w:rsidRPr="007529FF">
              <w:rPr>
                <w:rFonts w:ascii="Arial" w:hAnsi="Arial" w:cs="Arial"/>
                <w:sz w:val="22"/>
                <w:szCs w:val="22"/>
                <w:lang w:val="es-ES_tradnl"/>
              </w:rPr>
              <w:t xml:space="preserve">  (</w:t>
            </w:r>
            <w:r w:rsidRPr="007529FF">
              <w:rPr>
                <w:rFonts w:ascii="Arial" w:hAnsi="Arial" w:cs="Arial"/>
                <w:sz w:val="22"/>
                <w:szCs w:val="22"/>
                <w:lang w:val="es-ES_tradnl"/>
              </w:rPr>
              <w:t>*)</w:t>
            </w:r>
          </w:p>
          <w:p w:rsidR="00F53D86" w:rsidRPr="007529FF" w:rsidRDefault="00F53D86" w:rsidP="00F53D86">
            <w:pPr>
              <w:autoSpaceDE w:val="0"/>
              <w:autoSpaceDN w:val="0"/>
              <w:adjustRightInd w:val="0"/>
              <w:jc w:val="both"/>
              <w:rPr>
                <w:rFonts w:ascii="Arial" w:hAnsi="Arial" w:cs="Arial"/>
                <w:sz w:val="22"/>
                <w:szCs w:val="22"/>
                <w:lang w:val="es-ES_tradnl"/>
              </w:rPr>
            </w:pPr>
            <w:r w:rsidRPr="007529FF">
              <w:rPr>
                <w:rFonts w:ascii="Arial" w:hAnsi="Arial" w:cs="Arial"/>
                <w:b/>
                <w:sz w:val="22"/>
                <w:szCs w:val="22"/>
                <w:lang w:val="es-ES_tradnl"/>
              </w:rPr>
              <w:t>Importe Total del contrato:</w:t>
            </w:r>
            <w:r w:rsidRPr="007529FF">
              <w:rPr>
                <w:rFonts w:ascii="Arial" w:hAnsi="Arial" w:cs="Arial"/>
                <w:sz w:val="22"/>
                <w:szCs w:val="22"/>
                <w:lang w:val="es-ES_tradnl"/>
              </w:rPr>
              <w:t xml:space="preserve">                                    </w:t>
            </w:r>
            <w:r w:rsidR="000D0391" w:rsidRPr="007529FF">
              <w:rPr>
                <w:rFonts w:ascii="Arial" w:hAnsi="Arial" w:cs="Arial"/>
                <w:spacing w:val="-2"/>
                <w:sz w:val="22"/>
                <w:szCs w:val="22"/>
                <w:lang w:val="es-ES_tradnl"/>
              </w:rPr>
              <w:t xml:space="preserve">151.200 </w:t>
            </w:r>
            <w:r w:rsidRPr="007529FF">
              <w:rPr>
                <w:rFonts w:ascii="Arial" w:hAnsi="Arial" w:cs="Arial"/>
                <w:sz w:val="22"/>
                <w:szCs w:val="22"/>
                <w:lang w:val="es-ES_tradnl"/>
              </w:rPr>
              <w:t>Euros</w:t>
            </w:r>
          </w:p>
          <w:p w:rsidR="00F53D86" w:rsidRPr="007529FF" w:rsidRDefault="00F53D86" w:rsidP="00010F7C">
            <w:pPr>
              <w:autoSpaceDE w:val="0"/>
              <w:autoSpaceDN w:val="0"/>
              <w:adjustRightInd w:val="0"/>
              <w:jc w:val="both"/>
              <w:rPr>
                <w:rFonts w:ascii="Arial" w:hAnsi="Arial" w:cs="Arial"/>
                <w:b/>
                <w:sz w:val="22"/>
                <w:szCs w:val="22"/>
                <w:lang w:val="es-ES_tradnl"/>
              </w:rPr>
            </w:pPr>
          </w:p>
          <w:p w:rsidR="0039556B" w:rsidRPr="007529FF" w:rsidRDefault="0039556B" w:rsidP="0039556B">
            <w:pPr>
              <w:autoSpaceDE w:val="0"/>
              <w:autoSpaceDN w:val="0"/>
              <w:adjustRightInd w:val="0"/>
              <w:jc w:val="both"/>
              <w:rPr>
                <w:rFonts w:ascii="Arial" w:hAnsi="Arial" w:cs="Arial"/>
                <w:bCs/>
                <w:sz w:val="22"/>
                <w:szCs w:val="22"/>
                <w:lang w:val="es-ES_tradnl"/>
              </w:rPr>
            </w:pPr>
            <w:r w:rsidRPr="007529FF">
              <w:rPr>
                <w:rFonts w:ascii="Arial" w:hAnsi="Arial" w:cs="Arial"/>
                <w:bCs/>
                <w:sz w:val="22"/>
                <w:szCs w:val="22"/>
                <w:lang w:val="es-ES_tradnl"/>
              </w:rPr>
              <w:t>Desglose por cada uno de los lotes:</w:t>
            </w:r>
          </w:p>
          <w:p w:rsidR="00F826E2" w:rsidRDefault="00F826E2" w:rsidP="0039556B">
            <w:pPr>
              <w:autoSpaceDE w:val="0"/>
              <w:autoSpaceDN w:val="0"/>
              <w:adjustRightInd w:val="0"/>
              <w:jc w:val="both"/>
              <w:rPr>
                <w:rFonts w:ascii="Arial" w:hAnsi="Arial" w:cs="Arial"/>
                <w:bCs/>
                <w:sz w:val="22"/>
                <w:szCs w:val="22"/>
                <w:lang w:val="es-ES_tradnl"/>
              </w:rPr>
            </w:pPr>
          </w:p>
          <w:p w:rsidR="008F3AD6" w:rsidRDefault="008F3AD6" w:rsidP="0039556B">
            <w:pPr>
              <w:autoSpaceDE w:val="0"/>
              <w:autoSpaceDN w:val="0"/>
              <w:adjustRightInd w:val="0"/>
              <w:jc w:val="both"/>
              <w:rPr>
                <w:rFonts w:ascii="Arial" w:hAnsi="Arial" w:cs="Arial"/>
                <w:bCs/>
                <w:sz w:val="22"/>
                <w:szCs w:val="22"/>
                <w:lang w:val="es-ES_tradnl"/>
              </w:rPr>
            </w:pPr>
          </w:p>
          <w:p w:rsidR="008F3AD6" w:rsidRPr="007529FF" w:rsidRDefault="008F3AD6" w:rsidP="0039556B">
            <w:pPr>
              <w:autoSpaceDE w:val="0"/>
              <w:autoSpaceDN w:val="0"/>
              <w:adjustRightInd w:val="0"/>
              <w:jc w:val="both"/>
              <w:rPr>
                <w:rFonts w:ascii="Arial" w:hAnsi="Arial" w:cs="Arial"/>
                <w:bCs/>
                <w:sz w:val="22"/>
                <w:szCs w:val="22"/>
                <w:lang w:val="es-ES_tradnl"/>
              </w:rPr>
            </w:pPr>
          </w:p>
          <w:p w:rsidR="000D0391" w:rsidRPr="007529FF" w:rsidRDefault="000D0391" w:rsidP="000D0391">
            <w:pPr>
              <w:rPr>
                <w:rFonts w:ascii="Arial" w:hAnsi="Arial" w:cs="Arial"/>
                <w:b/>
                <w:sz w:val="22"/>
                <w:szCs w:val="22"/>
                <w:lang w:val="es-ES_tradnl"/>
              </w:rPr>
            </w:pPr>
            <w:r w:rsidRPr="007529FF">
              <w:rPr>
                <w:rFonts w:ascii="Arial" w:hAnsi="Arial" w:cs="Arial"/>
                <w:b/>
                <w:sz w:val="22"/>
                <w:szCs w:val="22"/>
                <w:lang w:val="es-ES_tradnl"/>
              </w:rPr>
              <w:lastRenderedPageBreak/>
              <w:t xml:space="preserve">LOTE 1 Almería: una (1) acción de </w:t>
            </w:r>
            <w:r w:rsidRPr="007529FF">
              <w:rPr>
                <w:rFonts w:ascii="Arial" w:hAnsi="Arial" w:cs="Arial"/>
                <w:b/>
                <w:sz w:val="22"/>
                <w:szCs w:val="22"/>
              </w:rPr>
              <w:t>ACTIVIDADES AUXILIARES DE COMERCIO</w:t>
            </w:r>
            <w:r w:rsidR="002D0C84">
              <w:rPr>
                <w:rFonts w:ascii="Arial" w:hAnsi="Arial" w:cs="Arial"/>
                <w:b/>
                <w:sz w:val="22"/>
                <w:szCs w:val="22"/>
              </w:rPr>
              <w:t>, ED. 006/24</w:t>
            </w:r>
            <w:r w:rsidRPr="007529FF">
              <w:rPr>
                <w:rFonts w:ascii="Arial" w:hAnsi="Arial" w:cs="Arial"/>
                <w:b/>
                <w:sz w:val="22"/>
                <w:szCs w:val="22"/>
                <w:lang w:val="es-ES_tradnl"/>
              </w:rPr>
              <w:t>.</w:t>
            </w:r>
          </w:p>
          <w:p w:rsidR="00F826E2" w:rsidRPr="007529FF" w:rsidRDefault="00F826E2" w:rsidP="00F826E2">
            <w:pPr>
              <w:autoSpaceDE w:val="0"/>
              <w:autoSpaceDN w:val="0"/>
              <w:adjustRightInd w:val="0"/>
              <w:jc w:val="both"/>
              <w:rPr>
                <w:rFonts w:ascii="Arial" w:hAnsi="Arial" w:cs="Arial"/>
                <w:sz w:val="22"/>
                <w:szCs w:val="22"/>
                <w:u w:val="single"/>
                <w:lang w:val="es-ES_tradnl"/>
              </w:rPr>
            </w:pPr>
          </w:p>
          <w:p w:rsidR="00F826E2" w:rsidRPr="007529FF" w:rsidRDefault="00F826E2" w:rsidP="00F826E2">
            <w:pPr>
              <w:autoSpaceDE w:val="0"/>
              <w:autoSpaceDN w:val="0"/>
              <w:adjustRightInd w:val="0"/>
              <w:jc w:val="both"/>
              <w:rPr>
                <w:rFonts w:ascii="Arial" w:hAnsi="Arial" w:cs="Arial"/>
                <w:sz w:val="22"/>
                <w:szCs w:val="22"/>
                <w:lang w:val="es-ES_tradnl"/>
              </w:rPr>
            </w:pPr>
            <w:r w:rsidRPr="007529FF">
              <w:rPr>
                <w:rFonts w:ascii="Arial" w:hAnsi="Arial" w:cs="Arial"/>
                <w:sz w:val="22"/>
                <w:szCs w:val="22"/>
                <w:lang w:val="es-ES_tradnl"/>
              </w:rPr>
              <w:t xml:space="preserve">Valor estimado de la acción:      </w:t>
            </w:r>
            <w:r w:rsidR="000D0391" w:rsidRPr="007529FF">
              <w:rPr>
                <w:rFonts w:ascii="Arial" w:hAnsi="Arial" w:cs="Arial"/>
                <w:spacing w:val="-2"/>
                <w:sz w:val="22"/>
                <w:szCs w:val="22"/>
                <w:lang w:val="es-ES_tradnl"/>
              </w:rPr>
              <w:t xml:space="preserve">21.600 </w:t>
            </w:r>
            <w:r w:rsidRPr="007529FF">
              <w:rPr>
                <w:rFonts w:ascii="Arial" w:hAnsi="Arial" w:cs="Arial"/>
                <w:sz w:val="22"/>
                <w:szCs w:val="22"/>
                <w:lang w:val="es-ES_tradnl"/>
              </w:rPr>
              <w:t xml:space="preserve">Euros. </w:t>
            </w:r>
          </w:p>
          <w:p w:rsidR="00F826E2" w:rsidRPr="007529FF" w:rsidRDefault="00F826E2" w:rsidP="00F826E2">
            <w:pPr>
              <w:autoSpaceDE w:val="0"/>
              <w:autoSpaceDN w:val="0"/>
              <w:adjustRightInd w:val="0"/>
              <w:jc w:val="both"/>
              <w:rPr>
                <w:rFonts w:ascii="Arial" w:hAnsi="Arial" w:cs="Arial"/>
                <w:sz w:val="22"/>
                <w:szCs w:val="22"/>
                <w:lang w:val="es-ES_tradnl"/>
              </w:rPr>
            </w:pPr>
            <w:r w:rsidRPr="007529FF">
              <w:rPr>
                <w:rFonts w:ascii="Arial" w:hAnsi="Arial" w:cs="Arial"/>
                <w:sz w:val="22"/>
                <w:szCs w:val="22"/>
                <w:lang w:val="es-ES_tradnl"/>
              </w:rPr>
              <w:t xml:space="preserve">Importe de la acción:                  </w:t>
            </w:r>
            <w:r w:rsidR="000D0391" w:rsidRPr="007529FF">
              <w:rPr>
                <w:rFonts w:ascii="Arial" w:hAnsi="Arial" w:cs="Arial"/>
                <w:spacing w:val="-2"/>
                <w:sz w:val="22"/>
                <w:szCs w:val="22"/>
                <w:lang w:val="es-ES_tradnl"/>
              </w:rPr>
              <w:t xml:space="preserve">21.600 </w:t>
            </w:r>
            <w:r w:rsidRPr="007529FF">
              <w:rPr>
                <w:rFonts w:ascii="Arial" w:hAnsi="Arial" w:cs="Arial"/>
                <w:sz w:val="22"/>
                <w:szCs w:val="22"/>
                <w:lang w:val="es-ES_tradnl"/>
              </w:rPr>
              <w:t>Euros.</w:t>
            </w:r>
          </w:p>
          <w:p w:rsidR="00F826E2" w:rsidRPr="007529FF" w:rsidRDefault="00F826E2" w:rsidP="00F826E2">
            <w:pPr>
              <w:autoSpaceDE w:val="0"/>
              <w:autoSpaceDN w:val="0"/>
              <w:adjustRightInd w:val="0"/>
              <w:jc w:val="both"/>
              <w:rPr>
                <w:rFonts w:ascii="Arial" w:hAnsi="Arial" w:cs="Arial"/>
                <w:sz w:val="22"/>
                <w:szCs w:val="22"/>
                <w:lang w:val="es-ES_tradnl"/>
              </w:rPr>
            </w:pPr>
            <w:r w:rsidRPr="007529FF">
              <w:rPr>
                <w:rFonts w:ascii="Arial" w:hAnsi="Arial" w:cs="Arial"/>
                <w:sz w:val="22"/>
                <w:szCs w:val="22"/>
                <w:lang w:val="es-ES_tradnl"/>
              </w:rPr>
              <w:t>Impuesto del valor añadido:         (*)</w:t>
            </w:r>
          </w:p>
          <w:p w:rsidR="00F826E2" w:rsidRPr="007529FF" w:rsidRDefault="00F826E2" w:rsidP="00F826E2">
            <w:pPr>
              <w:autoSpaceDE w:val="0"/>
              <w:autoSpaceDN w:val="0"/>
              <w:adjustRightInd w:val="0"/>
              <w:jc w:val="both"/>
              <w:rPr>
                <w:rFonts w:ascii="Arial" w:hAnsi="Arial" w:cs="Arial"/>
                <w:sz w:val="22"/>
                <w:szCs w:val="22"/>
                <w:lang w:val="es-ES_tradnl"/>
              </w:rPr>
            </w:pPr>
            <w:r w:rsidRPr="007529FF">
              <w:rPr>
                <w:rFonts w:ascii="Arial" w:hAnsi="Arial" w:cs="Arial"/>
                <w:sz w:val="22"/>
                <w:szCs w:val="22"/>
                <w:lang w:val="es-ES_tradnl"/>
              </w:rPr>
              <w:t xml:space="preserve">Importe Total:                              </w:t>
            </w:r>
            <w:r w:rsidR="000D0391" w:rsidRPr="007529FF">
              <w:rPr>
                <w:rFonts w:ascii="Arial" w:hAnsi="Arial" w:cs="Arial"/>
                <w:spacing w:val="-2"/>
                <w:sz w:val="22"/>
                <w:szCs w:val="22"/>
                <w:lang w:val="es-ES_tradnl"/>
              </w:rPr>
              <w:t xml:space="preserve">21.600 </w:t>
            </w:r>
            <w:r w:rsidRPr="007529FF">
              <w:rPr>
                <w:rFonts w:ascii="Arial" w:hAnsi="Arial" w:cs="Arial"/>
                <w:sz w:val="22"/>
                <w:szCs w:val="22"/>
                <w:lang w:val="es-ES_tradnl"/>
              </w:rPr>
              <w:t>Euros.</w:t>
            </w:r>
          </w:p>
          <w:p w:rsidR="00F826E2" w:rsidRPr="007529FF" w:rsidRDefault="00F826E2" w:rsidP="00F826E2">
            <w:pPr>
              <w:autoSpaceDE w:val="0"/>
              <w:autoSpaceDN w:val="0"/>
              <w:adjustRightInd w:val="0"/>
              <w:jc w:val="both"/>
              <w:rPr>
                <w:rFonts w:ascii="Arial" w:hAnsi="Arial" w:cs="Arial"/>
                <w:b/>
                <w:sz w:val="22"/>
                <w:szCs w:val="22"/>
                <w:lang w:val="es-ES_tradnl"/>
              </w:rPr>
            </w:pPr>
          </w:p>
          <w:p w:rsidR="000D0391" w:rsidRPr="007529FF" w:rsidRDefault="000D0391" w:rsidP="000D0391">
            <w:pPr>
              <w:rPr>
                <w:rFonts w:ascii="Arial" w:hAnsi="Arial" w:cs="Arial"/>
                <w:b/>
                <w:sz w:val="22"/>
                <w:szCs w:val="22"/>
                <w:lang w:val="es-ES_tradnl"/>
              </w:rPr>
            </w:pPr>
            <w:r w:rsidRPr="007529FF">
              <w:rPr>
                <w:rFonts w:ascii="Arial" w:hAnsi="Arial" w:cs="Arial"/>
                <w:b/>
                <w:sz w:val="22"/>
                <w:szCs w:val="22"/>
                <w:lang w:val="es-ES_tradnl"/>
              </w:rPr>
              <w:t xml:space="preserve">LOTE 2 Cádiz: una (1) acción de </w:t>
            </w:r>
            <w:r w:rsidRPr="007529FF">
              <w:rPr>
                <w:rFonts w:ascii="Arial" w:hAnsi="Arial" w:cs="Arial"/>
                <w:b/>
                <w:sz w:val="22"/>
                <w:szCs w:val="22"/>
              </w:rPr>
              <w:t>ACTIVIDADES AUXILIARES DE COMERCIO</w:t>
            </w:r>
            <w:r w:rsidR="002D0C84">
              <w:rPr>
                <w:rFonts w:ascii="Arial" w:hAnsi="Arial" w:cs="Arial"/>
                <w:b/>
                <w:sz w:val="22"/>
                <w:szCs w:val="22"/>
              </w:rPr>
              <w:t>, ED. 004/24.</w:t>
            </w:r>
          </w:p>
          <w:p w:rsidR="000D0391" w:rsidRPr="007529FF" w:rsidRDefault="000D0391" w:rsidP="000D0391">
            <w:pPr>
              <w:rPr>
                <w:rFonts w:ascii="Arial" w:hAnsi="Arial" w:cs="Arial"/>
                <w:b/>
                <w:sz w:val="22"/>
                <w:szCs w:val="22"/>
                <w:lang w:val="es-ES_tradnl"/>
              </w:rPr>
            </w:pPr>
          </w:p>
          <w:p w:rsidR="000D0391" w:rsidRPr="007529FF" w:rsidRDefault="000D0391" w:rsidP="000D0391">
            <w:pPr>
              <w:rPr>
                <w:rFonts w:ascii="Arial" w:hAnsi="Arial" w:cs="Arial"/>
                <w:b/>
                <w:sz w:val="22"/>
                <w:szCs w:val="22"/>
                <w:lang w:val="es-ES_tradnl"/>
              </w:rPr>
            </w:pPr>
          </w:p>
          <w:p w:rsidR="000D0391" w:rsidRPr="007529FF" w:rsidRDefault="000D0391" w:rsidP="000D0391">
            <w:pPr>
              <w:autoSpaceDE w:val="0"/>
              <w:autoSpaceDN w:val="0"/>
              <w:adjustRightInd w:val="0"/>
              <w:jc w:val="both"/>
              <w:rPr>
                <w:rFonts w:ascii="Arial" w:hAnsi="Arial" w:cs="Arial"/>
                <w:sz w:val="22"/>
                <w:szCs w:val="22"/>
                <w:lang w:val="es-ES_tradnl"/>
              </w:rPr>
            </w:pPr>
            <w:r w:rsidRPr="007529FF">
              <w:rPr>
                <w:rFonts w:ascii="Arial" w:hAnsi="Arial" w:cs="Arial"/>
                <w:sz w:val="22"/>
                <w:szCs w:val="22"/>
                <w:lang w:val="es-ES_tradnl"/>
              </w:rPr>
              <w:t xml:space="preserve">Valor estimado de la acción:      </w:t>
            </w:r>
            <w:r w:rsidRPr="007529FF">
              <w:rPr>
                <w:rFonts w:ascii="Arial" w:hAnsi="Arial" w:cs="Arial"/>
                <w:spacing w:val="-2"/>
                <w:sz w:val="22"/>
                <w:szCs w:val="22"/>
                <w:lang w:val="es-ES_tradnl"/>
              </w:rPr>
              <w:t xml:space="preserve">21.600 </w:t>
            </w:r>
            <w:r w:rsidRPr="007529FF">
              <w:rPr>
                <w:rFonts w:ascii="Arial" w:hAnsi="Arial" w:cs="Arial"/>
                <w:sz w:val="22"/>
                <w:szCs w:val="22"/>
                <w:lang w:val="es-ES_tradnl"/>
              </w:rPr>
              <w:t xml:space="preserve">Euros. </w:t>
            </w:r>
          </w:p>
          <w:p w:rsidR="000D0391" w:rsidRPr="007529FF" w:rsidRDefault="000D0391" w:rsidP="000D0391">
            <w:pPr>
              <w:autoSpaceDE w:val="0"/>
              <w:autoSpaceDN w:val="0"/>
              <w:adjustRightInd w:val="0"/>
              <w:jc w:val="both"/>
              <w:rPr>
                <w:rFonts w:ascii="Arial" w:hAnsi="Arial" w:cs="Arial"/>
                <w:sz w:val="22"/>
                <w:szCs w:val="22"/>
                <w:lang w:val="es-ES_tradnl"/>
              </w:rPr>
            </w:pPr>
            <w:r w:rsidRPr="007529FF">
              <w:rPr>
                <w:rFonts w:ascii="Arial" w:hAnsi="Arial" w:cs="Arial"/>
                <w:sz w:val="22"/>
                <w:szCs w:val="22"/>
                <w:lang w:val="es-ES_tradnl"/>
              </w:rPr>
              <w:t xml:space="preserve">Importe de la acción:                  </w:t>
            </w:r>
            <w:r w:rsidRPr="007529FF">
              <w:rPr>
                <w:rFonts w:ascii="Arial" w:hAnsi="Arial" w:cs="Arial"/>
                <w:spacing w:val="-2"/>
                <w:sz w:val="22"/>
                <w:szCs w:val="22"/>
                <w:lang w:val="es-ES_tradnl"/>
              </w:rPr>
              <w:t xml:space="preserve">21.600 </w:t>
            </w:r>
            <w:r w:rsidRPr="007529FF">
              <w:rPr>
                <w:rFonts w:ascii="Arial" w:hAnsi="Arial" w:cs="Arial"/>
                <w:sz w:val="22"/>
                <w:szCs w:val="22"/>
                <w:lang w:val="es-ES_tradnl"/>
              </w:rPr>
              <w:t>Euros.</w:t>
            </w:r>
          </w:p>
          <w:p w:rsidR="000D0391" w:rsidRPr="007529FF" w:rsidRDefault="000D0391" w:rsidP="000D0391">
            <w:pPr>
              <w:autoSpaceDE w:val="0"/>
              <w:autoSpaceDN w:val="0"/>
              <w:adjustRightInd w:val="0"/>
              <w:jc w:val="both"/>
              <w:rPr>
                <w:rFonts w:ascii="Arial" w:hAnsi="Arial" w:cs="Arial"/>
                <w:sz w:val="22"/>
                <w:szCs w:val="22"/>
                <w:lang w:val="es-ES_tradnl"/>
              </w:rPr>
            </w:pPr>
            <w:r w:rsidRPr="007529FF">
              <w:rPr>
                <w:rFonts w:ascii="Arial" w:hAnsi="Arial" w:cs="Arial"/>
                <w:sz w:val="22"/>
                <w:szCs w:val="22"/>
                <w:lang w:val="es-ES_tradnl"/>
              </w:rPr>
              <w:t>Impuesto del valor añadido:         (*)</w:t>
            </w:r>
          </w:p>
          <w:p w:rsidR="000D0391" w:rsidRDefault="000D0391" w:rsidP="000D0391">
            <w:pPr>
              <w:autoSpaceDE w:val="0"/>
              <w:autoSpaceDN w:val="0"/>
              <w:adjustRightInd w:val="0"/>
              <w:jc w:val="both"/>
              <w:rPr>
                <w:rFonts w:ascii="Arial" w:hAnsi="Arial" w:cs="Arial"/>
                <w:sz w:val="22"/>
                <w:szCs w:val="22"/>
                <w:lang w:val="es-ES_tradnl"/>
              </w:rPr>
            </w:pPr>
            <w:r w:rsidRPr="007529FF">
              <w:rPr>
                <w:rFonts w:ascii="Arial" w:hAnsi="Arial" w:cs="Arial"/>
                <w:sz w:val="22"/>
                <w:szCs w:val="22"/>
                <w:lang w:val="es-ES_tradnl"/>
              </w:rPr>
              <w:t xml:space="preserve">Importe Total:                              </w:t>
            </w:r>
            <w:r w:rsidRPr="007529FF">
              <w:rPr>
                <w:rFonts w:ascii="Arial" w:hAnsi="Arial" w:cs="Arial"/>
                <w:spacing w:val="-2"/>
                <w:sz w:val="22"/>
                <w:szCs w:val="22"/>
                <w:lang w:val="es-ES_tradnl"/>
              </w:rPr>
              <w:t xml:space="preserve">21.600 </w:t>
            </w:r>
            <w:r w:rsidRPr="007529FF">
              <w:rPr>
                <w:rFonts w:ascii="Arial" w:hAnsi="Arial" w:cs="Arial"/>
                <w:sz w:val="22"/>
                <w:szCs w:val="22"/>
                <w:lang w:val="es-ES_tradnl"/>
              </w:rPr>
              <w:t>Euros.</w:t>
            </w:r>
          </w:p>
          <w:p w:rsidR="002D0C84" w:rsidRDefault="002D0C84" w:rsidP="000D0391">
            <w:pPr>
              <w:autoSpaceDE w:val="0"/>
              <w:autoSpaceDN w:val="0"/>
              <w:adjustRightInd w:val="0"/>
              <w:jc w:val="both"/>
              <w:rPr>
                <w:rFonts w:ascii="Arial" w:hAnsi="Arial" w:cs="Arial"/>
                <w:sz w:val="22"/>
                <w:szCs w:val="22"/>
                <w:lang w:val="es-ES_tradnl"/>
              </w:rPr>
            </w:pPr>
          </w:p>
          <w:p w:rsidR="002D0C84" w:rsidRPr="007529FF" w:rsidRDefault="002D0C84" w:rsidP="000D0391">
            <w:pPr>
              <w:autoSpaceDE w:val="0"/>
              <w:autoSpaceDN w:val="0"/>
              <w:adjustRightInd w:val="0"/>
              <w:jc w:val="both"/>
              <w:rPr>
                <w:rFonts w:ascii="Arial" w:hAnsi="Arial" w:cs="Arial"/>
                <w:sz w:val="22"/>
                <w:szCs w:val="22"/>
                <w:lang w:val="es-ES_tradnl"/>
              </w:rPr>
            </w:pPr>
          </w:p>
          <w:p w:rsidR="000D0391" w:rsidRPr="007529FF" w:rsidRDefault="000D0391" w:rsidP="000D0391">
            <w:pPr>
              <w:rPr>
                <w:rFonts w:ascii="Arial" w:hAnsi="Arial" w:cs="Arial"/>
                <w:b/>
                <w:sz w:val="22"/>
                <w:szCs w:val="22"/>
                <w:lang w:val="es-ES_tradnl"/>
              </w:rPr>
            </w:pPr>
            <w:r w:rsidRPr="007529FF">
              <w:rPr>
                <w:rFonts w:ascii="Arial" w:hAnsi="Arial" w:cs="Arial"/>
                <w:b/>
                <w:sz w:val="22"/>
                <w:szCs w:val="22"/>
                <w:lang w:val="es-ES_tradnl"/>
              </w:rPr>
              <w:t xml:space="preserve"> LOTE 3 Córdoba: una (1) acción de </w:t>
            </w:r>
            <w:r w:rsidRPr="007529FF">
              <w:rPr>
                <w:rFonts w:ascii="Arial" w:hAnsi="Arial" w:cs="Arial"/>
                <w:b/>
                <w:sz w:val="22"/>
                <w:szCs w:val="22"/>
              </w:rPr>
              <w:t>ACTIVIDADES AUXILIARES DE COMERCIO</w:t>
            </w:r>
            <w:r w:rsidR="002D0C84">
              <w:rPr>
                <w:rFonts w:ascii="Arial" w:hAnsi="Arial" w:cs="Arial"/>
                <w:b/>
                <w:sz w:val="22"/>
                <w:szCs w:val="22"/>
              </w:rPr>
              <w:t>, ED. 005/24</w:t>
            </w:r>
            <w:r w:rsidRPr="007529FF">
              <w:rPr>
                <w:rFonts w:ascii="Arial" w:hAnsi="Arial" w:cs="Arial"/>
                <w:b/>
                <w:sz w:val="22"/>
                <w:szCs w:val="22"/>
                <w:lang w:val="es-ES_tradnl"/>
              </w:rPr>
              <w:t>.</w:t>
            </w:r>
          </w:p>
          <w:p w:rsidR="000D0391" w:rsidRPr="007529FF" w:rsidRDefault="000D0391" w:rsidP="000D0391">
            <w:pPr>
              <w:rPr>
                <w:rFonts w:ascii="Arial" w:hAnsi="Arial" w:cs="Arial"/>
                <w:b/>
                <w:sz w:val="22"/>
                <w:szCs w:val="22"/>
                <w:lang w:val="es-ES_tradnl"/>
              </w:rPr>
            </w:pPr>
          </w:p>
          <w:p w:rsidR="000D0391" w:rsidRPr="007529FF" w:rsidRDefault="000D0391" w:rsidP="000D0391">
            <w:pPr>
              <w:autoSpaceDE w:val="0"/>
              <w:autoSpaceDN w:val="0"/>
              <w:adjustRightInd w:val="0"/>
              <w:jc w:val="both"/>
              <w:rPr>
                <w:rFonts w:ascii="Arial" w:hAnsi="Arial" w:cs="Arial"/>
                <w:sz w:val="22"/>
                <w:szCs w:val="22"/>
                <w:lang w:val="es-ES_tradnl"/>
              </w:rPr>
            </w:pPr>
            <w:r w:rsidRPr="007529FF">
              <w:rPr>
                <w:rFonts w:ascii="Arial" w:hAnsi="Arial" w:cs="Arial"/>
                <w:sz w:val="22"/>
                <w:szCs w:val="22"/>
                <w:lang w:val="es-ES_tradnl"/>
              </w:rPr>
              <w:t xml:space="preserve">Valor estimado de la acción:      </w:t>
            </w:r>
            <w:r w:rsidRPr="007529FF">
              <w:rPr>
                <w:rFonts w:ascii="Arial" w:hAnsi="Arial" w:cs="Arial"/>
                <w:spacing w:val="-2"/>
                <w:sz w:val="22"/>
                <w:szCs w:val="22"/>
                <w:lang w:val="es-ES_tradnl"/>
              </w:rPr>
              <w:t xml:space="preserve">21.600 </w:t>
            </w:r>
            <w:r w:rsidRPr="007529FF">
              <w:rPr>
                <w:rFonts w:ascii="Arial" w:hAnsi="Arial" w:cs="Arial"/>
                <w:sz w:val="22"/>
                <w:szCs w:val="22"/>
                <w:lang w:val="es-ES_tradnl"/>
              </w:rPr>
              <w:t xml:space="preserve">Euros. </w:t>
            </w:r>
          </w:p>
          <w:p w:rsidR="000D0391" w:rsidRPr="007529FF" w:rsidRDefault="000D0391" w:rsidP="000D0391">
            <w:pPr>
              <w:autoSpaceDE w:val="0"/>
              <w:autoSpaceDN w:val="0"/>
              <w:adjustRightInd w:val="0"/>
              <w:jc w:val="both"/>
              <w:rPr>
                <w:rFonts w:ascii="Arial" w:hAnsi="Arial" w:cs="Arial"/>
                <w:sz w:val="22"/>
                <w:szCs w:val="22"/>
                <w:lang w:val="es-ES_tradnl"/>
              </w:rPr>
            </w:pPr>
            <w:r w:rsidRPr="007529FF">
              <w:rPr>
                <w:rFonts w:ascii="Arial" w:hAnsi="Arial" w:cs="Arial"/>
                <w:sz w:val="22"/>
                <w:szCs w:val="22"/>
                <w:lang w:val="es-ES_tradnl"/>
              </w:rPr>
              <w:t xml:space="preserve">Importe de la acción:                  </w:t>
            </w:r>
            <w:r w:rsidRPr="007529FF">
              <w:rPr>
                <w:rFonts w:ascii="Arial" w:hAnsi="Arial" w:cs="Arial"/>
                <w:spacing w:val="-2"/>
                <w:sz w:val="22"/>
                <w:szCs w:val="22"/>
                <w:lang w:val="es-ES_tradnl"/>
              </w:rPr>
              <w:t xml:space="preserve">21.600 </w:t>
            </w:r>
            <w:r w:rsidRPr="007529FF">
              <w:rPr>
                <w:rFonts w:ascii="Arial" w:hAnsi="Arial" w:cs="Arial"/>
                <w:sz w:val="22"/>
                <w:szCs w:val="22"/>
                <w:lang w:val="es-ES_tradnl"/>
              </w:rPr>
              <w:t>Euros.</w:t>
            </w:r>
          </w:p>
          <w:p w:rsidR="000D0391" w:rsidRPr="007529FF" w:rsidRDefault="000D0391" w:rsidP="000D0391">
            <w:pPr>
              <w:autoSpaceDE w:val="0"/>
              <w:autoSpaceDN w:val="0"/>
              <w:adjustRightInd w:val="0"/>
              <w:jc w:val="both"/>
              <w:rPr>
                <w:rFonts w:ascii="Arial" w:hAnsi="Arial" w:cs="Arial"/>
                <w:sz w:val="22"/>
                <w:szCs w:val="22"/>
                <w:lang w:val="es-ES_tradnl"/>
              </w:rPr>
            </w:pPr>
            <w:r w:rsidRPr="007529FF">
              <w:rPr>
                <w:rFonts w:ascii="Arial" w:hAnsi="Arial" w:cs="Arial"/>
                <w:sz w:val="22"/>
                <w:szCs w:val="22"/>
                <w:lang w:val="es-ES_tradnl"/>
              </w:rPr>
              <w:t>Impuesto del valor añadido:         (*)</w:t>
            </w:r>
          </w:p>
          <w:p w:rsidR="000D0391" w:rsidRPr="007529FF" w:rsidRDefault="000D0391" w:rsidP="000D0391">
            <w:pPr>
              <w:autoSpaceDE w:val="0"/>
              <w:autoSpaceDN w:val="0"/>
              <w:adjustRightInd w:val="0"/>
              <w:jc w:val="both"/>
              <w:rPr>
                <w:rFonts w:ascii="Arial" w:hAnsi="Arial" w:cs="Arial"/>
                <w:sz w:val="22"/>
                <w:szCs w:val="22"/>
                <w:lang w:val="es-ES_tradnl"/>
              </w:rPr>
            </w:pPr>
            <w:r w:rsidRPr="007529FF">
              <w:rPr>
                <w:rFonts w:ascii="Arial" w:hAnsi="Arial" w:cs="Arial"/>
                <w:sz w:val="22"/>
                <w:szCs w:val="22"/>
                <w:lang w:val="es-ES_tradnl"/>
              </w:rPr>
              <w:t xml:space="preserve">Importe Total:                              </w:t>
            </w:r>
            <w:r w:rsidRPr="007529FF">
              <w:rPr>
                <w:rFonts w:ascii="Arial" w:hAnsi="Arial" w:cs="Arial"/>
                <w:spacing w:val="-2"/>
                <w:sz w:val="22"/>
                <w:szCs w:val="22"/>
                <w:lang w:val="es-ES_tradnl"/>
              </w:rPr>
              <w:t xml:space="preserve">21.600 </w:t>
            </w:r>
            <w:r w:rsidRPr="007529FF">
              <w:rPr>
                <w:rFonts w:ascii="Arial" w:hAnsi="Arial" w:cs="Arial"/>
                <w:sz w:val="22"/>
                <w:szCs w:val="22"/>
                <w:lang w:val="es-ES_tradnl"/>
              </w:rPr>
              <w:t>Euros.</w:t>
            </w:r>
          </w:p>
          <w:p w:rsidR="000D0391" w:rsidRPr="007529FF" w:rsidRDefault="000D0391" w:rsidP="000D0391">
            <w:pPr>
              <w:rPr>
                <w:rFonts w:ascii="Arial" w:hAnsi="Arial" w:cs="Arial"/>
                <w:b/>
                <w:sz w:val="22"/>
                <w:szCs w:val="22"/>
                <w:lang w:val="es-ES_tradnl"/>
              </w:rPr>
            </w:pPr>
          </w:p>
          <w:p w:rsidR="000D0391" w:rsidRPr="007529FF" w:rsidRDefault="000D0391" w:rsidP="000D0391">
            <w:pPr>
              <w:rPr>
                <w:rFonts w:ascii="Arial" w:hAnsi="Arial" w:cs="Arial"/>
                <w:b/>
                <w:sz w:val="22"/>
                <w:szCs w:val="22"/>
                <w:lang w:val="es-ES_tradnl"/>
              </w:rPr>
            </w:pPr>
          </w:p>
          <w:p w:rsidR="000D0391" w:rsidRPr="007529FF" w:rsidRDefault="000D0391" w:rsidP="000D0391">
            <w:pPr>
              <w:rPr>
                <w:rFonts w:ascii="Arial" w:hAnsi="Arial" w:cs="Arial"/>
                <w:b/>
                <w:sz w:val="22"/>
                <w:szCs w:val="22"/>
                <w:lang w:val="es-ES_tradnl"/>
              </w:rPr>
            </w:pPr>
            <w:r w:rsidRPr="007529FF">
              <w:rPr>
                <w:rFonts w:ascii="Arial" w:hAnsi="Arial" w:cs="Arial"/>
                <w:b/>
                <w:sz w:val="22"/>
                <w:szCs w:val="22"/>
                <w:lang w:val="es-ES_tradnl"/>
              </w:rPr>
              <w:t xml:space="preserve">LOTE 4 Granada: una (1) acción de </w:t>
            </w:r>
            <w:r w:rsidRPr="007529FF">
              <w:rPr>
                <w:rFonts w:ascii="Arial" w:hAnsi="Arial" w:cs="Arial"/>
                <w:b/>
                <w:sz w:val="22"/>
                <w:szCs w:val="22"/>
              </w:rPr>
              <w:t>ACTIVIDADES AUXILIARES DE COMERCIO</w:t>
            </w:r>
            <w:r w:rsidR="002D0C84">
              <w:rPr>
                <w:rFonts w:ascii="Arial" w:hAnsi="Arial" w:cs="Arial"/>
                <w:b/>
                <w:sz w:val="22"/>
                <w:szCs w:val="22"/>
              </w:rPr>
              <w:t>, ED. 002/24</w:t>
            </w:r>
            <w:r w:rsidRPr="007529FF">
              <w:rPr>
                <w:rFonts w:ascii="Arial" w:hAnsi="Arial" w:cs="Arial"/>
                <w:b/>
                <w:sz w:val="22"/>
                <w:szCs w:val="22"/>
                <w:lang w:val="es-ES_tradnl"/>
              </w:rPr>
              <w:t>.</w:t>
            </w:r>
          </w:p>
          <w:p w:rsidR="000D0391" w:rsidRPr="007529FF" w:rsidRDefault="000D0391" w:rsidP="000D0391">
            <w:pPr>
              <w:rPr>
                <w:rFonts w:ascii="Arial" w:hAnsi="Arial" w:cs="Arial"/>
                <w:b/>
                <w:sz w:val="22"/>
                <w:szCs w:val="22"/>
                <w:lang w:val="es-ES_tradnl"/>
              </w:rPr>
            </w:pPr>
          </w:p>
          <w:p w:rsidR="000D0391" w:rsidRPr="007529FF" w:rsidRDefault="000D0391" w:rsidP="000D0391">
            <w:pPr>
              <w:autoSpaceDE w:val="0"/>
              <w:autoSpaceDN w:val="0"/>
              <w:adjustRightInd w:val="0"/>
              <w:jc w:val="both"/>
              <w:rPr>
                <w:rFonts w:ascii="Arial" w:hAnsi="Arial" w:cs="Arial"/>
                <w:sz w:val="22"/>
                <w:szCs w:val="22"/>
                <w:lang w:val="es-ES_tradnl"/>
              </w:rPr>
            </w:pPr>
            <w:r w:rsidRPr="007529FF">
              <w:rPr>
                <w:rFonts w:ascii="Arial" w:hAnsi="Arial" w:cs="Arial"/>
                <w:sz w:val="22"/>
                <w:szCs w:val="22"/>
                <w:lang w:val="es-ES_tradnl"/>
              </w:rPr>
              <w:t xml:space="preserve">Valor estimado de la acción:      </w:t>
            </w:r>
            <w:r w:rsidRPr="007529FF">
              <w:rPr>
                <w:rFonts w:ascii="Arial" w:hAnsi="Arial" w:cs="Arial"/>
                <w:spacing w:val="-2"/>
                <w:sz w:val="22"/>
                <w:szCs w:val="22"/>
                <w:lang w:val="es-ES_tradnl"/>
              </w:rPr>
              <w:t xml:space="preserve">21.600 </w:t>
            </w:r>
            <w:r w:rsidRPr="007529FF">
              <w:rPr>
                <w:rFonts w:ascii="Arial" w:hAnsi="Arial" w:cs="Arial"/>
                <w:sz w:val="22"/>
                <w:szCs w:val="22"/>
                <w:lang w:val="es-ES_tradnl"/>
              </w:rPr>
              <w:t xml:space="preserve">Euros. </w:t>
            </w:r>
          </w:p>
          <w:p w:rsidR="000D0391" w:rsidRPr="007529FF" w:rsidRDefault="000D0391" w:rsidP="000D0391">
            <w:pPr>
              <w:autoSpaceDE w:val="0"/>
              <w:autoSpaceDN w:val="0"/>
              <w:adjustRightInd w:val="0"/>
              <w:jc w:val="both"/>
              <w:rPr>
                <w:rFonts w:ascii="Arial" w:hAnsi="Arial" w:cs="Arial"/>
                <w:sz w:val="22"/>
                <w:szCs w:val="22"/>
                <w:lang w:val="es-ES_tradnl"/>
              </w:rPr>
            </w:pPr>
            <w:r w:rsidRPr="007529FF">
              <w:rPr>
                <w:rFonts w:ascii="Arial" w:hAnsi="Arial" w:cs="Arial"/>
                <w:sz w:val="22"/>
                <w:szCs w:val="22"/>
                <w:lang w:val="es-ES_tradnl"/>
              </w:rPr>
              <w:t xml:space="preserve">Importe de la acción:                  </w:t>
            </w:r>
            <w:r w:rsidRPr="007529FF">
              <w:rPr>
                <w:rFonts w:ascii="Arial" w:hAnsi="Arial" w:cs="Arial"/>
                <w:spacing w:val="-2"/>
                <w:sz w:val="22"/>
                <w:szCs w:val="22"/>
                <w:lang w:val="es-ES_tradnl"/>
              </w:rPr>
              <w:t xml:space="preserve">21.600 </w:t>
            </w:r>
            <w:r w:rsidRPr="007529FF">
              <w:rPr>
                <w:rFonts w:ascii="Arial" w:hAnsi="Arial" w:cs="Arial"/>
                <w:sz w:val="22"/>
                <w:szCs w:val="22"/>
                <w:lang w:val="es-ES_tradnl"/>
              </w:rPr>
              <w:t>Euros.</w:t>
            </w:r>
          </w:p>
          <w:p w:rsidR="000D0391" w:rsidRPr="007529FF" w:rsidRDefault="000D0391" w:rsidP="000D0391">
            <w:pPr>
              <w:autoSpaceDE w:val="0"/>
              <w:autoSpaceDN w:val="0"/>
              <w:adjustRightInd w:val="0"/>
              <w:jc w:val="both"/>
              <w:rPr>
                <w:rFonts w:ascii="Arial" w:hAnsi="Arial" w:cs="Arial"/>
                <w:sz w:val="22"/>
                <w:szCs w:val="22"/>
                <w:lang w:val="es-ES_tradnl"/>
              </w:rPr>
            </w:pPr>
            <w:r w:rsidRPr="007529FF">
              <w:rPr>
                <w:rFonts w:ascii="Arial" w:hAnsi="Arial" w:cs="Arial"/>
                <w:sz w:val="22"/>
                <w:szCs w:val="22"/>
                <w:lang w:val="es-ES_tradnl"/>
              </w:rPr>
              <w:t>Impuesto del valor añadido:         (*)</w:t>
            </w:r>
          </w:p>
          <w:p w:rsidR="000D0391" w:rsidRPr="007529FF" w:rsidRDefault="000D0391" w:rsidP="000D0391">
            <w:pPr>
              <w:autoSpaceDE w:val="0"/>
              <w:autoSpaceDN w:val="0"/>
              <w:adjustRightInd w:val="0"/>
              <w:jc w:val="both"/>
              <w:rPr>
                <w:rFonts w:ascii="Arial" w:hAnsi="Arial" w:cs="Arial"/>
                <w:sz w:val="22"/>
                <w:szCs w:val="22"/>
                <w:lang w:val="es-ES_tradnl"/>
              </w:rPr>
            </w:pPr>
            <w:r w:rsidRPr="007529FF">
              <w:rPr>
                <w:rFonts w:ascii="Arial" w:hAnsi="Arial" w:cs="Arial"/>
                <w:sz w:val="22"/>
                <w:szCs w:val="22"/>
                <w:lang w:val="es-ES_tradnl"/>
              </w:rPr>
              <w:t xml:space="preserve">Importe Total:                              </w:t>
            </w:r>
            <w:r w:rsidRPr="007529FF">
              <w:rPr>
                <w:rFonts w:ascii="Arial" w:hAnsi="Arial" w:cs="Arial"/>
                <w:spacing w:val="-2"/>
                <w:sz w:val="22"/>
                <w:szCs w:val="22"/>
                <w:lang w:val="es-ES_tradnl"/>
              </w:rPr>
              <w:t xml:space="preserve">21.600 </w:t>
            </w:r>
            <w:r w:rsidRPr="007529FF">
              <w:rPr>
                <w:rFonts w:ascii="Arial" w:hAnsi="Arial" w:cs="Arial"/>
                <w:sz w:val="22"/>
                <w:szCs w:val="22"/>
                <w:lang w:val="es-ES_tradnl"/>
              </w:rPr>
              <w:t>Euros.</w:t>
            </w:r>
          </w:p>
          <w:p w:rsidR="000D0391" w:rsidRPr="007529FF" w:rsidRDefault="000D0391" w:rsidP="000D0391">
            <w:pPr>
              <w:rPr>
                <w:rFonts w:ascii="Arial" w:hAnsi="Arial" w:cs="Arial"/>
                <w:b/>
                <w:sz w:val="22"/>
                <w:szCs w:val="22"/>
                <w:lang w:val="es-ES_tradnl"/>
              </w:rPr>
            </w:pPr>
          </w:p>
          <w:p w:rsidR="000D0391" w:rsidRPr="007529FF" w:rsidRDefault="000D0391" w:rsidP="000D0391">
            <w:pPr>
              <w:rPr>
                <w:rFonts w:ascii="Arial" w:hAnsi="Arial" w:cs="Arial"/>
                <w:b/>
                <w:sz w:val="22"/>
                <w:szCs w:val="22"/>
                <w:lang w:val="es-ES_tradnl"/>
              </w:rPr>
            </w:pPr>
          </w:p>
          <w:p w:rsidR="000D0391" w:rsidRPr="007529FF" w:rsidRDefault="000D0391" w:rsidP="000D0391">
            <w:pPr>
              <w:rPr>
                <w:rFonts w:ascii="Arial" w:hAnsi="Arial" w:cs="Arial"/>
                <w:b/>
                <w:sz w:val="22"/>
                <w:szCs w:val="22"/>
                <w:lang w:val="es-ES_tradnl"/>
              </w:rPr>
            </w:pPr>
            <w:r w:rsidRPr="007529FF">
              <w:rPr>
                <w:rFonts w:ascii="Arial" w:hAnsi="Arial" w:cs="Arial"/>
                <w:b/>
                <w:sz w:val="22"/>
                <w:szCs w:val="22"/>
                <w:lang w:val="es-ES_tradnl"/>
              </w:rPr>
              <w:t xml:space="preserve">LOTE 5 Málaga: una (1) acción de </w:t>
            </w:r>
            <w:r w:rsidRPr="007529FF">
              <w:rPr>
                <w:rFonts w:ascii="Arial" w:hAnsi="Arial" w:cs="Arial"/>
                <w:b/>
                <w:sz w:val="22"/>
                <w:szCs w:val="22"/>
              </w:rPr>
              <w:t>ACTIVIDADES AUXILIARES DE COMERCIO</w:t>
            </w:r>
            <w:r w:rsidR="002D0C84">
              <w:rPr>
                <w:rFonts w:ascii="Arial" w:hAnsi="Arial" w:cs="Arial"/>
                <w:b/>
                <w:sz w:val="22"/>
                <w:szCs w:val="22"/>
              </w:rPr>
              <w:t>, ED. 001/24</w:t>
            </w:r>
            <w:r w:rsidRPr="007529FF">
              <w:rPr>
                <w:rFonts w:ascii="Arial" w:hAnsi="Arial" w:cs="Arial"/>
                <w:b/>
                <w:sz w:val="22"/>
                <w:szCs w:val="22"/>
                <w:lang w:val="es-ES_tradnl"/>
              </w:rPr>
              <w:t>.</w:t>
            </w:r>
          </w:p>
          <w:p w:rsidR="000D0391" w:rsidRPr="007529FF" w:rsidRDefault="000D0391" w:rsidP="000D0391">
            <w:pPr>
              <w:rPr>
                <w:rFonts w:ascii="Arial" w:hAnsi="Arial" w:cs="Arial"/>
                <w:b/>
                <w:sz w:val="22"/>
                <w:szCs w:val="22"/>
                <w:lang w:val="es-ES_tradnl"/>
              </w:rPr>
            </w:pPr>
          </w:p>
          <w:p w:rsidR="000D0391" w:rsidRPr="007529FF" w:rsidRDefault="000D0391" w:rsidP="000D0391">
            <w:pPr>
              <w:autoSpaceDE w:val="0"/>
              <w:autoSpaceDN w:val="0"/>
              <w:adjustRightInd w:val="0"/>
              <w:jc w:val="both"/>
              <w:rPr>
                <w:rFonts w:ascii="Arial" w:hAnsi="Arial" w:cs="Arial"/>
                <w:sz w:val="22"/>
                <w:szCs w:val="22"/>
                <w:lang w:val="es-ES_tradnl"/>
              </w:rPr>
            </w:pPr>
            <w:r w:rsidRPr="007529FF">
              <w:rPr>
                <w:rFonts w:ascii="Arial" w:hAnsi="Arial" w:cs="Arial"/>
                <w:sz w:val="22"/>
                <w:szCs w:val="22"/>
                <w:lang w:val="es-ES_tradnl"/>
              </w:rPr>
              <w:t xml:space="preserve">Valor estimado de la acción:      </w:t>
            </w:r>
            <w:r w:rsidRPr="007529FF">
              <w:rPr>
                <w:rFonts w:ascii="Arial" w:hAnsi="Arial" w:cs="Arial"/>
                <w:spacing w:val="-2"/>
                <w:sz w:val="22"/>
                <w:szCs w:val="22"/>
                <w:lang w:val="es-ES_tradnl"/>
              </w:rPr>
              <w:t xml:space="preserve">21.600 </w:t>
            </w:r>
            <w:r w:rsidRPr="007529FF">
              <w:rPr>
                <w:rFonts w:ascii="Arial" w:hAnsi="Arial" w:cs="Arial"/>
                <w:sz w:val="22"/>
                <w:szCs w:val="22"/>
                <w:lang w:val="es-ES_tradnl"/>
              </w:rPr>
              <w:t xml:space="preserve">Euros. </w:t>
            </w:r>
          </w:p>
          <w:p w:rsidR="000D0391" w:rsidRPr="007529FF" w:rsidRDefault="000D0391" w:rsidP="000D0391">
            <w:pPr>
              <w:autoSpaceDE w:val="0"/>
              <w:autoSpaceDN w:val="0"/>
              <w:adjustRightInd w:val="0"/>
              <w:jc w:val="both"/>
              <w:rPr>
                <w:rFonts w:ascii="Arial" w:hAnsi="Arial" w:cs="Arial"/>
                <w:sz w:val="22"/>
                <w:szCs w:val="22"/>
                <w:lang w:val="es-ES_tradnl"/>
              </w:rPr>
            </w:pPr>
            <w:r w:rsidRPr="007529FF">
              <w:rPr>
                <w:rFonts w:ascii="Arial" w:hAnsi="Arial" w:cs="Arial"/>
                <w:sz w:val="22"/>
                <w:szCs w:val="22"/>
                <w:lang w:val="es-ES_tradnl"/>
              </w:rPr>
              <w:t xml:space="preserve">Importe de la acción:                  </w:t>
            </w:r>
            <w:r w:rsidRPr="007529FF">
              <w:rPr>
                <w:rFonts w:ascii="Arial" w:hAnsi="Arial" w:cs="Arial"/>
                <w:spacing w:val="-2"/>
                <w:sz w:val="22"/>
                <w:szCs w:val="22"/>
                <w:lang w:val="es-ES_tradnl"/>
              </w:rPr>
              <w:t xml:space="preserve">21.600 </w:t>
            </w:r>
            <w:r w:rsidRPr="007529FF">
              <w:rPr>
                <w:rFonts w:ascii="Arial" w:hAnsi="Arial" w:cs="Arial"/>
                <w:sz w:val="22"/>
                <w:szCs w:val="22"/>
                <w:lang w:val="es-ES_tradnl"/>
              </w:rPr>
              <w:t>Euros.</w:t>
            </w:r>
          </w:p>
          <w:p w:rsidR="000D0391" w:rsidRPr="007529FF" w:rsidRDefault="000D0391" w:rsidP="000D0391">
            <w:pPr>
              <w:autoSpaceDE w:val="0"/>
              <w:autoSpaceDN w:val="0"/>
              <w:adjustRightInd w:val="0"/>
              <w:jc w:val="both"/>
              <w:rPr>
                <w:rFonts w:ascii="Arial" w:hAnsi="Arial" w:cs="Arial"/>
                <w:sz w:val="22"/>
                <w:szCs w:val="22"/>
                <w:lang w:val="es-ES_tradnl"/>
              </w:rPr>
            </w:pPr>
            <w:r w:rsidRPr="007529FF">
              <w:rPr>
                <w:rFonts w:ascii="Arial" w:hAnsi="Arial" w:cs="Arial"/>
                <w:sz w:val="22"/>
                <w:szCs w:val="22"/>
                <w:lang w:val="es-ES_tradnl"/>
              </w:rPr>
              <w:t>Impuesto del valor añadido:         (*)</w:t>
            </w:r>
          </w:p>
          <w:p w:rsidR="000D0391" w:rsidRPr="007529FF" w:rsidRDefault="000D0391" w:rsidP="000D0391">
            <w:pPr>
              <w:autoSpaceDE w:val="0"/>
              <w:autoSpaceDN w:val="0"/>
              <w:adjustRightInd w:val="0"/>
              <w:jc w:val="both"/>
              <w:rPr>
                <w:rFonts w:ascii="Arial" w:hAnsi="Arial" w:cs="Arial"/>
                <w:sz w:val="22"/>
                <w:szCs w:val="22"/>
                <w:lang w:val="es-ES_tradnl"/>
              </w:rPr>
            </w:pPr>
            <w:r w:rsidRPr="007529FF">
              <w:rPr>
                <w:rFonts w:ascii="Arial" w:hAnsi="Arial" w:cs="Arial"/>
                <w:sz w:val="22"/>
                <w:szCs w:val="22"/>
                <w:lang w:val="es-ES_tradnl"/>
              </w:rPr>
              <w:t xml:space="preserve">Importe Total:                              </w:t>
            </w:r>
            <w:r w:rsidRPr="007529FF">
              <w:rPr>
                <w:rFonts w:ascii="Arial" w:hAnsi="Arial" w:cs="Arial"/>
                <w:spacing w:val="-2"/>
                <w:sz w:val="22"/>
                <w:szCs w:val="22"/>
                <w:lang w:val="es-ES_tradnl"/>
              </w:rPr>
              <w:t xml:space="preserve">21.600 </w:t>
            </w:r>
            <w:r w:rsidRPr="007529FF">
              <w:rPr>
                <w:rFonts w:ascii="Arial" w:hAnsi="Arial" w:cs="Arial"/>
                <w:sz w:val="22"/>
                <w:szCs w:val="22"/>
                <w:lang w:val="es-ES_tradnl"/>
              </w:rPr>
              <w:t>Euros.</w:t>
            </w:r>
          </w:p>
          <w:p w:rsidR="000D0391" w:rsidRPr="007529FF" w:rsidRDefault="000D0391" w:rsidP="000D0391">
            <w:pPr>
              <w:rPr>
                <w:rFonts w:ascii="Arial" w:hAnsi="Arial" w:cs="Arial"/>
                <w:b/>
                <w:sz w:val="22"/>
                <w:szCs w:val="22"/>
                <w:lang w:val="es-ES_tradnl"/>
              </w:rPr>
            </w:pPr>
          </w:p>
          <w:p w:rsidR="000D0391" w:rsidRPr="007529FF" w:rsidRDefault="000D0391" w:rsidP="000D0391">
            <w:pPr>
              <w:rPr>
                <w:rFonts w:ascii="Arial" w:hAnsi="Arial" w:cs="Arial"/>
                <w:b/>
                <w:sz w:val="22"/>
                <w:szCs w:val="22"/>
                <w:lang w:val="es-ES_tradnl"/>
              </w:rPr>
            </w:pPr>
            <w:r w:rsidRPr="007529FF">
              <w:rPr>
                <w:rFonts w:ascii="Arial" w:hAnsi="Arial" w:cs="Arial"/>
                <w:b/>
                <w:sz w:val="22"/>
                <w:szCs w:val="22"/>
                <w:lang w:val="es-ES_tradnl"/>
              </w:rPr>
              <w:t xml:space="preserve">LOTE 6 Sevilla: una (1) acción de </w:t>
            </w:r>
            <w:r w:rsidRPr="007529FF">
              <w:rPr>
                <w:rFonts w:ascii="Arial" w:hAnsi="Arial" w:cs="Arial"/>
                <w:b/>
                <w:sz w:val="22"/>
                <w:szCs w:val="22"/>
              </w:rPr>
              <w:t>ACTIVIDADES AUXILIARES DE COMERCIO</w:t>
            </w:r>
            <w:r w:rsidR="002D0C84">
              <w:rPr>
                <w:rFonts w:ascii="Arial" w:hAnsi="Arial" w:cs="Arial"/>
                <w:b/>
                <w:sz w:val="22"/>
                <w:szCs w:val="22"/>
              </w:rPr>
              <w:t>, ED. 003/24</w:t>
            </w:r>
            <w:r w:rsidRPr="007529FF">
              <w:rPr>
                <w:rFonts w:ascii="Arial" w:hAnsi="Arial" w:cs="Arial"/>
                <w:b/>
                <w:sz w:val="22"/>
                <w:szCs w:val="22"/>
                <w:lang w:val="es-ES_tradnl"/>
              </w:rPr>
              <w:t xml:space="preserve">. </w:t>
            </w:r>
          </w:p>
          <w:p w:rsidR="000D0391" w:rsidRPr="007529FF" w:rsidRDefault="000D0391" w:rsidP="000D0391">
            <w:pPr>
              <w:rPr>
                <w:rFonts w:ascii="Arial" w:hAnsi="Arial" w:cs="Arial"/>
                <w:b/>
                <w:sz w:val="22"/>
                <w:szCs w:val="22"/>
                <w:lang w:val="es-ES_tradnl"/>
              </w:rPr>
            </w:pPr>
          </w:p>
          <w:p w:rsidR="000D0391" w:rsidRPr="007529FF" w:rsidRDefault="000D0391" w:rsidP="000D0391">
            <w:pPr>
              <w:autoSpaceDE w:val="0"/>
              <w:autoSpaceDN w:val="0"/>
              <w:adjustRightInd w:val="0"/>
              <w:jc w:val="both"/>
              <w:rPr>
                <w:rFonts w:ascii="Arial" w:hAnsi="Arial" w:cs="Arial"/>
                <w:sz w:val="22"/>
                <w:szCs w:val="22"/>
                <w:lang w:val="es-ES_tradnl"/>
              </w:rPr>
            </w:pPr>
            <w:r w:rsidRPr="007529FF">
              <w:rPr>
                <w:rFonts w:ascii="Arial" w:hAnsi="Arial" w:cs="Arial"/>
                <w:sz w:val="22"/>
                <w:szCs w:val="22"/>
                <w:lang w:val="es-ES_tradnl"/>
              </w:rPr>
              <w:t xml:space="preserve">Valor estimado de la acción:      </w:t>
            </w:r>
            <w:r w:rsidRPr="007529FF">
              <w:rPr>
                <w:rFonts w:ascii="Arial" w:hAnsi="Arial" w:cs="Arial"/>
                <w:spacing w:val="-2"/>
                <w:sz w:val="22"/>
                <w:szCs w:val="22"/>
                <w:lang w:val="es-ES_tradnl"/>
              </w:rPr>
              <w:t xml:space="preserve">21.600 </w:t>
            </w:r>
            <w:r w:rsidRPr="007529FF">
              <w:rPr>
                <w:rFonts w:ascii="Arial" w:hAnsi="Arial" w:cs="Arial"/>
                <w:sz w:val="22"/>
                <w:szCs w:val="22"/>
                <w:lang w:val="es-ES_tradnl"/>
              </w:rPr>
              <w:t xml:space="preserve">Euros. </w:t>
            </w:r>
          </w:p>
          <w:p w:rsidR="000D0391" w:rsidRPr="007529FF" w:rsidRDefault="000D0391" w:rsidP="000D0391">
            <w:pPr>
              <w:autoSpaceDE w:val="0"/>
              <w:autoSpaceDN w:val="0"/>
              <w:adjustRightInd w:val="0"/>
              <w:jc w:val="both"/>
              <w:rPr>
                <w:rFonts w:ascii="Arial" w:hAnsi="Arial" w:cs="Arial"/>
                <w:sz w:val="22"/>
                <w:szCs w:val="22"/>
                <w:lang w:val="es-ES_tradnl"/>
              </w:rPr>
            </w:pPr>
            <w:r w:rsidRPr="007529FF">
              <w:rPr>
                <w:rFonts w:ascii="Arial" w:hAnsi="Arial" w:cs="Arial"/>
                <w:sz w:val="22"/>
                <w:szCs w:val="22"/>
                <w:lang w:val="es-ES_tradnl"/>
              </w:rPr>
              <w:t xml:space="preserve">Importe de la acción:                  </w:t>
            </w:r>
            <w:r w:rsidRPr="007529FF">
              <w:rPr>
                <w:rFonts w:ascii="Arial" w:hAnsi="Arial" w:cs="Arial"/>
                <w:spacing w:val="-2"/>
                <w:sz w:val="22"/>
                <w:szCs w:val="22"/>
                <w:lang w:val="es-ES_tradnl"/>
              </w:rPr>
              <w:t xml:space="preserve">21.600 </w:t>
            </w:r>
            <w:r w:rsidRPr="007529FF">
              <w:rPr>
                <w:rFonts w:ascii="Arial" w:hAnsi="Arial" w:cs="Arial"/>
                <w:sz w:val="22"/>
                <w:szCs w:val="22"/>
                <w:lang w:val="es-ES_tradnl"/>
              </w:rPr>
              <w:t>Euros.</w:t>
            </w:r>
          </w:p>
          <w:p w:rsidR="000D0391" w:rsidRPr="007529FF" w:rsidRDefault="000D0391" w:rsidP="000D0391">
            <w:pPr>
              <w:autoSpaceDE w:val="0"/>
              <w:autoSpaceDN w:val="0"/>
              <w:adjustRightInd w:val="0"/>
              <w:jc w:val="both"/>
              <w:rPr>
                <w:rFonts w:ascii="Arial" w:hAnsi="Arial" w:cs="Arial"/>
                <w:sz w:val="22"/>
                <w:szCs w:val="22"/>
                <w:lang w:val="es-ES_tradnl"/>
              </w:rPr>
            </w:pPr>
            <w:r w:rsidRPr="007529FF">
              <w:rPr>
                <w:rFonts w:ascii="Arial" w:hAnsi="Arial" w:cs="Arial"/>
                <w:sz w:val="22"/>
                <w:szCs w:val="22"/>
                <w:lang w:val="es-ES_tradnl"/>
              </w:rPr>
              <w:t>Impuesto del valor añadido:         (*)</w:t>
            </w:r>
          </w:p>
          <w:p w:rsidR="000D0391" w:rsidRPr="007529FF" w:rsidRDefault="000D0391" w:rsidP="000D0391">
            <w:pPr>
              <w:autoSpaceDE w:val="0"/>
              <w:autoSpaceDN w:val="0"/>
              <w:adjustRightInd w:val="0"/>
              <w:jc w:val="both"/>
              <w:rPr>
                <w:rFonts w:ascii="Arial" w:hAnsi="Arial" w:cs="Arial"/>
                <w:sz w:val="22"/>
                <w:szCs w:val="22"/>
                <w:lang w:val="es-ES_tradnl"/>
              </w:rPr>
            </w:pPr>
            <w:r w:rsidRPr="007529FF">
              <w:rPr>
                <w:rFonts w:ascii="Arial" w:hAnsi="Arial" w:cs="Arial"/>
                <w:sz w:val="22"/>
                <w:szCs w:val="22"/>
                <w:lang w:val="es-ES_tradnl"/>
              </w:rPr>
              <w:t xml:space="preserve">Importe Total:                              </w:t>
            </w:r>
            <w:r w:rsidRPr="007529FF">
              <w:rPr>
                <w:rFonts w:ascii="Arial" w:hAnsi="Arial" w:cs="Arial"/>
                <w:spacing w:val="-2"/>
                <w:sz w:val="22"/>
                <w:szCs w:val="22"/>
                <w:lang w:val="es-ES_tradnl"/>
              </w:rPr>
              <w:t xml:space="preserve">21.600 </w:t>
            </w:r>
            <w:r w:rsidRPr="007529FF">
              <w:rPr>
                <w:rFonts w:ascii="Arial" w:hAnsi="Arial" w:cs="Arial"/>
                <w:sz w:val="22"/>
                <w:szCs w:val="22"/>
                <w:lang w:val="es-ES_tradnl"/>
              </w:rPr>
              <w:t>Euros.</w:t>
            </w:r>
          </w:p>
          <w:p w:rsidR="000D0391" w:rsidRPr="007529FF" w:rsidRDefault="000D0391" w:rsidP="000D0391">
            <w:pPr>
              <w:rPr>
                <w:rFonts w:ascii="Arial" w:hAnsi="Arial" w:cs="Arial"/>
                <w:b/>
                <w:sz w:val="22"/>
                <w:szCs w:val="22"/>
                <w:lang w:val="es-ES_tradnl"/>
              </w:rPr>
            </w:pPr>
          </w:p>
          <w:p w:rsidR="000D0391" w:rsidRPr="007529FF" w:rsidRDefault="000D0391" w:rsidP="000D0391">
            <w:pPr>
              <w:rPr>
                <w:rFonts w:ascii="Arial" w:hAnsi="Arial" w:cs="Arial"/>
                <w:b/>
                <w:sz w:val="22"/>
                <w:szCs w:val="22"/>
                <w:lang w:val="es-ES_tradnl"/>
              </w:rPr>
            </w:pPr>
          </w:p>
          <w:p w:rsidR="000D0391" w:rsidRPr="007529FF" w:rsidRDefault="000D0391" w:rsidP="000D0391">
            <w:pPr>
              <w:rPr>
                <w:rFonts w:ascii="Arial" w:hAnsi="Arial" w:cs="Arial"/>
                <w:b/>
                <w:sz w:val="22"/>
                <w:szCs w:val="22"/>
                <w:lang w:val="es-ES_tradnl"/>
              </w:rPr>
            </w:pPr>
            <w:r w:rsidRPr="007529FF">
              <w:rPr>
                <w:rFonts w:ascii="Arial" w:hAnsi="Arial" w:cs="Arial"/>
                <w:b/>
                <w:sz w:val="22"/>
                <w:szCs w:val="22"/>
                <w:lang w:val="es-ES_tradnl"/>
              </w:rPr>
              <w:t xml:space="preserve">LOTE 7 Melilla: una (1) acción de </w:t>
            </w:r>
            <w:r w:rsidRPr="007529FF">
              <w:rPr>
                <w:rFonts w:ascii="Arial" w:hAnsi="Arial" w:cs="Arial"/>
                <w:b/>
                <w:sz w:val="22"/>
                <w:szCs w:val="22"/>
              </w:rPr>
              <w:t>ACTIVIDADES AUXILIARES DE COMERCIO</w:t>
            </w:r>
            <w:r w:rsidR="002D0C84">
              <w:rPr>
                <w:rFonts w:ascii="Arial" w:hAnsi="Arial" w:cs="Arial"/>
                <w:b/>
                <w:sz w:val="22"/>
                <w:szCs w:val="22"/>
              </w:rPr>
              <w:t>, ED. 001/24</w:t>
            </w:r>
            <w:r w:rsidRPr="007529FF">
              <w:rPr>
                <w:rFonts w:ascii="Arial" w:hAnsi="Arial" w:cs="Arial"/>
                <w:b/>
                <w:sz w:val="22"/>
                <w:szCs w:val="22"/>
                <w:lang w:val="es-ES_tradnl"/>
              </w:rPr>
              <w:t>.</w:t>
            </w:r>
          </w:p>
          <w:p w:rsidR="000D0391" w:rsidRPr="007529FF" w:rsidRDefault="000D0391" w:rsidP="000D0391">
            <w:pPr>
              <w:pStyle w:val="Default"/>
              <w:rPr>
                <w:spacing w:val="-2"/>
                <w:sz w:val="22"/>
                <w:szCs w:val="22"/>
                <w:lang w:val="es-ES_tradnl"/>
              </w:rPr>
            </w:pPr>
          </w:p>
          <w:p w:rsidR="000D0391" w:rsidRPr="007529FF" w:rsidRDefault="000D0391" w:rsidP="000D0391">
            <w:pPr>
              <w:autoSpaceDE w:val="0"/>
              <w:autoSpaceDN w:val="0"/>
              <w:adjustRightInd w:val="0"/>
              <w:jc w:val="both"/>
              <w:rPr>
                <w:rFonts w:ascii="Arial" w:hAnsi="Arial" w:cs="Arial"/>
                <w:sz w:val="22"/>
                <w:szCs w:val="22"/>
                <w:lang w:val="es-ES_tradnl"/>
              </w:rPr>
            </w:pPr>
            <w:r w:rsidRPr="007529FF">
              <w:rPr>
                <w:rFonts w:ascii="Arial" w:hAnsi="Arial" w:cs="Arial"/>
                <w:sz w:val="22"/>
                <w:szCs w:val="22"/>
                <w:lang w:val="es-ES_tradnl"/>
              </w:rPr>
              <w:t xml:space="preserve">Valor estimado de la acción:      </w:t>
            </w:r>
            <w:r w:rsidRPr="007529FF">
              <w:rPr>
                <w:rFonts w:ascii="Arial" w:hAnsi="Arial" w:cs="Arial"/>
                <w:spacing w:val="-2"/>
                <w:sz w:val="22"/>
                <w:szCs w:val="22"/>
                <w:lang w:val="es-ES_tradnl"/>
              </w:rPr>
              <w:t xml:space="preserve">21.600 </w:t>
            </w:r>
            <w:r w:rsidRPr="007529FF">
              <w:rPr>
                <w:rFonts w:ascii="Arial" w:hAnsi="Arial" w:cs="Arial"/>
                <w:sz w:val="22"/>
                <w:szCs w:val="22"/>
                <w:lang w:val="es-ES_tradnl"/>
              </w:rPr>
              <w:t xml:space="preserve">Euros. </w:t>
            </w:r>
          </w:p>
          <w:p w:rsidR="000D0391" w:rsidRPr="007529FF" w:rsidRDefault="000D0391" w:rsidP="000D0391">
            <w:pPr>
              <w:autoSpaceDE w:val="0"/>
              <w:autoSpaceDN w:val="0"/>
              <w:adjustRightInd w:val="0"/>
              <w:jc w:val="both"/>
              <w:rPr>
                <w:rFonts w:ascii="Arial" w:hAnsi="Arial" w:cs="Arial"/>
                <w:sz w:val="22"/>
                <w:szCs w:val="22"/>
                <w:lang w:val="es-ES_tradnl"/>
              </w:rPr>
            </w:pPr>
            <w:r w:rsidRPr="007529FF">
              <w:rPr>
                <w:rFonts w:ascii="Arial" w:hAnsi="Arial" w:cs="Arial"/>
                <w:sz w:val="22"/>
                <w:szCs w:val="22"/>
                <w:lang w:val="es-ES_tradnl"/>
              </w:rPr>
              <w:t xml:space="preserve">Importe de la acción:                  </w:t>
            </w:r>
            <w:r w:rsidRPr="007529FF">
              <w:rPr>
                <w:rFonts w:ascii="Arial" w:hAnsi="Arial" w:cs="Arial"/>
                <w:spacing w:val="-2"/>
                <w:sz w:val="22"/>
                <w:szCs w:val="22"/>
                <w:lang w:val="es-ES_tradnl"/>
              </w:rPr>
              <w:t xml:space="preserve">21.600 </w:t>
            </w:r>
            <w:r w:rsidRPr="007529FF">
              <w:rPr>
                <w:rFonts w:ascii="Arial" w:hAnsi="Arial" w:cs="Arial"/>
                <w:sz w:val="22"/>
                <w:szCs w:val="22"/>
                <w:lang w:val="es-ES_tradnl"/>
              </w:rPr>
              <w:t>Euros.</w:t>
            </w:r>
          </w:p>
          <w:p w:rsidR="000D0391" w:rsidRPr="007529FF" w:rsidRDefault="000D0391" w:rsidP="000D0391">
            <w:pPr>
              <w:autoSpaceDE w:val="0"/>
              <w:autoSpaceDN w:val="0"/>
              <w:adjustRightInd w:val="0"/>
              <w:jc w:val="both"/>
              <w:rPr>
                <w:rFonts w:ascii="Arial" w:hAnsi="Arial" w:cs="Arial"/>
                <w:sz w:val="22"/>
                <w:szCs w:val="22"/>
                <w:lang w:val="es-ES_tradnl"/>
              </w:rPr>
            </w:pPr>
            <w:r w:rsidRPr="007529FF">
              <w:rPr>
                <w:rFonts w:ascii="Arial" w:hAnsi="Arial" w:cs="Arial"/>
                <w:sz w:val="22"/>
                <w:szCs w:val="22"/>
                <w:lang w:val="es-ES_tradnl"/>
              </w:rPr>
              <w:t>Impuesto del valor añadido:         (*)</w:t>
            </w:r>
          </w:p>
          <w:p w:rsidR="000D0391" w:rsidRPr="007529FF" w:rsidRDefault="000D0391" w:rsidP="000D0391">
            <w:pPr>
              <w:autoSpaceDE w:val="0"/>
              <w:autoSpaceDN w:val="0"/>
              <w:adjustRightInd w:val="0"/>
              <w:jc w:val="both"/>
              <w:rPr>
                <w:rFonts w:ascii="Arial" w:hAnsi="Arial" w:cs="Arial"/>
                <w:sz w:val="22"/>
                <w:szCs w:val="22"/>
                <w:lang w:val="es-ES_tradnl"/>
              </w:rPr>
            </w:pPr>
            <w:r w:rsidRPr="007529FF">
              <w:rPr>
                <w:rFonts w:ascii="Arial" w:hAnsi="Arial" w:cs="Arial"/>
                <w:sz w:val="22"/>
                <w:szCs w:val="22"/>
                <w:lang w:val="es-ES_tradnl"/>
              </w:rPr>
              <w:t xml:space="preserve">Importe Total:                              </w:t>
            </w:r>
            <w:r w:rsidRPr="007529FF">
              <w:rPr>
                <w:rFonts w:ascii="Arial" w:hAnsi="Arial" w:cs="Arial"/>
                <w:spacing w:val="-2"/>
                <w:sz w:val="22"/>
                <w:szCs w:val="22"/>
                <w:lang w:val="es-ES_tradnl"/>
              </w:rPr>
              <w:t xml:space="preserve">21.600 </w:t>
            </w:r>
            <w:r w:rsidRPr="007529FF">
              <w:rPr>
                <w:rFonts w:ascii="Arial" w:hAnsi="Arial" w:cs="Arial"/>
                <w:sz w:val="22"/>
                <w:szCs w:val="22"/>
                <w:lang w:val="es-ES_tradnl"/>
              </w:rPr>
              <w:t>Euros.</w:t>
            </w:r>
          </w:p>
          <w:p w:rsidR="0024614C" w:rsidRPr="007529FF" w:rsidRDefault="0024614C" w:rsidP="00586321">
            <w:pPr>
              <w:autoSpaceDE w:val="0"/>
              <w:autoSpaceDN w:val="0"/>
              <w:adjustRightInd w:val="0"/>
              <w:jc w:val="both"/>
              <w:rPr>
                <w:rFonts w:ascii="Arial" w:hAnsi="Arial" w:cs="Arial"/>
                <w:sz w:val="22"/>
                <w:szCs w:val="22"/>
                <w:lang w:val="es-ES_tradnl"/>
              </w:rPr>
            </w:pPr>
          </w:p>
          <w:p w:rsidR="00C35636" w:rsidRPr="00010F7C" w:rsidRDefault="00C35636" w:rsidP="00C35636">
            <w:pPr>
              <w:autoSpaceDE w:val="0"/>
              <w:autoSpaceDN w:val="0"/>
              <w:adjustRightInd w:val="0"/>
              <w:jc w:val="both"/>
              <w:rPr>
                <w:rFonts w:ascii="Arial" w:hAnsi="Arial" w:cs="Arial"/>
                <w:sz w:val="22"/>
                <w:szCs w:val="22"/>
                <w:lang w:val="es-ES_tradnl"/>
              </w:rPr>
            </w:pPr>
            <w:r w:rsidRPr="00010F7C">
              <w:rPr>
                <w:rFonts w:ascii="Arial" w:hAnsi="Arial" w:cs="Arial"/>
                <w:sz w:val="22"/>
                <w:szCs w:val="22"/>
                <w:lang w:val="es-ES_tradnl"/>
              </w:rPr>
              <w:t xml:space="preserve">El precio unitario por acción formativa será el que se tomará como referencia para la valoración económica de la </w:t>
            </w:r>
            <w:r>
              <w:rPr>
                <w:rFonts w:ascii="Arial" w:hAnsi="Arial" w:cs="Arial"/>
                <w:sz w:val="22"/>
                <w:szCs w:val="22"/>
                <w:lang w:val="es-ES_tradnl"/>
              </w:rPr>
              <w:t>oferta</w:t>
            </w:r>
            <w:r w:rsidRPr="00010F7C">
              <w:rPr>
                <w:rFonts w:ascii="Arial" w:hAnsi="Arial" w:cs="Arial"/>
                <w:sz w:val="22"/>
                <w:szCs w:val="22"/>
                <w:lang w:val="es-ES_tradnl"/>
              </w:rPr>
              <w:t xml:space="preserve"> presentada</w:t>
            </w:r>
            <w:r>
              <w:rPr>
                <w:rFonts w:ascii="Arial" w:hAnsi="Arial" w:cs="Arial"/>
                <w:sz w:val="22"/>
                <w:szCs w:val="22"/>
                <w:lang w:val="es-ES_tradnl"/>
              </w:rPr>
              <w:t xml:space="preserve"> para cada lote.</w:t>
            </w:r>
          </w:p>
          <w:p w:rsidR="00C35636" w:rsidRDefault="00C35636" w:rsidP="00C35636">
            <w:pPr>
              <w:autoSpaceDE w:val="0"/>
              <w:autoSpaceDN w:val="0"/>
              <w:adjustRightInd w:val="0"/>
              <w:jc w:val="both"/>
              <w:rPr>
                <w:rFonts w:ascii="Arial" w:hAnsi="Arial" w:cs="Arial"/>
                <w:sz w:val="22"/>
                <w:szCs w:val="22"/>
                <w:lang w:val="es-ES_tradnl"/>
              </w:rPr>
            </w:pPr>
          </w:p>
          <w:p w:rsidR="00C35636" w:rsidRDefault="00C35636" w:rsidP="00C35636">
            <w:pPr>
              <w:autoSpaceDE w:val="0"/>
              <w:autoSpaceDN w:val="0"/>
              <w:adjustRightInd w:val="0"/>
              <w:jc w:val="both"/>
              <w:rPr>
                <w:rFonts w:ascii="Arial" w:hAnsi="Arial" w:cs="Arial"/>
                <w:bCs/>
                <w:iCs/>
                <w:sz w:val="22"/>
                <w:szCs w:val="22"/>
                <w:lang w:val="es-ES_tradnl"/>
              </w:rPr>
            </w:pPr>
            <w:r w:rsidRPr="00CB7301">
              <w:rPr>
                <w:rFonts w:ascii="Arial" w:hAnsi="Arial" w:cs="Arial"/>
                <w:sz w:val="22"/>
                <w:szCs w:val="22"/>
                <w:lang w:val="es-ES_tradnl"/>
              </w:rPr>
              <w:t xml:space="preserve">(*) </w:t>
            </w:r>
            <w:r w:rsidRPr="00CB7301">
              <w:rPr>
                <w:rFonts w:ascii="Arial" w:hAnsi="Arial" w:cs="Arial"/>
                <w:bCs/>
                <w:iCs/>
                <w:sz w:val="22"/>
                <w:szCs w:val="22"/>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C35636" w:rsidRDefault="00C35636" w:rsidP="00C35636">
            <w:pPr>
              <w:autoSpaceDE w:val="0"/>
              <w:autoSpaceDN w:val="0"/>
              <w:adjustRightInd w:val="0"/>
              <w:jc w:val="both"/>
              <w:rPr>
                <w:rFonts w:ascii="Arial" w:hAnsi="Arial" w:cs="Arial"/>
                <w:bCs/>
                <w:iCs/>
                <w:sz w:val="22"/>
                <w:szCs w:val="22"/>
                <w:lang w:val="es-ES_tradnl"/>
              </w:rPr>
            </w:pPr>
          </w:p>
          <w:p w:rsidR="00C35636" w:rsidRPr="00CA016C" w:rsidRDefault="00C35636" w:rsidP="00C35636">
            <w:pPr>
              <w:jc w:val="both"/>
              <w:rPr>
                <w:rFonts w:ascii="Arial" w:eastAsia="Calibri" w:hAnsi="Arial" w:cs="Arial"/>
                <w:sz w:val="22"/>
                <w:szCs w:val="22"/>
                <w:lang w:eastAsia="en-US"/>
              </w:rPr>
            </w:pPr>
            <w:r w:rsidRPr="00CA016C">
              <w:rPr>
                <w:rFonts w:ascii="Arial" w:eastAsia="Calibri" w:hAnsi="Arial" w:cs="Arial"/>
                <w:sz w:val="22"/>
                <w:szCs w:val="22"/>
                <w:lang w:eastAsia="en-US"/>
              </w:rPr>
              <w:t xml:space="preserve">A su vez, en base a la naturaleza del objeto del contrato (Impartición de acciones formativas) indicar que a la hora de presentar la oferta/propuesta económica, si a la empresa licitadora le fuese de aplicación el ART. 2º.1.9 Ley 37/92, no deberá incluir el importe correspondiente al IVA; o el ART. 50.1.9 Ley 04/2012 no debería incluir el IGIC. </w:t>
            </w:r>
          </w:p>
          <w:p w:rsidR="00C35636" w:rsidRPr="00170BDE" w:rsidRDefault="00C35636" w:rsidP="00C35636">
            <w:pPr>
              <w:autoSpaceDE w:val="0"/>
              <w:autoSpaceDN w:val="0"/>
              <w:adjustRightInd w:val="0"/>
              <w:jc w:val="both"/>
              <w:rPr>
                <w:rFonts w:ascii="Arial" w:hAnsi="Arial" w:cs="Arial"/>
                <w:bCs/>
                <w:iCs/>
                <w:color w:val="FF0000"/>
                <w:sz w:val="22"/>
                <w:szCs w:val="22"/>
                <w:lang w:val="es-ES_tradnl"/>
              </w:rPr>
            </w:pPr>
          </w:p>
          <w:p w:rsidR="00987FA9" w:rsidRPr="0001386A" w:rsidRDefault="00987FA9" w:rsidP="00987FA9">
            <w:pPr>
              <w:autoSpaceDE w:val="0"/>
              <w:autoSpaceDN w:val="0"/>
              <w:adjustRightInd w:val="0"/>
              <w:jc w:val="both"/>
              <w:rPr>
                <w:rFonts w:ascii="Arial" w:hAnsi="Arial" w:cs="Arial"/>
                <w:sz w:val="22"/>
                <w:szCs w:val="22"/>
              </w:rPr>
            </w:pPr>
            <w:bookmarkStart w:id="1" w:name="_Hlk165014649"/>
            <w:r w:rsidRPr="00EB5B27">
              <w:rPr>
                <w:rFonts w:ascii="Arial" w:hAnsi="Arial" w:cs="Arial"/>
                <w:sz w:val="22"/>
                <w:szCs w:val="22"/>
              </w:rPr>
              <w:t xml:space="preserve">El precio del contrato </w:t>
            </w:r>
            <w:r>
              <w:rPr>
                <w:rFonts w:ascii="Arial" w:hAnsi="Arial" w:cs="Arial"/>
                <w:sz w:val="22"/>
                <w:szCs w:val="22"/>
              </w:rPr>
              <w:t>incluye</w:t>
            </w:r>
            <w:r w:rsidRPr="00EB5B27">
              <w:rPr>
                <w:rFonts w:ascii="Arial" w:hAnsi="Arial" w:cs="Arial"/>
                <w:sz w:val="22"/>
                <w:szCs w:val="22"/>
              </w:rPr>
              <w:t xml:space="preserve"> todos los gastos que se originen para el</w:t>
            </w:r>
            <w:r>
              <w:rPr>
                <w:rFonts w:ascii="Arial" w:hAnsi="Arial" w:cs="Arial"/>
                <w:sz w:val="22"/>
                <w:szCs w:val="22"/>
              </w:rPr>
              <w:t>/la</w:t>
            </w:r>
            <w:r w:rsidRPr="00EB5B27">
              <w:rPr>
                <w:rFonts w:ascii="Arial" w:hAnsi="Arial" w:cs="Arial"/>
                <w:sz w:val="22"/>
                <w:szCs w:val="22"/>
              </w:rPr>
              <w:t xml:space="preserve"> </w:t>
            </w:r>
            <w:r>
              <w:rPr>
                <w:rFonts w:ascii="Arial" w:hAnsi="Arial" w:cs="Arial"/>
                <w:sz w:val="22"/>
                <w:szCs w:val="22"/>
              </w:rPr>
              <w:t>adjudicatario/a</w:t>
            </w:r>
            <w:r w:rsidRPr="00EB5B27">
              <w:rPr>
                <w:rFonts w:ascii="Arial" w:hAnsi="Arial" w:cs="Arial"/>
                <w:sz w:val="22"/>
                <w:szCs w:val="22"/>
              </w:rPr>
              <w:t xml:space="preserve"> como consecuencia del cumplimiento de las obligaciones contempladas </w:t>
            </w:r>
            <w:r>
              <w:rPr>
                <w:rFonts w:ascii="Arial" w:hAnsi="Arial" w:cs="Arial"/>
                <w:sz w:val="22"/>
                <w:szCs w:val="22"/>
              </w:rPr>
              <w:t>en los Pliegos</w:t>
            </w:r>
            <w:r w:rsidRPr="00A63B37">
              <w:rPr>
                <w:rFonts w:ascii="Arial" w:hAnsi="Arial" w:cs="Arial"/>
                <w:sz w:val="22"/>
                <w:szCs w:val="22"/>
              </w:rPr>
              <w:t>, así</w:t>
            </w:r>
            <w:r w:rsidRPr="00EB5B27">
              <w:rPr>
                <w:rFonts w:ascii="Arial" w:hAnsi="Arial" w:cs="Arial"/>
                <w:sz w:val="22"/>
                <w:szCs w:val="22"/>
              </w:rPr>
              <w:t xml:space="preserve"> como el beneficio industrial</w:t>
            </w:r>
            <w:r>
              <w:rPr>
                <w:rFonts w:ascii="Arial" w:hAnsi="Arial" w:cs="Arial"/>
                <w:sz w:val="22"/>
                <w:szCs w:val="22"/>
              </w:rPr>
              <w:t xml:space="preserve"> y </w:t>
            </w:r>
            <w:r w:rsidRPr="0001386A">
              <w:rPr>
                <w:rFonts w:ascii="Arial" w:hAnsi="Arial" w:cs="Arial"/>
                <w:sz w:val="22"/>
                <w:szCs w:val="22"/>
              </w:rPr>
              <w:t>las adaptaciones informáticas y/o papel siempre que las características del alumnado así lo requieran, y los costes derivados del desarrollo de Módulo de prácticas profesionales no laborales.</w:t>
            </w:r>
          </w:p>
          <w:bookmarkEnd w:id="1"/>
          <w:p w:rsidR="0049763B" w:rsidRPr="007529FF" w:rsidRDefault="0049763B" w:rsidP="00AE51C0">
            <w:pPr>
              <w:autoSpaceDE w:val="0"/>
              <w:autoSpaceDN w:val="0"/>
              <w:adjustRightInd w:val="0"/>
              <w:jc w:val="both"/>
              <w:rPr>
                <w:rFonts w:ascii="Arial" w:hAnsi="Arial" w:cs="Arial"/>
                <w:spacing w:val="-2"/>
                <w:sz w:val="22"/>
                <w:szCs w:val="22"/>
                <w:lang w:val="es-ES_tradnl"/>
              </w:rPr>
            </w:pPr>
          </w:p>
        </w:tc>
      </w:tr>
    </w:tbl>
    <w:p w:rsidR="00425489" w:rsidRPr="007529FF" w:rsidRDefault="008D7F31" w:rsidP="00DD091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color w:val="C00000"/>
          <w:sz w:val="22"/>
          <w:szCs w:val="22"/>
          <w:lang w:val="es-ES_tradnl"/>
        </w:rPr>
      </w:pPr>
      <w:r w:rsidRPr="007529FF">
        <w:rPr>
          <w:rFonts w:ascii="Arial" w:hAnsi="Arial" w:cs="Arial"/>
          <w:b/>
          <w:color w:val="C00000"/>
          <w:sz w:val="22"/>
          <w:szCs w:val="22"/>
          <w:lang w:val="es-ES_tradnl"/>
        </w:rPr>
        <w:lastRenderedPageBreak/>
        <w:t>P</w:t>
      </w:r>
      <w:r w:rsidR="007A5CC8" w:rsidRPr="007529FF">
        <w:rPr>
          <w:rFonts w:ascii="Arial" w:hAnsi="Arial" w:cs="Arial"/>
          <w:b/>
          <w:color w:val="C00000"/>
          <w:sz w:val="22"/>
          <w:szCs w:val="22"/>
          <w:lang w:val="es-ES_tradnl"/>
        </w:rPr>
        <w:t>lazo</w:t>
      </w:r>
      <w:r w:rsidR="00A10137" w:rsidRPr="007529FF">
        <w:rPr>
          <w:rFonts w:ascii="Arial" w:hAnsi="Arial" w:cs="Arial"/>
          <w:b/>
          <w:color w:val="C00000"/>
          <w:sz w:val="22"/>
          <w:szCs w:val="22"/>
          <w:lang w:val="es-ES_tradnl"/>
        </w:rPr>
        <w:t xml:space="preserve"> </w:t>
      </w:r>
      <w:r w:rsidR="007A5CC8" w:rsidRPr="007529FF">
        <w:rPr>
          <w:rFonts w:ascii="Arial" w:hAnsi="Arial" w:cs="Arial"/>
          <w:b/>
          <w:color w:val="C00000"/>
          <w:sz w:val="22"/>
          <w:szCs w:val="22"/>
          <w:lang w:val="es-ES_tradnl"/>
        </w:rPr>
        <w:t>de presentación de proposiciones</w:t>
      </w:r>
    </w:p>
    <w:tbl>
      <w:tblPr>
        <w:tblW w:w="0" w:type="auto"/>
        <w:tblLook w:val="01E0" w:firstRow="1" w:lastRow="1" w:firstColumn="1" w:lastColumn="1" w:noHBand="0" w:noVBand="0"/>
      </w:tblPr>
      <w:tblGrid>
        <w:gridCol w:w="8413"/>
      </w:tblGrid>
      <w:tr w:rsidR="00A10137" w:rsidRPr="007529FF" w:rsidTr="00B27B1C">
        <w:trPr>
          <w:trHeight w:val="575"/>
        </w:trPr>
        <w:tc>
          <w:tcPr>
            <w:tcW w:w="8413" w:type="dxa"/>
            <w:tcMar>
              <w:top w:w="57" w:type="dxa"/>
              <w:bottom w:w="57" w:type="dxa"/>
            </w:tcMar>
          </w:tcPr>
          <w:p w:rsidR="008D7F31" w:rsidRPr="007529FF" w:rsidRDefault="008D7F31" w:rsidP="008D7CED">
            <w:pPr>
              <w:autoSpaceDE w:val="0"/>
              <w:autoSpaceDN w:val="0"/>
              <w:adjustRightInd w:val="0"/>
              <w:jc w:val="both"/>
              <w:rPr>
                <w:rFonts w:ascii="Arial" w:hAnsi="Arial" w:cs="Arial"/>
                <w:b/>
                <w:sz w:val="22"/>
                <w:szCs w:val="22"/>
                <w:u w:val="single"/>
                <w:lang w:val="es-ES_tradnl"/>
              </w:rPr>
            </w:pPr>
          </w:p>
          <w:p w:rsidR="008D7F31" w:rsidRPr="007529FF" w:rsidRDefault="008D7F31" w:rsidP="008D7F31">
            <w:pPr>
              <w:spacing w:after="5" w:line="249" w:lineRule="auto"/>
              <w:ind w:right="11" w:hanging="10"/>
              <w:jc w:val="both"/>
              <w:rPr>
                <w:rFonts w:ascii="Arial" w:eastAsia="Arial" w:hAnsi="Arial" w:cs="Arial"/>
                <w:color w:val="0070C0"/>
                <w:sz w:val="22"/>
                <w:szCs w:val="22"/>
              </w:rPr>
            </w:pPr>
            <w:r w:rsidRPr="007529FF">
              <w:rPr>
                <w:rFonts w:ascii="Arial" w:eastAsia="Arial" w:hAnsi="Arial" w:cs="Arial"/>
                <w:color w:val="000000"/>
                <w:sz w:val="22"/>
                <w:szCs w:val="22"/>
              </w:rPr>
              <w:t xml:space="preserve">Concurso público: </w:t>
            </w:r>
            <w:r w:rsidRPr="007529FF">
              <w:rPr>
                <w:rFonts w:ascii="Arial" w:eastAsia="Arial" w:hAnsi="Arial" w:cs="Arial"/>
                <w:sz w:val="22"/>
                <w:szCs w:val="22"/>
                <w:lang w:val="es-ES_tradnl"/>
              </w:rPr>
              <w:t xml:space="preserve">WEB INSERTA  </w:t>
            </w:r>
            <w:r w:rsidR="00AE51C0" w:rsidRPr="007529FF">
              <w:rPr>
                <w:rFonts w:ascii="Arial" w:eastAsia="Arial" w:hAnsi="Arial" w:cs="Arial"/>
                <w:sz w:val="22"/>
                <w:szCs w:val="22"/>
              </w:rPr>
              <w:fldChar w:fldCharType="begin">
                <w:ffData>
                  <w:name w:val="Casilla1"/>
                  <w:enabled/>
                  <w:calcOnExit w:val="0"/>
                  <w:checkBox>
                    <w:sizeAuto/>
                    <w:default w:val="1"/>
                  </w:checkBox>
                </w:ffData>
              </w:fldChar>
            </w:r>
            <w:bookmarkStart w:id="2" w:name="Casilla1"/>
            <w:r w:rsidR="00AE51C0" w:rsidRPr="007529FF">
              <w:rPr>
                <w:rFonts w:ascii="Arial" w:eastAsia="Arial" w:hAnsi="Arial" w:cs="Arial"/>
                <w:sz w:val="22"/>
                <w:szCs w:val="22"/>
              </w:rPr>
              <w:instrText xml:space="preserve"> FORMCHECKBOX </w:instrText>
            </w:r>
            <w:r w:rsidR="00890729">
              <w:rPr>
                <w:rFonts w:ascii="Arial" w:eastAsia="Arial" w:hAnsi="Arial" w:cs="Arial"/>
                <w:sz w:val="22"/>
                <w:szCs w:val="22"/>
              </w:rPr>
            </w:r>
            <w:r w:rsidR="00890729">
              <w:rPr>
                <w:rFonts w:ascii="Arial" w:eastAsia="Arial" w:hAnsi="Arial" w:cs="Arial"/>
                <w:sz w:val="22"/>
                <w:szCs w:val="22"/>
              </w:rPr>
              <w:fldChar w:fldCharType="separate"/>
            </w:r>
            <w:r w:rsidR="00AE51C0" w:rsidRPr="007529FF">
              <w:rPr>
                <w:rFonts w:ascii="Arial" w:eastAsia="Arial" w:hAnsi="Arial" w:cs="Arial"/>
                <w:sz w:val="22"/>
                <w:szCs w:val="22"/>
              </w:rPr>
              <w:fldChar w:fldCharType="end"/>
            </w:r>
            <w:bookmarkEnd w:id="2"/>
            <w:r w:rsidRPr="007529FF">
              <w:rPr>
                <w:rFonts w:ascii="Arial" w:eastAsia="Arial" w:hAnsi="Arial" w:cs="Arial"/>
                <w:b/>
                <w:sz w:val="22"/>
                <w:szCs w:val="22"/>
                <w:lang w:val="es-ES_tradnl"/>
              </w:rPr>
              <w:t xml:space="preserve">           </w:t>
            </w:r>
            <w:r w:rsidRPr="007529FF">
              <w:rPr>
                <w:rFonts w:ascii="Arial" w:eastAsia="Arial" w:hAnsi="Arial" w:cs="Arial"/>
                <w:sz w:val="22"/>
                <w:szCs w:val="22"/>
                <w:lang w:val="es-ES_tradnl"/>
              </w:rPr>
              <w:t xml:space="preserve">D.O.U.E. </w:t>
            </w:r>
            <w:r w:rsidRPr="007529FF">
              <w:rPr>
                <w:rFonts w:ascii="Arial" w:eastAsia="Arial" w:hAnsi="Arial" w:cs="Arial"/>
                <w:sz w:val="22"/>
                <w:szCs w:val="22"/>
              </w:rPr>
              <w:fldChar w:fldCharType="begin">
                <w:ffData>
                  <w:name w:val=""/>
                  <w:enabled/>
                  <w:calcOnExit w:val="0"/>
                  <w:checkBox>
                    <w:sizeAuto/>
                    <w:default w:val="0"/>
                  </w:checkBox>
                </w:ffData>
              </w:fldChar>
            </w:r>
            <w:r w:rsidRPr="007529FF">
              <w:rPr>
                <w:rFonts w:ascii="Arial" w:eastAsia="Arial" w:hAnsi="Arial" w:cs="Arial"/>
                <w:sz w:val="22"/>
                <w:szCs w:val="22"/>
              </w:rPr>
              <w:instrText xml:space="preserve"> FORMCHECKBOX </w:instrText>
            </w:r>
            <w:r w:rsidR="00890729">
              <w:rPr>
                <w:rFonts w:ascii="Arial" w:eastAsia="Arial" w:hAnsi="Arial" w:cs="Arial"/>
                <w:sz w:val="22"/>
                <w:szCs w:val="22"/>
              </w:rPr>
            </w:r>
            <w:r w:rsidR="00890729">
              <w:rPr>
                <w:rFonts w:ascii="Arial" w:eastAsia="Arial" w:hAnsi="Arial" w:cs="Arial"/>
                <w:sz w:val="22"/>
                <w:szCs w:val="22"/>
              </w:rPr>
              <w:fldChar w:fldCharType="separate"/>
            </w:r>
            <w:r w:rsidRPr="007529FF">
              <w:rPr>
                <w:rFonts w:ascii="Arial" w:eastAsia="Arial" w:hAnsi="Arial" w:cs="Arial"/>
                <w:sz w:val="22"/>
                <w:szCs w:val="22"/>
              </w:rPr>
              <w:fldChar w:fldCharType="end"/>
            </w:r>
          </w:p>
          <w:p w:rsidR="008D7F31" w:rsidRPr="007529FF" w:rsidRDefault="008D7F31" w:rsidP="008D7F31">
            <w:pPr>
              <w:spacing w:after="5" w:line="249" w:lineRule="auto"/>
              <w:ind w:right="11" w:hanging="10"/>
              <w:jc w:val="both"/>
              <w:rPr>
                <w:rFonts w:ascii="Arial" w:eastAsia="Arial" w:hAnsi="Arial" w:cs="Arial"/>
                <w:color w:val="000000"/>
                <w:sz w:val="22"/>
                <w:szCs w:val="22"/>
              </w:rPr>
            </w:pPr>
          </w:p>
          <w:p w:rsidR="008D7F31" w:rsidRPr="007529FF" w:rsidRDefault="008D7F31" w:rsidP="008D7F31">
            <w:pPr>
              <w:spacing w:after="5" w:line="249" w:lineRule="auto"/>
              <w:ind w:right="11" w:hanging="10"/>
              <w:jc w:val="both"/>
              <w:rPr>
                <w:rFonts w:ascii="Arial" w:eastAsia="Arial" w:hAnsi="Arial" w:cs="Arial"/>
                <w:i/>
                <w:color w:val="0070C0"/>
                <w:sz w:val="22"/>
                <w:szCs w:val="22"/>
              </w:rPr>
            </w:pPr>
            <w:r w:rsidRPr="007529FF">
              <w:rPr>
                <w:rFonts w:ascii="Arial" w:eastAsia="Arial" w:hAnsi="Arial" w:cs="Arial"/>
                <w:color w:val="000000"/>
                <w:sz w:val="22"/>
                <w:szCs w:val="22"/>
              </w:rPr>
              <w:t>Fecha y hora límites de recepción de ofertas</w:t>
            </w:r>
            <w:r w:rsidRPr="007529FF">
              <w:rPr>
                <w:rFonts w:ascii="Arial" w:eastAsia="Arial" w:hAnsi="Arial" w:cs="Arial"/>
                <w:sz w:val="22"/>
                <w:szCs w:val="22"/>
              </w:rPr>
              <w:t xml:space="preserve">: </w:t>
            </w:r>
            <w:r w:rsidR="008F3AD6" w:rsidRPr="008F3AD6">
              <w:rPr>
                <w:rFonts w:ascii="Arial" w:eastAsia="Arial" w:hAnsi="Arial" w:cs="Arial"/>
                <w:b/>
                <w:sz w:val="22"/>
                <w:szCs w:val="22"/>
              </w:rPr>
              <w:t>23 de mayo de 2024</w:t>
            </w:r>
            <w:r w:rsidRPr="007529FF">
              <w:rPr>
                <w:rFonts w:ascii="Arial" w:eastAsia="Arial" w:hAnsi="Arial" w:cs="Arial"/>
                <w:b/>
                <w:sz w:val="22"/>
                <w:szCs w:val="22"/>
              </w:rPr>
              <w:t xml:space="preserve">, </w:t>
            </w:r>
            <w:r w:rsidRPr="007529FF">
              <w:rPr>
                <w:rFonts w:ascii="Arial" w:eastAsia="Arial" w:hAnsi="Arial" w:cs="Arial"/>
                <w:sz w:val="22"/>
                <w:szCs w:val="22"/>
              </w:rPr>
              <w:t>a las</w:t>
            </w:r>
            <w:r w:rsidRPr="007529FF">
              <w:rPr>
                <w:rFonts w:ascii="Arial" w:eastAsia="Arial" w:hAnsi="Arial" w:cs="Arial"/>
                <w:b/>
                <w:sz w:val="22"/>
                <w:szCs w:val="22"/>
              </w:rPr>
              <w:t xml:space="preserve"> </w:t>
            </w:r>
            <w:r w:rsidR="008F3AD6">
              <w:rPr>
                <w:rFonts w:ascii="Arial" w:eastAsia="Arial" w:hAnsi="Arial" w:cs="Arial"/>
                <w:b/>
                <w:sz w:val="22"/>
                <w:szCs w:val="22"/>
              </w:rPr>
              <w:t>14:00</w:t>
            </w:r>
            <w:r w:rsidRPr="007529FF">
              <w:rPr>
                <w:rFonts w:ascii="Arial" w:eastAsia="Arial" w:hAnsi="Arial" w:cs="Arial"/>
                <w:sz w:val="22"/>
                <w:szCs w:val="22"/>
              </w:rPr>
              <w:t xml:space="preserve"> horas </w:t>
            </w:r>
            <w:r w:rsidRPr="007529FF">
              <w:rPr>
                <w:rFonts w:ascii="Arial" w:eastAsia="Arial" w:hAnsi="Arial" w:cs="Arial"/>
                <w:i/>
                <w:sz w:val="22"/>
                <w:szCs w:val="22"/>
              </w:rPr>
              <w:t>(u hora insular canaria equivalente, en su caso)</w:t>
            </w:r>
          </w:p>
          <w:p w:rsidR="008D7F31" w:rsidRPr="007529FF" w:rsidRDefault="008D7F31" w:rsidP="008D7F31">
            <w:pPr>
              <w:spacing w:after="5" w:line="249" w:lineRule="auto"/>
              <w:ind w:right="11" w:hanging="10"/>
              <w:jc w:val="both"/>
              <w:rPr>
                <w:rFonts w:ascii="Arial" w:eastAsia="Arial" w:hAnsi="Arial" w:cs="Arial"/>
                <w:i/>
                <w:color w:val="0070C0"/>
                <w:sz w:val="22"/>
                <w:szCs w:val="22"/>
              </w:rPr>
            </w:pPr>
          </w:p>
          <w:p w:rsidR="00AE51C0" w:rsidRPr="007529FF" w:rsidRDefault="00AE51C0" w:rsidP="00AE51C0">
            <w:pPr>
              <w:spacing w:after="120" w:line="249" w:lineRule="auto"/>
              <w:ind w:right="11" w:hanging="11"/>
              <w:jc w:val="both"/>
              <w:rPr>
                <w:rFonts w:ascii="Arial" w:eastAsia="Arial" w:hAnsi="Arial" w:cs="Arial"/>
                <w:color w:val="000000"/>
                <w:sz w:val="22"/>
                <w:szCs w:val="22"/>
              </w:rPr>
            </w:pPr>
            <w:r w:rsidRPr="007529FF">
              <w:rPr>
                <w:rFonts w:ascii="Arial" w:eastAsia="Arial" w:hAnsi="Arial" w:cs="Arial"/>
                <w:color w:val="000000"/>
                <w:sz w:val="22"/>
                <w:szCs w:val="22"/>
              </w:rPr>
              <w:t>Remisión de propuestas, persona de contacto:</w:t>
            </w:r>
            <w:r w:rsidRPr="007529FF">
              <w:rPr>
                <w:rFonts w:ascii="Arial" w:eastAsia="Arial" w:hAnsi="Arial" w:cs="Arial"/>
                <w:color w:val="0070C0"/>
                <w:sz w:val="22"/>
                <w:szCs w:val="22"/>
              </w:rPr>
              <w:t xml:space="preserve">  </w:t>
            </w:r>
            <w:r w:rsidRPr="007529FF">
              <w:rPr>
                <w:rFonts w:ascii="Arial" w:eastAsia="Arial" w:hAnsi="Arial" w:cs="Arial"/>
                <w:color w:val="000000"/>
                <w:sz w:val="22"/>
                <w:szCs w:val="22"/>
              </w:rPr>
              <w:t xml:space="preserve">Dolores Hernández Blázquez, correo electrónico </w:t>
            </w:r>
            <w:hyperlink r:id="rId11" w:history="1">
              <w:r w:rsidRPr="007529FF">
                <w:rPr>
                  <w:rStyle w:val="Hipervnculo"/>
                  <w:rFonts w:ascii="Arial" w:eastAsia="Arial" w:hAnsi="Arial" w:cs="Arial"/>
                  <w:color w:val="0563C1"/>
                  <w:sz w:val="22"/>
                  <w:szCs w:val="22"/>
                </w:rPr>
                <w:t>licitaciones.andalucia.inserta@fundaciononce.es</w:t>
              </w:r>
            </w:hyperlink>
            <w:r w:rsidRPr="007529FF">
              <w:rPr>
                <w:rFonts w:ascii="Arial" w:eastAsia="Arial" w:hAnsi="Arial" w:cs="Arial"/>
                <w:color w:val="000000"/>
                <w:sz w:val="22"/>
                <w:szCs w:val="22"/>
              </w:rPr>
              <w:t xml:space="preserve"> </w:t>
            </w:r>
          </w:p>
          <w:p w:rsidR="004C4E6E" w:rsidRPr="007529FF" w:rsidRDefault="004C4E6E" w:rsidP="00AE51C0">
            <w:pPr>
              <w:spacing w:after="120" w:line="250" w:lineRule="auto"/>
              <w:ind w:right="11"/>
              <w:jc w:val="both"/>
              <w:rPr>
                <w:rFonts w:ascii="Arial" w:eastAsia="Arial" w:hAnsi="Arial" w:cs="Arial"/>
                <w:color w:val="000000"/>
                <w:sz w:val="22"/>
                <w:szCs w:val="22"/>
              </w:rPr>
            </w:pPr>
          </w:p>
        </w:tc>
      </w:tr>
    </w:tbl>
    <w:p w:rsidR="0091053E" w:rsidRPr="007529FF" w:rsidRDefault="00DB1AE2" w:rsidP="007537D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color w:val="C00000"/>
          <w:sz w:val="22"/>
          <w:szCs w:val="22"/>
          <w:lang w:val="es-ES_tradnl"/>
        </w:rPr>
      </w:pPr>
      <w:r w:rsidRPr="007529FF">
        <w:rPr>
          <w:rFonts w:ascii="Arial" w:hAnsi="Arial" w:cs="Arial"/>
          <w:b/>
          <w:color w:val="C00000"/>
          <w:sz w:val="22"/>
          <w:szCs w:val="22"/>
          <w:lang w:val="es-ES_tradnl"/>
        </w:rPr>
        <w:t>Propuesta de licitación y forma de presentación de la documentación</w:t>
      </w:r>
    </w:p>
    <w:p w:rsidR="008D7CED" w:rsidRPr="007529FF" w:rsidRDefault="008D7CED" w:rsidP="008D7CED">
      <w:pPr>
        <w:tabs>
          <w:tab w:val="left" w:pos="2505"/>
        </w:tabs>
        <w:autoSpaceDE w:val="0"/>
        <w:autoSpaceDN w:val="0"/>
        <w:adjustRightInd w:val="0"/>
        <w:jc w:val="both"/>
        <w:rPr>
          <w:rFonts w:ascii="Arial" w:hAnsi="Arial" w:cs="Arial"/>
          <w:i/>
          <w:sz w:val="22"/>
          <w:szCs w:val="22"/>
          <w:lang w:val="es-ES_tradnl"/>
        </w:rPr>
      </w:pPr>
    </w:p>
    <w:p w:rsidR="00DB1AE2" w:rsidRDefault="00DB1AE2" w:rsidP="00DB1AE2">
      <w:pPr>
        <w:autoSpaceDE w:val="0"/>
        <w:autoSpaceDN w:val="0"/>
        <w:adjustRightInd w:val="0"/>
        <w:jc w:val="both"/>
        <w:rPr>
          <w:rFonts w:ascii="Arial" w:hAnsi="Arial" w:cs="Arial"/>
          <w:spacing w:val="-2"/>
          <w:sz w:val="22"/>
          <w:szCs w:val="22"/>
        </w:rPr>
      </w:pPr>
      <w:r w:rsidRPr="007529FF">
        <w:rPr>
          <w:rFonts w:ascii="Arial" w:hAnsi="Arial" w:cs="Arial"/>
          <w:spacing w:val="-2"/>
          <w:sz w:val="22"/>
          <w:szCs w:val="22"/>
        </w:rPr>
        <w:t xml:space="preserve">La documentación correspondiente a la </w:t>
      </w:r>
      <w:r w:rsidRPr="007529FF">
        <w:rPr>
          <w:rFonts w:ascii="Arial" w:hAnsi="Arial" w:cs="Arial"/>
          <w:spacing w:val="-2"/>
          <w:sz w:val="22"/>
          <w:szCs w:val="22"/>
          <w:u w:val="single"/>
        </w:rPr>
        <w:t xml:space="preserve">presentación de propuestas </w:t>
      </w:r>
      <w:r w:rsidRPr="007529FF">
        <w:rPr>
          <w:rFonts w:ascii="Arial" w:hAnsi="Arial" w:cs="Arial"/>
          <w:spacing w:val="-2"/>
          <w:sz w:val="22"/>
          <w:szCs w:val="22"/>
        </w:rPr>
        <w:t>se realizará a través de los siguientes bloques documentales:</w:t>
      </w:r>
    </w:p>
    <w:p w:rsidR="00B51A55" w:rsidRDefault="00B51A55" w:rsidP="00DB1AE2">
      <w:pPr>
        <w:autoSpaceDE w:val="0"/>
        <w:autoSpaceDN w:val="0"/>
        <w:adjustRightInd w:val="0"/>
        <w:jc w:val="both"/>
        <w:rPr>
          <w:rFonts w:ascii="Arial" w:hAnsi="Arial" w:cs="Arial"/>
          <w:spacing w:val="-2"/>
          <w:sz w:val="22"/>
          <w:szCs w:val="22"/>
        </w:rPr>
      </w:pPr>
    </w:p>
    <w:p w:rsidR="00B51A55" w:rsidRDefault="00B51A55" w:rsidP="00DB1AE2">
      <w:pPr>
        <w:autoSpaceDE w:val="0"/>
        <w:autoSpaceDN w:val="0"/>
        <w:adjustRightInd w:val="0"/>
        <w:jc w:val="both"/>
        <w:rPr>
          <w:rFonts w:ascii="Arial" w:hAnsi="Arial" w:cs="Arial"/>
          <w:spacing w:val="-2"/>
          <w:sz w:val="22"/>
          <w:szCs w:val="22"/>
        </w:rPr>
      </w:pPr>
    </w:p>
    <w:p w:rsidR="00B51A55" w:rsidRPr="007529FF" w:rsidRDefault="00B51A55" w:rsidP="00DB1AE2">
      <w:pPr>
        <w:autoSpaceDE w:val="0"/>
        <w:autoSpaceDN w:val="0"/>
        <w:adjustRightInd w:val="0"/>
        <w:jc w:val="both"/>
        <w:rPr>
          <w:rFonts w:ascii="Arial" w:hAnsi="Arial" w:cs="Arial"/>
          <w:spacing w:val="-2"/>
          <w:sz w:val="22"/>
          <w:szCs w:val="22"/>
        </w:rPr>
      </w:pPr>
    </w:p>
    <w:p w:rsidR="00DB1AE2" w:rsidRPr="007529FF" w:rsidRDefault="00DB1AE2" w:rsidP="00DB1AE2">
      <w:pPr>
        <w:autoSpaceDE w:val="0"/>
        <w:autoSpaceDN w:val="0"/>
        <w:adjustRightInd w:val="0"/>
        <w:jc w:val="both"/>
        <w:rPr>
          <w:rFonts w:ascii="Arial" w:hAnsi="Arial" w:cs="Arial"/>
          <w:spacing w:val="-2"/>
          <w:sz w:val="22"/>
          <w:szCs w:val="22"/>
        </w:rPr>
      </w:pPr>
    </w:p>
    <w:p w:rsidR="00DB1AE2" w:rsidRPr="007529FF" w:rsidRDefault="00DB1AE2" w:rsidP="00752C1F">
      <w:pPr>
        <w:shd w:val="clear" w:color="auto" w:fill="D9D9D9"/>
        <w:autoSpaceDE w:val="0"/>
        <w:autoSpaceDN w:val="0"/>
        <w:adjustRightInd w:val="0"/>
        <w:jc w:val="both"/>
        <w:rPr>
          <w:rFonts w:ascii="Arial" w:hAnsi="Arial" w:cs="Arial"/>
          <w:spacing w:val="-2"/>
          <w:sz w:val="22"/>
          <w:szCs w:val="22"/>
        </w:rPr>
      </w:pPr>
      <w:r w:rsidRPr="007529FF">
        <w:rPr>
          <w:rFonts w:ascii="Arial" w:hAnsi="Arial" w:cs="Arial"/>
          <w:b/>
          <w:spacing w:val="-2"/>
          <w:sz w:val="22"/>
          <w:szCs w:val="22"/>
        </w:rPr>
        <w:lastRenderedPageBreak/>
        <w:t>BLOQUE DOCUMENTAL A:</w:t>
      </w:r>
      <w:r w:rsidRPr="007529FF">
        <w:rPr>
          <w:rFonts w:ascii="Arial" w:hAnsi="Arial" w:cs="Arial"/>
          <w:spacing w:val="-2"/>
          <w:sz w:val="22"/>
          <w:szCs w:val="22"/>
        </w:rPr>
        <w:t xml:space="preserve"> ADMINISTRATIVO</w:t>
      </w:r>
    </w:p>
    <w:p w:rsidR="00DB1AE2" w:rsidRPr="007529FF" w:rsidRDefault="00DB1AE2" w:rsidP="00DB1AE2">
      <w:pPr>
        <w:autoSpaceDE w:val="0"/>
        <w:autoSpaceDN w:val="0"/>
        <w:adjustRightInd w:val="0"/>
        <w:jc w:val="both"/>
        <w:rPr>
          <w:rFonts w:ascii="Arial" w:hAnsi="Arial" w:cs="Arial"/>
          <w:spacing w:val="-2"/>
          <w:sz w:val="22"/>
          <w:szCs w:val="22"/>
        </w:rPr>
      </w:pPr>
    </w:p>
    <w:p w:rsidR="00DB1AE2" w:rsidRPr="007529FF" w:rsidRDefault="00DB1AE2" w:rsidP="00DB1AE2">
      <w:pPr>
        <w:autoSpaceDE w:val="0"/>
        <w:autoSpaceDN w:val="0"/>
        <w:adjustRightInd w:val="0"/>
        <w:jc w:val="both"/>
        <w:rPr>
          <w:rFonts w:ascii="Arial" w:hAnsi="Arial" w:cs="Arial"/>
          <w:spacing w:val="-2"/>
          <w:sz w:val="22"/>
          <w:szCs w:val="22"/>
          <w:lang w:val="es-ES_tradnl"/>
        </w:rPr>
      </w:pPr>
      <w:bookmarkStart w:id="3" w:name="_Hlk163419679"/>
      <w:r w:rsidRPr="007529FF">
        <w:rPr>
          <w:rFonts w:ascii="Arial" w:hAnsi="Arial" w:cs="Arial"/>
          <w:spacing w:val="-2"/>
          <w:sz w:val="22"/>
          <w:szCs w:val="22"/>
          <w:lang w:val="es-ES_tradnl"/>
        </w:rPr>
        <w:t xml:space="preserve">Ver </w:t>
      </w:r>
      <w:r w:rsidRPr="007529FF">
        <w:rPr>
          <w:rFonts w:ascii="Arial" w:hAnsi="Arial" w:cs="Arial"/>
          <w:b/>
          <w:spacing w:val="-2"/>
          <w:sz w:val="22"/>
          <w:szCs w:val="22"/>
          <w:lang w:val="es-ES_tradnl"/>
        </w:rPr>
        <w:t>epígrafe III (BASES DE LA LICITACIÓN Y ADJUDICACION) Apartados 2.1 y 2.2. del Pliego de Condiciones Generales</w:t>
      </w:r>
      <w:r w:rsidRPr="007529FF">
        <w:rPr>
          <w:rFonts w:ascii="Arial" w:hAnsi="Arial" w:cs="Arial"/>
          <w:spacing w:val="-2"/>
          <w:sz w:val="22"/>
          <w:szCs w:val="22"/>
          <w:lang w:val="es-ES_tradnl"/>
        </w:rPr>
        <w:t xml:space="preserve"> para la contratación, dónde se especifican en detalle las indicaciones al respecto</w:t>
      </w:r>
      <w:r w:rsidR="00E0028E" w:rsidRPr="007529FF">
        <w:rPr>
          <w:rFonts w:ascii="Arial" w:hAnsi="Arial" w:cs="Arial"/>
          <w:spacing w:val="-2"/>
          <w:sz w:val="22"/>
          <w:szCs w:val="22"/>
          <w:lang w:val="es-ES_tradnl"/>
        </w:rPr>
        <w:t xml:space="preserve"> para este bloque.</w:t>
      </w:r>
    </w:p>
    <w:p w:rsidR="00DB1AE2" w:rsidRPr="007529FF" w:rsidRDefault="00DB1AE2" w:rsidP="00DB1AE2">
      <w:pPr>
        <w:autoSpaceDE w:val="0"/>
        <w:autoSpaceDN w:val="0"/>
        <w:adjustRightInd w:val="0"/>
        <w:jc w:val="both"/>
        <w:rPr>
          <w:rFonts w:ascii="Arial" w:hAnsi="Arial" w:cs="Arial"/>
          <w:spacing w:val="-2"/>
          <w:sz w:val="22"/>
          <w:szCs w:val="22"/>
          <w:lang w:val="es-ES_tradnl"/>
        </w:rPr>
      </w:pPr>
    </w:p>
    <w:bookmarkEnd w:id="3"/>
    <w:p w:rsidR="00DB1AE2" w:rsidRPr="007529FF" w:rsidRDefault="00DB1AE2" w:rsidP="00752C1F">
      <w:pPr>
        <w:shd w:val="clear" w:color="auto" w:fill="D9D9D9"/>
        <w:autoSpaceDE w:val="0"/>
        <w:autoSpaceDN w:val="0"/>
        <w:adjustRightInd w:val="0"/>
        <w:jc w:val="both"/>
        <w:rPr>
          <w:rFonts w:ascii="Arial" w:hAnsi="Arial" w:cs="Arial"/>
          <w:spacing w:val="-2"/>
          <w:sz w:val="22"/>
          <w:szCs w:val="22"/>
        </w:rPr>
      </w:pPr>
      <w:r w:rsidRPr="007529FF">
        <w:rPr>
          <w:rFonts w:ascii="Arial" w:hAnsi="Arial" w:cs="Arial"/>
          <w:b/>
          <w:spacing w:val="-2"/>
          <w:sz w:val="22"/>
          <w:szCs w:val="22"/>
        </w:rPr>
        <w:t>BLOQUE DOCUMENTAL B</w:t>
      </w:r>
      <w:r w:rsidRPr="007529FF">
        <w:rPr>
          <w:rFonts w:ascii="Arial" w:hAnsi="Arial" w:cs="Arial"/>
          <w:spacing w:val="-2"/>
          <w:sz w:val="22"/>
          <w:szCs w:val="22"/>
        </w:rPr>
        <w:t>:  TÉCNICO (criterios sujetos a juicio de valor)</w:t>
      </w:r>
    </w:p>
    <w:p w:rsidR="00DB1AE2" w:rsidRPr="007529FF" w:rsidRDefault="00DB1AE2" w:rsidP="00DB1AE2">
      <w:pPr>
        <w:autoSpaceDE w:val="0"/>
        <w:autoSpaceDN w:val="0"/>
        <w:adjustRightInd w:val="0"/>
        <w:jc w:val="both"/>
        <w:rPr>
          <w:rFonts w:ascii="Arial" w:hAnsi="Arial" w:cs="Arial"/>
          <w:b/>
          <w:spacing w:val="-2"/>
          <w:sz w:val="22"/>
          <w:szCs w:val="22"/>
          <w:u w:val="single"/>
        </w:rPr>
      </w:pPr>
    </w:p>
    <w:p w:rsidR="00DB1AE2" w:rsidRDefault="002C6571" w:rsidP="00DB1AE2">
      <w:pPr>
        <w:autoSpaceDE w:val="0"/>
        <w:autoSpaceDN w:val="0"/>
        <w:adjustRightInd w:val="0"/>
        <w:jc w:val="both"/>
        <w:rPr>
          <w:rFonts w:ascii="Arial" w:hAnsi="Arial" w:cs="Arial"/>
          <w:spacing w:val="-2"/>
          <w:sz w:val="22"/>
          <w:szCs w:val="22"/>
        </w:rPr>
      </w:pPr>
      <w:r w:rsidRPr="007529FF">
        <w:rPr>
          <w:rFonts w:ascii="Arial" w:hAnsi="Arial" w:cs="Arial"/>
          <w:spacing w:val="-2"/>
          <w:sz w:val="22"/>
          <w:szCs w:val="22"/>
        </w:rPr>
        <w:t>La entidad licitante</w:t>
      </w:r>
      <w:r w:rsidR="00DB1AE2" w:rsidRPr="007529FF">
        <w:rPr>
          <w:rFonts w:ascii="Arial" w:hAnsi="Arial" w:cs="Arial"/>
          <w:spacing w:val="-2"/>
          <w:sz w:val="22"/>
          <w:szCs w:val="22"/>
        </w:rPr>
        <w:t xml:space="preserve"> presentará la </w:t>
      </w:r>
      <w:r w:rsidR="00DB1AE2" w:rsidRPr="007529FF">
        <w:rPr>
          <w:rFonts w:ascii="Arial" w:hAnsi="Arial" w:cs="Arial"/>
          <w:b/>
          <w:bCs/>
          <w:spacing w:val="-2"/>
          <w:sz w:val="22"/>
          <w:szCs w:val="22"/>
        </w:rPr>
        <w:t>documentación técnica</w:t>
      </w:r>
      <w:r w:rsidR="00DB1AE2" w:rsidRPr="007529FF">
        <w:rPr>
          <w:rFonts w:ascii="Arial" w:hAnsi="Arial" w:cs="Arial"/>
          <w:spacing w:val="-2"/>
          <w:sz w:val="22"/>
          <w:szCs w:val="22"/>
        </w:rPr>
        <w:t xml:space="preserve"> que dé respuesta al objeto de la licitación y a las siguientes características técnicas:</w:t>
      </w:r>
    </w:p>
    <w:p w:rsidR="00801FE3" w:rsidRDefault="00801FE3" w:rsidP="00DB1AE2">
      <w:pPr>
        <w:autoSpaceDE w:val="0"/>
        <w:autoSpaceDN w:val="0"/>
        <w:adjustRightInd w:val="0"/>
        <w:jc w:val="both"/>
        <w:rPr>
          <w:rFonts w:ascii="Arial" w:hAnsi="Arial" w:cs="Arial"/>
          <w:spacing w:val="-2"/>
          <w:sz w:val="22"/>
          <w:szCs w:val="22"/>
        </w:rPr>
      </w:pPr>
    </w:p>
    <w:tbl>
      <w:tblPr>
        <w:tblW w:w="89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0"/>
        <w:gridCol w:w="850"/>
        <w:gridCol w:w="708"/>
        <w:gridCol w:w="567"/>
        <w:gridCol w:w="1984"/>
        <w:gridCol w:w="2266"/>
      </w:tblGrid>
      <w:tr w:rsidR="00801FE3" w:rsidTr="00E82CA1">
        <w:trPr>
          <w:cantSplit/>
          <w:trHeight w:val="687"/>
        </w:trPr>
        <w:tc>
          <w:tcPr>
            <w:tcW w:w="2550" w:type="dxa"/>
            <w:tcBorders>
              <w:top w:val="single" w:sz="4" w:space="0" w:color="auto"/>
              <w:left w:val="single" w:sz="4" w:space="0" w:color="auto"/>
              <w:bottom w:val="single" w:sz="4" w:space="0" w:color="auto"/>
              <w:right w:val="single" w:sz="4" w:space="0" w:color="auto"/>
            </w:tcBorders>
            <w:vAlign w:val="center"/>
            <w:hideMark/>
          </w:tcPr>
          <w:p w:rsidR="00801FE3" w:rsidRDefault="00801FE3" w:rsidP="00763FF3">
            <w:pPr>
              <w:pStyle w:val="Ttulo1"/>
              <w:spacing w:before="60" w:after="60"/>
              <w:jc w:val="center"/>
              <w:rPr>
                <w:rFonts w:cs="Arial"/>
                <w:sz w:val="22"/>
                <w:szCs w:val="22"/>
                <w:u w:val="none"/>
              </w:rPr>
            </w:pPr>
            <w:r>
              <w:rPr>
                <w:rFonts w:cs="Arial"/>
                <w:sz w:val="22"/>
                <w:szCs w:val="22"/>
                <w:u w:val="none"/>
              </w:rPr>
              <w:t>ACCIÓN FORMATIVA</w:t>
            </w:r>
          </w:p>
        </w:tc>
        <w:tc>
          <w:tcPr>
            <w:tcW w:w="6375" w:type="dxa"/>
            <w:gridSpan w:val="5"/>
            <w:tcBorders>
              <w:top w:val="single" w:sz="4" w:space="0" w:color="auto"/>
              <w:left w:val="single" w:sz="4" w:space="0" w:color="auto"/>
              <w:bottom w:val="single" w:sz="4" w:space="0" w:color="auto"/>
              <w:right w:val="single" w:sz="4" w:space="0" w:color="auto"/>
            </w:tcBorders>
            <w:vAlign w:val="center"/>
            <w:hideMark/>
          </w:tcPr>
          <w:p w:rsidR="00801FE3" w:rsidRDefault="00C35636" w:rsidP="00763FF3">
            <w:pPr>
              <w:autoSpaceDE w:val="0"/>
              <w:autoSpaceDN w:val="0"/>
              <w:adjustRightInd w:val="0"/>
              <w:jc w:val="center"/>
              <w:rPr>
                <w:rFonts w:ascii="Arial" w:hAnsi="Arial" w:cs="Arial"/>
                <w:b/>
                <w:sz w:val="22"/>
                <w:szCs w:val="22"/>
                <w:lang w:val="es-ES_tradnl"/>
              </w:rPr>
            </w:pPr>
            <w:r w:rsidRPr="00C35636">
              <w:rPr>
                <w:rFonts w:ascii="Arial" w:hAnsi="Arial" w:cs="Arial"/>
                <w:b/>
                <w:bCs/>
                <w:sz w:val="22"/>
                <w:szCs w:val="22"/>
              </w:rPr>
              <w:t>ACTIVIDADES AUXILIARES DE COMERCIO” (COMT0211) EN BASE AL REAL DECRETO (RD 1694/2011, de 18 de noviembre)</w:t>
            </w:r>
          </w:p>
        </w:tc>
      </w:tr>
      <w:tr w:rsidR="00801FE3" w:rsidTr="00E82CA1">
        <w:trPr>
          <w:cantSplit/>
          <w:trHeight w:val="413"/>
        </w:trPr>
        <w:tc>
          <w:tcPr>
            <w:tcW w:w="2550" w:type="dxa"/>
            <w:tcBorders>
              <w:top w:val="single" w:sz="4" w:space="0" w:color="auto"/>
              <w:left w:val="single" w:sz="4" w:space="0" w:color="auto"/>
              <w:bottom w:val="single" w:sz="4" w:space="0" w:color="auto"/>
              <w:right w:val="single" w:sz="4" w:space="0" w:color="auto"/>
            </w:tcBorders>
            <w:vAlign w:val="center"/>
            <w:hideMark/>
          </w:tcPr>
          <w:p w:rsidR="00801FE3" w:rsidRDefault="00801FE3" w:rsidP="00763FF3">
            <w:pPr>
              <w:pStyle w:val="Ttulo1"/>
              <w:spacing w:before="60" w:after="60"/>
              <w:jc w:val="center"/>
              <w:rPr>
                <w:rFonts w:cs="Arial"/>
                <w:sz w:val="22"/>
                <w:szCs w:val="22"/>
                <w:u w:val="none"/>
              </w:rPr>
            </w:pPr>
            <w:r>
              <w:rPr>
                <w:rFonts w:cs="Arial"/>
                <w:sz w:val="22"/>
                <w:szCs w:val="22"/>
                <w:u w:val="none"/>
              </w:rPr>
              <w:t>NUMERO DE HORAS</w:t>
            </w:r>
          </w:p>
        </w:tc>
        <w:tc>
          <w:tcPr>
            <w:tcW w:w="850" w:type="dxa"/>
            <w:tcBorders>
              <w:top w:val="single" w:sz="4" w:space="0" w:color="auto"/>
              <w:left w:val="single" w:sz="4" w:space="0" w:color="auto"/>
              <w:bottom w:val="single" w:sz="4" w:space="0" w:color="auto"/>
              <w:right w:val="single" w:sz="4" w:space="0" w:color="auto"/>
            </w:tcBorders>
            <w:vAlign w:val="center"/>
            <w:hideMark/>
          </w:tcPr>
          <w:p w:rsidR="00801FE3" w:rsidRDefault="00801FE3" w:rsidP="00763FF3">
            <w:pPr>
              <w:pStyle w:val="Ttulo1"/>
              <w:spacing w:before="60" w:after="60"/>
              <w:jc w:val="center"/>
              <w:rPr>
                <w:rFonts w:cs="Arial"/>
                <w:b w:val="0"/>
                <w:sz w:val="22"/>
                <w:szCs w:val="22"/>
                <w:u w:val="none"/>
              </w:rPr>
            </w:pPr>
            <w:r>
              <w:rPr>
                <w:rFonts w:cs="Arial"/>
                <w:b w:val="0"/>
                <w:sz w:val="22"/>
                <w:szCs w:val="22"/>
                <w:u w:val="none"/>
              </w:rPr>
              <w:t>270 H</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801FE3" w:rsidRDefault="00801FE3" w:rsidP="00763FF3">
            <w:pPr>
              <w:pStyle w:val="Ttulo1"/>
              <w:spacing w:before="60" w:after="60"/>
              <w:jc w:val="center"/>
              <w:rPr>
                <w:rFonts w:cs="Arial"/>
                <w:sz w:val="22"/>
                <w:szCs w:val="22"/>
                <w:u w:val="none"/>
              </w:rPr>
            </w:pPr>
            <w:r>
              <w:rPr>
                <w:rFonts w:cs="Arial"/>
                <w:sz w:val="22"/>
                <w:szCs w:val="22"/>
                <w:u w:val="none"/>
              </w:rPr>
              <w:t>HORARIO</w:t>
            </w:r>
          </w:p>
        </w:tc>
        <w:tc>
          <w:tcPr>
            <w:tcW w:w="4250" w:type="dxa"/>
            <w:gridSpan w:val="2"/>
            <w:tcBorders>
              <w:top w:val="single" w:sz="4" w:space="0" w:color="auto"/>
              <w:left w:val="single" w:sz="4" w:space="0" w:color="auto"/>
              <w:bottom w:val="single" w:sz="4" w:space="0" w:color="auto"/>
              <w:right w:val="single" w:sz="4" w:space="0" w:color="auto"/>
            </w:tcBorders>
            <w:vAlign w:val="center"/>
            <w:hideMark/>
          </w:tcPr>
          <w:p w:rsidR="00801FE3" w:rsidRDefault="00801FE3" w:rsidP="00763FF3">
            <w:pPr>
              <w:pStyle w:val="Ttulo1"/>
              <w:spacing w:before="60" w:after="60"/>
              <w:jc w:val="center"/>
              <w:rPr>
                <w:rFonts w:cs="Arial"/>
                <w:b w:val="0"/>
                <w:sz w:val="22"/>
                <w:szCs w:val="22"/>
                <w:u w:val="none"/>
              </w:rPr>
            </w:pPr>
            <w:r>
              <w:rPr>
                <w:rFonts w:cs="Arial"/>
                <w:b w:val="0"/>
                <w:sz w:val="22"/>
                <w:szCs w:val="22"/>
                <w:u w:val="none"/>
              </w:rPr>
              <w:t>MAÑANA</w:t>
            </w:r>
          </w:p>
        </w:tc>
      </w:tr>
      <w:tr w:rsidR="00801FE3" w:rsidTr="00E82CA1">
        <w:trPr>
          <w:cantSplit/>
          <w:trHeight w:val="278"/>
        </w:trPr>
        <w:tc>
          <w:tcPr>
            <w:tcW w:w="2550" w:type="dxa"/>
            <w:tcBorders>
              <w:top w:val="single" w:sz="4" w:space="0" w:color="auto"/>
              <w:left w:val="single" w:sz="4" w:space="0" w:color="auto"/>
              <w:bottom w:val="single" w:sz="4" w:space="0" w:color="auto"/>
              <w:right w:val="single" w:sz="4" w:space="0" w:color="auto"/>
            </w:tcBorders>
            <w:vAlign w:val="center"/>
            <w:hideMark/>
          </w:tcPr>
          <w:p w:rsidR="00801FE3" w:rsidRDefault="00801FE3" w:rsidP="00763FF3">
            <w:pPr>
              <w:pStyle w:val="Ttulo1"/>
              <w:spacing w:before="60" w:after="60"/>
              <w:jc w:val="center"/>
              <w:rPr>
                <w:rFonts w:cs="Arial"/>
                <w:sz w:val="22"/>
                <w:szCs w:val="22"/>
                <w:u w:val="none"/>
              </w:rPr>
            </w:pPr>
            <w:r>
              <w:rPr>
                <w:rFonts w:cs="Arial"/>
                <w:sz w:val="22"/>
                <w:szCs w:val="22"/>
                <w:u w:val="none"/>
              </w:rPr>
              <w:t>NIVEL</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801FE3" w:rsidRDefault="00801FE3" w:rsidP="00763FF3">
            <w:pPr>
              <w:pStyle w:val="Ttulo1"/>
              <w:spacing w:before="60" w:after="60"/>
              <w:ind w:left="72"/>
              <w:jc w:val="center"/>
              <w:rPr>
                <w:rFonts w:cs="Arial"/>
                <w:b w:val="0"/>
                <w:sz w:val="22"/>
                <w:szCs w:val="22"/>
                <w:u w:val="none"/>
              </w:rPr>
            </w:pPr>
            <w:r>
              <w:rPr>
                <w:rFonts w:cs="Arial"/>
                <w:b w:val="0"/>
                <w:sz w:val="22"/>
                <w:szCs w:val="22"/>
                <w:u w:val="none"/>
              </w:rPr>
              <w:t>1</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801FE3" w:rsidRDefault="00801FE3" w:rsidP="00763FF3">
            <w:pPr>
              <w:pStyle w:val="Ttulo1"/>
              <w:spacing w:before="60" w:after="60"/>
              <w:jc w:val="center"/>
              <w:rPr>
                <w:rFonts w:cs="Arial"/>
                <w:sz w:val="22"/>
                <w:szCs w:val="22"/>
                <w:u w:val="none"/>
              </w:rPr>
            </w:pPr>
            <w:r>
              <w:rPr>
                <w:rFonts w:cs="Arial"/>
                <w:sz w:val="22"/>
                <w:szCs w:val="22"/>
                <w:u w:val="none"/>
              </w:rPr>
              <w:t>NUMERO ALUMNOS</w:t>
            </w:r>
          </w:p>
        </w:tc>
        <w:tc>
          <w:tcPr>
            <w:tcW w:w="2266" w:type="dxa"/>
            <w:tcBorders>
              <w:top w:val="single" w:sz="4" w:space="0" w:color="auto"/>
              <w:left w:val="single" w:sz="4" w:space="0" w:color="auto"/>
              <w:bottom w:val="single" w:sz="4" w:space="0" w:color="auto"/>
              <w:right w:val="single" w:sz="4" w:space="0" w:color="auto"/>
            </w:tcBorders>
            <w:vAlign w:val="center"/>
            <w:hideMark/>
          </w:tcPr>
          <w:p w:rsidR="00801FE3" w:rsidRDefault="00801FE3" w:rsidP="00763FF3">
            <w:pPr>
              <w:pStyle w:val="Ttulo1"/>
              <w:spacing w:before="60" w:after="60"/>
              <w:rPr>
                <w:rFonts w:cs="Arial"/>
                <w:b w:val="0"/>
                <w:sz w:val="22"/>
                <w:szCs w:val="22"/>
                <w:u w:val="none"/>
              </w:rPr>
            </w:pPr>
            <w:r>
              <w:rPr>
                <w:rFonts w:cs="Arial"/>
                <w:b w:val="0"/>
                <w:sz w:val="22"/>
                <w:szCs w:val="22"/>
                <w:u w:val="none"/>
              </w:rPr>
              <w:t xml:space="preserve">          </w:t>
            </w:r>
            <w:r w:rsidR="00C35636">
              <w:rPr>
                <w:rFonts w:cs="Arial"/>
                <w:b w:val="0"/>
                <w:sz w:val="22"/>
                <w:szCs w:val="22"/>
                <w:u w:val="none"/>
              </w:rPr>
              <w:t>10 -12</w:t>
            </w:r>
          </w:p>
        </w:tc>
      </w:tr>
      <w:tr w:rsidR="00801FE3" w:rsidTr="00E82CA1">
        <w:trPr>
          <w:cantSplit/>
          <w:trHeight w:val="197"/>
        </w:trPr>
        <w:tc>
          <w:tcPr>
            <w:tcW w:w="2550" w:type="dxa"/>
            <w:tcBorders>
              <w:top w:val="single" w:sz="4" w:space="0" w:color="auto"/>
              <w:left w:val="single" w:sz="4" w:space="0" w:color="auto"/>
              <w:bottom w:val="single" w:sz="4" w:space="0" w:color="auto"/>
              <w:right w:val="single" w:sz="4" w:space="0" w:color="auto"/>
            </w:tcBorders>
            <w:vAlign w:val="center"/>
            <w:hideMark/>
          </w:tcPr>
          <w:p w:rsidR="00801FE3" w:rsidRDefault="00801FE3" w:rsidP="00763FF3">
            <w:pPr>
              <w:pStyle w:val="Ttulo1"/>
              <w:spacing w:before="60" w:after="60"/>
              <w:jc w:val="center"/>
              <w:rPr>
                <w:rFonts w:cs="Arial"/>
                <w:sz w:val="22"/>
                <w:szCs w:val="22"/>
                <w:u w:val="none"/>
              </w:rPr>
            </w:pPr>
            <w:r>
              <w:rPr>
                <w:rFonts w:cs="Arial"/>
                <w:sz w:val="22"/>
                <w:szCs w:val="22"/>
                <w:u w:val="none"/>
              </w:rPr>
              <w:t>MES PREVISTO DE INICIO</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801FE3" w:rsidRDefault="00C35636" w:rsidP="00763FF3">
            <w:pPr>
              <w:jc w:val="center"/>
              <w:rPr>
                <w:rFonts w:ascii="Arial" w:hAnsi="Arial" w:cs="Arial"/>
                <w:sz w:val="22"/>
                <w:szCs w:val="22"/>
                <w:lang w:val="es-ES_tradnl"/>
              </w:rPr>
            </w:pPr>
            <w:r>
              <w:rPr>
                <w:rFonts w:ascii="Arial" w:hAnsi="Arial" w:cs="Arial"/>
                <w:sz w:val="22"/>
                <w:szCs w:val="22"/>
                <w:lang w:val="es-ES_tradnl"/>
              </w:rPr>
              <w:t xml:space="preserve">Septiembre </w:t>
            </w:r>
            <w:r w:rsidR="00801FE3">
              <w:rPr>
                <w:rFonts w:ascii="Arial" w:hAnsi="Arial" w:cs="Arial"/>
                <w:sz w:val="22"/>
                <w:szCs w:val="22"/>
                <w:lang w:val="es-ES_tradnl"/>
              </w:rPr>
              <w:t xml:space="preserve"> 2024</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801FE3" w:rsidRDefault="00801FE3" w:rsidP="00763FF3">
            <w:pPr>
              <w:pStyle w:val="Ttulo1"/>
              <w:spacing w:before="60" w:after="60"/>
              <w:jc w:val="center"/>
              <w:rPr>
                <w:rFonts w:cs="Arial"/>
                <w:sz w:val="22"/>
                <w:szCs w:val="22"/>
                <w:u w:val="none"/>
              </w:rPr>
            </w:pPr>
            <w:r>
              <w:rPr>
                <w:rFonts w:cs="Arial"/>
                <w:sz w:val="22"/>
                <w:szCs w:val="22"/>
                <w:u w:val="none"/>
              </w:rPr>
              <w:t>MES PREVISTO DE FINALIZACIÓN</w:t>
            </w:r>
          </w:p>
        </w:tc>
        <w:tc>
          <w:tcPr>
            <w:tcW w:w="2266" w:type="dxa"/>
            <w:tcBorders>
              <w:top w:val="single" w:sz="4" w:space="0" w:color="auto"/>
              <w:left w:val="single" w:sz="4" w:space="0" w:color="auto"/>
              <w:bottom w:val="single" w:sz="4" w:space="0" w:color="auto"/>
              <w:right w:val="single" w:sz="4" w:space="0" w:color="auto"/>
            </w:tcBorders>
            <w:vAlign w:val="center"/>
          </w:tcPr>
          <w:p w:rsidR="00801FE3" w:rsidRDefault="00801FE3" w:rsidP="00763FF3">
            <w:pPr>
              <w:pStyle w:val="Ttulo1"/>
              <w:tabs>
                <w:tab w:val="left" w:pos="487"/>
              </w:tabs>
              <w:ind w:left="323"/>
              <w:jc w:val="center"/>
              <w:rPr>
                <w:rFonts w:cs="Arial"/>
                <w:b w:val="0"/>
                <w:sz w:val="22"/>
                <w:szCs w:val="22"/>
                <w:u w:val="none"/>
                <w:lang w:val="es-ES_tradnl"/>
              </w:rPr>
            </w:pPr>
          </w:p>
          <w:p w:rsidR="00801FE3" w:rsidRDefault="00801FE3" w:rsidP="00763FF3">
            <w:pPr>
              <w:jc w:val="center"/>
              <w:rPr>
                <w:rFonts w:ascii="Arial" w:hAnsi="Arial" w:cs="Arial"/>
                <w:sz w:val="22"/>
                <w:szCs w:val="22"/>
                <w:lang w:val="es-ES_tradnl"/>
              </w:rPr>
            </w:pPr>
            <w:r>
              <w:rPr>
                <w:rFonts w:ascii="Arial" w:hAnsi="Arial" w:cs="Arial"/>
                <w:sz w:val="22"/>
                <w:szCs w:val="22"/>
                <w:lang w:val="es-ES_tradnl"/>
              </w:rPr>
              <w:t>Dicie</w:t>
            </w:r>
            <w:r w:rsidR="00987FA9">
              <w:rPr>
                <w:rFonts w:ascii="Arial" w:hAnsi="Arial" w:cs="Arial"/>
                <w:sz w:val="22"/>
                <w:szCs w:val="22"/>
                <w:lang w:val="es-ES_tradnl"/>
              </w:rPr>
              <w:t>mbre 2024</w:t>
            </w:r>
          </w:p>
          <w:p w:rsidR="00801FE3" w:rsidRDefault="00801FE3" w:rsidP="00763FF3">
            <w:pPr>
              <w:jc w:val="center"/>
              <w:rPr>
                <w:rFonts w:ascii="Arial" w:hAnsi="Arial" w:cs="Arial"/>
                <w:sz w:val="22"/>
                <w:szCs w:val="22"/>
                <w:lang w:val="es-ES_tradnl"/>
              </w:rPr>
            </w:pPr>
          </w:p>
        </w:tc>
      </w:tr>
      <w:tr w:rsidR="00801FE3" w:rsidTr="00E82CA1">
        <w:trPr>
          <w:cantSplit/>
          <w:trHeight w:val="208"/>
        </w:trPr>
        <w:tc>
          <w:tcPr>
            <w:tcW w:w="2550" w:type="dxa"/>
            <w:tcBorders>
              <w:top w:val="single" w:sz="4" w:space="0" w:color="auto"/>
              <w:left w:val="single" w:sz="4" w:space="0" w:color="auto"/>
              <w:bottom w:val="single" w:sz="4" w:space="0" w:color="auto"/>
              <w:right w:val="single" w:sz="4" w:space="0" w:color="auto"/>
            </w:tcBorders>
            <w:vAlign w:val="center"/>
            <w:hideMark/>
          </w:tcPr>
          <w:p w:rsidR="00801FE3" w:rsidRDefault="00801FE3" w:rsidP="00763FF3">
            <w:pPr>
              <w:pStyle w:val="Ttulo1"/>
              <w:spacing w:before="60" w:after="60"/>
              <w:jc w:val="center"/>
              <w:rPr>
                <w:rFonts w:cs="Arial"/>
                <w:sz w:val="22"/>
                <w:szCs w:val="22"/>
                <w:u w:val="none"/>
              </w:rPr>
            </w:pPr>
            <w:r>
              <w:rPr>
                <w:rFonts w:cs="Arial"/>
                <w:sz w:val="22"/>
                <w:szCs w:val="22"/>
                <w:u w:val="none"/>
              </w:rPr>
              <w:t>LOCALIDAD /LUGAR DE IMPARTICION</w:t>
            </w:r>
          </w:p>
        </w:tc>
        <w:tc>
          <w:tcPr>
            <w:tcW w:w="6375" w:type="dxa"/>
            <w:gridSpan w:val="5"/>
            <w:tcBorders>
              <w:top w:val="single" w:sz="4" w:space="0" w:color="auto"/>
              <w:left w:val="single" w:sz="4" w:space="0" w:color="auto"/>
              <w:bottom w:val="single" w:sz="4" w:space="0" w:color="auto"/>
              <w:right w:val="single" w:sz="4" w:space="0" w:color="auto"/>
            </w:tcBorders>
            <w:vAlign w:val="center"/>
            <w:hideMark/>
          </w:tcPr>
          <w:p w:rsidR="00801FE3" w:rsidRPr="000544AE" w:rsidRDefault="00801FE3" w:rsidP="00763FF3">
            <w:pPr>
              <w:jc w:val="both"/>
              <w:rPr>
                <w:rFonts w:ascii="Arial" w:hAnsi="Arial" w:cs="Arial"/>
                <w:bCs/>
                <w:sz w:val="22"/>
                <w:szCs w:val="22"/>
              </w:rPr>
            </w:pPr>
            <w:r w:rsidRPr="000544AE">
              <w:rPr>
                <w:rFonts w:ascii="Arial" w:hAnsi="Arial" w:cs="Arial"/>
                <w:bCs/>
                <w:sz w:val="22"/>
                <w:szCs w:val="22"/>
              </w:rPr>
              <w:t>ALMERÍA, GRANADA, MÁLAGA, CÁDIZ, CÓRDOBA, SEVILLA</w:t>
            </w:r>
            <w:r>
              <w:rPr>
                <w:rFonts w:ascii="Arial" w:hAnsi="Arial" w:cs="Arial"/>
                <w:bCs/>
                <w:sz w:val="22"/>
                <w:szCs w:val="22"/>
              </w:rPr>
              <w:t xml:space="preserve"> </w:t>
            </w:r>
            <w:r w:rsidRPr="000544AE">
              <w:rPr>
                <w:rFonts w:ascii="Arial" w:hAnsi="Arial" w:cs="Arial"/>
                <w:bCs/>
                <w:sz w:val="22"/>
                <w:szCs w:val="22"/>
              </w:rPr>
              <w:t xml:space="preserve">y CIUDAD AUTÓNOMA DE </w:t>
            </w:r>
            <w:r>
              <w:rPr>
                <w:rFonts w:ascii="Arial" w:hAnsi="Arial" w:cs="Arial"/>
                <w:bCs/>
                <w:sz w:val="22"/>
                <w:szCs w:val="22"/>
              </w:rPr>
              <w:t>MELILLA</w:t>
            </w:r>
            <w:r w:rsidRPr="000544AE">
              <w:rPr>
                <w:rFonts w:ascii="Arial" w:hAnsi="Arial" w:cs="Arial"/>
                <w:bCs/>
                <w:sz w:val="22"/>
                <w:szCs w:val="22"/>
              </w:rPr>
              <w:t>.</w:t>
            </w:r>
          </w:p>
        </w:tc>
      </w:tr>
      <w:tr w:rsidR="00801FE3" w:rsidTr="00E82CA1">
        <w:trPr>
          <w:cantSplit/>
          <w:trHeight w:val="253"/>
        </w:trPr>
        <w:tc>
          <w:tcPr>
            <w:tcW w:w="8925" w:type="dxa"/>
            <w:gridSpan w:val="6"/>
            <w:tcBorders>
              <w:top w:val="single" w:sz="4" w:space="0" w:color="auto"/>
              <w:left w:val="single" w:sz="4" w:space="0" w:color="auto"/>
              <w:bottom w:val="single" w:sz="4" w:space="0" w:color="auto"/>
              <w:right w:val="single" w:sz="4" w:space="0" w:color="auto"/>
            </w:tcBorders>
            <w:shd w:val="clear" w:color="auto" w:fill="BFBFBF"/>
            <w:hideMark/>
          </w:tcPr>
          <w:p w:rsidR="00801FE3" w:rsidRDefault="00801FE3" w:rsidP="00763FF3">
            <w:pPr>
              <w:jc w:val="both"/>
              <w:rPr>
                <w:rFonts w:ascii="Arial" w:hAnsi="Arial" w:cs="Arial"/>
                <w:sz w:val="22"/>
                <w:szCs w:val="22"/>
              </w:rPr>
            </w:pPr>
            <w:r>
              <w:rPr>
                <w:rFonts w:ascii="Arial" w:hAnsi="Arial" w:cs="Arial"/>
                <w:i/>
                <w:sz w:val="22"/>
                <w:szCs w:val="22"/>
                <w:lang w:val="es-ES_tradnl"/>
              </w:rPr>
              <w:t>* Atendiendo a los plazos de obligado cumplimiento en la resolución de la adjudicación, esta previsión puede variar.</w:t>
            </w:r>
          </w:p>
        </w:tc>
      </w:tr>
      <w:tr w:rsidR="00801FE3" w:rsidTr="00E82CA1">
        <w:tc>
          <w:tcPr>
            <w:tcW w:w="892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01FE3" w:rsidRDefault="00801FE3" w:rsidP="00763FF3">
            <w:pPr>
              <w:jc w:val="both"/>
              <w:rPr>
                <w:rFonts w:ascii="Arial" w:hAnsi="Arial" w:cs="Arial"/>
                <w:sz w:val="22"/>
                <w:szCs w:val="22"/>
              </w:rPr>
            </w:pPr>
            <w:r>
              <w:rPr>
                <w:rFonts w:ascii="Arial" w:hAnsi="Arial" w:cs="Arial"/>
                <w:b/>
                <w:sz w:val="22"/>
                <w:szCs w:val="22"/>
              </w:rPr>
              <w:t>OBJETIVOS:</w:t>
            </w:r>
            <w:r>
              <w:rPr>
                <w:rFonts w:ascii="Arial" w:hAnsi="Arial" w:cs="Arial"/>
                <w:sz w:val="22"/>
                <w:szCs w:val="22"/>
              </w:rPr>
              <w:t xml:space="preserve"> </w:t>
            </w:r>
            <w:r w:rsidRPr="00D406E8">
              <w:rPr>
                <w:rFonts w:ascii="Arial" w:hAnsi="Arial" w:cs="Arial"/>
                <w:sz w:val="22"/>
                <w:szCs w:val="22"/>
              </w:rPr>
              <w:t>Realizar actividades auxiliares de reposición y acondicionamiento en el punto de venta y reparto de proximidad, siguiendo instrucciones y criterios establecidos, utilizando el equipo necesario, respetando las normas de seguridad y salud, y restando, en caso necesario, atención e información protocolarizada y estructurada, al cliente en el punto de venta o en el servicio de reparto de proximidad.</w:t>
            </w:r>
          </w:p>
        </w:tc>
      </w:tr>
      <w:tr w:rsidR="00801FE3" w:rsidTr="00E82CA1">
        <w:tc>
          <w:tcPr>
            <w:tcW w:w="892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01FE3" w:rsidRPr="00987FA9" w:rsidRDefault="00801FE3" w:rsidP="00763FF3">
            <w:pPr>
              <w:pStyle w:val="Ttulo1"/>
              <w:spacing w:before="60" w:after="60"/>
              <w:rPr>
                <w:rFonts w:cs="Arial"/>
                <w:bCs w:val="0"/>
                <w:sz w:val="22"/>
                <w:szCs w:val="22"/>
                <w:u w:val="none"/>
              </w:rPr>
            </w:pPr>
            <w:r w:rsidRPr="00987FA9">
              <w:rPr>
                <w:rFonts w:cs="Arial"/>
                <w:sz w:val="22"/>
                <w:szCs w:val="22"/>
                <w:u w:val="none"/>
              </w:rPr>
              <w:lastRenderedPageBreak/>
              <w:t>PROGRAMA MODULAR:</w:t>
            </w:r>
            <w:r w:rsidRPr="00987FA9">
              <w:rPr>
                <w:rFonts w:cs="Arial"/>
                <w:bCs w:val="0"/>
                <w:sz w:val="22"/>
                <w:szCs w:val="22"/>
                <w:u w:val="none"/>
              </w:rPr>
              <w:t xml:space="preserve"> </w:t>
            </w:r>
          </w:p>
          <w:p w:rsidR="00801FE3" w:rsidRPr="00987FA9" w:rsidRDefault="00801FE3" w:rsidP="00763FF3">
            <w:pPr>
              <w:pStyle w:val="Textoindependiente"/>
              <w:rPr>
                <w:rFonts w:ascii="Arial" w:hAnsi="Arial" w:cs="Arial"/>
                <w:sz w:val="22"/>
                <w:szCs w:val="22"/>
              </w:rPr>
            </w:pPr>
            <w:r w:rsidRPr="00987FA9">
              <w:rPr>
                <w:rFonts w:ascii="Arial" w:hAnsi="Arial" w:cs="Arial"/>
                <w:sz w:val="22"/>
                <w:szCs w:val="22"/>
              </w:rPr>
              <w:t>La programación a presentar por los licitadores debe centrarse en el desarrollo de los siguientes módulos:</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
              <w:gridCol w:w="888"/>
              <w:gridCol w:w="6288"/>
              <w:gridCol w:w="55"/>
              <w:gridCol w:w="1505"/>
              <w:gridCol w:w="354"/>
            </w:tblGrid>
            <w:tr w:rsidR="00801FE3" w:rsidRPr="00987FA9" w:rsidTr="00763FF3">
              <w:trPr>
                <w:gridBefore w:val="1"/>
                <w:gridAfter w:val="1"/>
                <w:wBefore w:w="450" w:type="dxa"/>
                <w:wAfter w:w="354" w:type="dxa"/>
                <w:cantSplit/>
                <w:trHeight w:val="400"/>
                <w:jc w:val="center"/>
              </w:trPr>
              <w:tc>
                <w:tcPr>
                  <w:tcW w:w="888" w:type="dxa"/>
                  <w:vMerge w:val="restart"/>
                  <w:tcBorders>
                    <w:top w:val="single" w:sz="4" w:space="0" w:color="auto"/>
                    <w:left w:val="single" w:sz="4" w:space="0" w:color="auto"/>
                    <w:bottom w:val="single" w:sz="4" w:space="0" w:color="auto"/>
                    <w:right w:val="single" w:sz="4" w:space="0" w:color="auto"/>
                  </w:tcBorders>
                  <w:shd w:val="pct10" w:color="auto" w:fill="FFFFFF"/>
                </w:tcPr>
                <w:p w:rsidR="00801FE3" w:rsidRPr="00987FA9" w:rsidRDefault="00801FE3" w:rsidP="00763FF3">
                  <w:pPr>
                    <w:jc w:val="center"/>
                    <w:rPr>
                      <w:rFonts w:ascii="Arial" w:hAnsi="Arial" w:cs="Arial"/>
                      <w:b/>
                      <w:sz w:val="22"/>
                      <w:szCs w:val="22"/>
                    </w:rPr>
                  </w:pPr>
                  <w:r w:rsidRPr="00987FA9">
                    <w:rPr>
                      <w:rFonts w:ascii="Arial" w:hAnsi="Arial" w:cs="Arial"/>
                      <w:b/>
                      <w:sz w:val="22"/>
                      <w:szCs w:val="22"/>
                    </w:rPr>
                    <w:t>Nº Mod.</w:t>
                  </w:r>
                </w:p>
                <w:p w:rsidR="00801FE3" w:rsidRPr="00987FA9" w:rsidRDefault="00801FE3" w:rsidP="00763FF3">
                  <w:pPr>
                    <w:rPr>
                      <w:rFonts w:ascii="Arial" w:hAnsi="Arial" w:cs="Arial"/>
                      <w:b/>
                      <w:sz w:val="22"/>
                      <w:szCs w:val="22"/>
                    </w:rPr>
                  </w:pPr>
                </w:p>
              </w:tc>
              <w:tc>
                <w:tcPr>
                  <w:tcW w:w="6288" w:type="dxa"/>
                  <w:vMerge w:val="restart"/>
                  <w:tcBorders>
                    <w:top w:val="single" w:sz="4" w:space="0" w:color="auto"/>
                    <w:left w:val="single" w:sz="4" w:space="0" w:color="auto"/>
                    <w:bottom w:val="single" w:sz="4" w:space="0" w:color="auto"/>
                    <w:right w:val="single" w:sz="4" w:space="0" w:color="auto"/>
                  </w:tcBorders>
                  <w:shd w:val="pct10" w:color="auto" w:fill="FFFFFF"/>
                </w:tcPr>
                <w:p w:rsidR="00801FE3" w:rsidRPr="00987FA9" w:rsidRDefault="00801FE3" w:rsidP="00763FF3">
                  <w:pPr>
                    <w:jc w:val="center"/>
                    <w:rPr>
                      <w:rFonts w:ascii="Arial" w:hAnsi="Arial" w:cs="Arial"/>
                      <w:b/>
                      <w:sz w:val="22"/>
                      <w:szCs w:val="22"/>
                    </w:rPr>
                  </w:pPr>
                </w:p>
                <w:p w:rsidR="00801FE3" w:rsidRPr="00987FA9" w:rsidRDefault="00801FE3" w:rsidP="00763FF3">
                  <w:pPr>
                    <w:jc w:val="center"/>
                    <w:rPr>
                      <w:rFonts w:ascii="Arial" w:hAnsi="Arial" w:cs="Arial"/>
                      <w:b/>
                      <w:sz w:val="22"/>
                      <w:szCs w:val="22"/>
                    </w:rPr>
                  </w:pPr>
                  <w:r w:rsidRPr="00987FA9">
                    <w:rPr>
                      <w:rFonts w:ascii="Arial" w:hAnsi="Arial" w:cs="Arial"/>
                      <w:b/>
                      <w:sz w:val="22"/>
                      <w:szCs w:val="22"/>
                    </w:rPr>
                    <w:t>MÓDULOS</w:t>
                  </w:r>
                </w:p>
              </w:tc>
              <w:tc>
                <w:tcPr>
                  <w:tcW w:w="1560" w:type="dxa"/>
                  <w:gridSpan w:val="2"/>
                  <w:vMerge w:val="restart"/>
                  <w:tcBorders>
                    <w:top w:val="single" w:sz="4" w:space="0" w:color="auto"/>
                    <w:left w:val="single" w:sz="4" w:space="0" w:color="auto"/>
                    <w:bottom w:val="single" w:sz="4" w:space="0" w:color="auto"/>
                    <w:right w:val="single" w:sz="4" w:space="0" w:color="auto"/>
                  </w:tcBorders>
                  <w:shd w:val="pct10" w:color="auto" w:fill="FFFFFF"/>
                  <w:hideMark/>
                </w:tcPr>
                <w:p w:rsidR="00801FE3" w:rsidRPr="00987FA9" w:rsidRDefault="00801FE3" w:rsidP="00763FF3">
                  <w:pPr>
                    <w:jc w:val="center"/>
                    <w:rPr>
                      <w:rFonts w:ascii="Arial" w:hAnsi="Arial" w:cs="Arial"/>
                      <w:b/>
                      <w:sz w:val="22"/>
                      <w:szCs w:val="22"/>
                    </w:rPr>
                  </w:pPr>
                  <w:r w:rsidRPr="00987FA9">
                    <w:rPr>
                      <w:rFonts w:ascii="Arial" w:hAnsi="Arial" w:cs="Arial"/>
                      <w:b/>
                      <w:sz w:val="22"/>
                      <w:szCs w:val="22"/>
                    </w:rPr>
                    <w:t>TOTAL HORAS</w:t>
                  </w:r>
                </w:p>
              </w:tc>
            </w:tr>
            <w:tr w:rsidR="00801FE3" w:rsidRPr="00987FA9" w:rsidTr="00763FF3">
              <w:trPr>
                <w:gridBefore w:val="1"/>
                <w:gridAfter w:val="1"/>
                <w:wBefore w:w="450" w:type="dxa"/>
                <w:wAfter w:w="354" w:type="dxa"/>
                <w:cantSplit/>
                <w:trHeight w:val="413"/>
                <w:jc w:val="center"/>
              </w:trPr>
              <w:tc>
                <w:tcPr>
                  <w:tcW w:w="888" w:type="dxa"/>
                  <w:vMerge/>
                  <w:tcBorders>
                    <w:top w:val="single" w:sz="4" w:space="0" w:color="auto"/>
                    <w:left w:val="single" w:sz="4" w:space="0" w:color="auto"/>
                    <w:bottom w:val="single" w:sz="4" w:space="0" w:color="auto"/>
                    <w:right w:val="single" w:sz="4" w:space="0" w:color="auto"/>
                  </w:tcBorders>
                  <w:vAlign w:val="center"/>
                  <w:hideMark/>
                </w:tcPr>
                <w:p w:rsidR="00801FE3" w:rsidRPr="00987FA9" w:rsidRDefault="00801FE3" w:rsidP="00763FF3">
                  <w:pPr>
                    <w:rPr>
                      <w:rFonts w:ascii="Arial" w:hAnsi="Arial" w:cs="Arial"/>
                      <w:b/>
                      <w:sz w:val="22"/>
                      <w:szCs w:val="22"/>
                    </w:rPr>
                  </w:pPr>
                </w:p>
              </w:tc>
              <w:tc>
                <w:tcPr>
                  <w:tcW w:w="6288" w:type="dxa"/>
                  <w:vMerge/>
                  <w:tcBorders>
                    <w:top w:val="single" w:sz="4" w:space="0" w:color="auto"/>
                    <w:left w:val="single" w:sz="4" w:space="0" w:color="auto"/>
                    <w:bottom w:val="single" w:sz="4" w:space="0" w:color="auto"/>
                    <w:right w:val="single" w:sz="4" w:space="0" w:color="auto"/>
                  </w:tcBorders>
                  <w:vAlign w:val="center"/>
                  <w:hideMark/>
                </w:tcPr>
                <w:p w:rsidR="00801FE3" w:rsidRPr="00987FA9" w:rsidRDefault="00801FE3" w:rsidP="00763FF3">
                  <w:pPr>
                    <w:rPr>
                      <w:rFonts w:ascii="Arial" w:hAnsi="Arial" w:cs="Arial"/>
                      <w:b/>
                      <w:sz w:val="22"/>
                      <w:szCs w:val="22"/>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801FE3" w:rsidRPr="00987FA9" w:rsidRDefault="00801FE3" w:rsidP="00763FF3">
                  <w:pPr>
                    <w:rPr>
                      <w:rFonts w:ascii="Arial" w:hAnsi="Arial" w:cs="Arial"/>
                      <w:b/>
                      <w:sz w:val="22"/>
                      <w:szCs w:val="22"/>
                    </w:rPr>
                  </w:pPr>
                </w:p>
              </w:tc>
            </w:tr>
            <w:tr w:rsidR="00801FE3" w:rsidRPr="00987FA9" w:rsidTr="00763FF3">
              <w:trPr>
                <w:gridBefore w:val="1"/>
                <w:gridAfter w:val="1"/>
                <w:wBefore w:w="450" w:type="dxa"/>
                <w:wAfter w:w="354" w:type="dxa"/>
                <w:cantSplit/>
                <w:trHeight w:val="400"/>
                <w:jc w:val="center"/>
              </w:trPr>
              <w:tc>
                <w:tcPr>
                  <w:tcW w:w="888" w:type="dxa"/>
                  <w:tcBorders>
                    <w:top w:val="single" w:sz="4" w:space="0" w:color="auto"/>
                    <w:left w:val="single" w:sz="4" w:space="0" w:color="auto"/>
                    <w:bottom w:val="single" w:sz="4" w:space="0" w:color="auto"/>
                    <w:right w:val="single" w:sz="4" w:space="0" w:color="auto"/>
                  </w:tcBorders>
                  <w:vAlign w:val="center"/>
                  <w:hideMark/>
                </w:tcPr>
                <w:p w:rsidR="00801FE3" w:rsidRPr="00987FA9" w:rsidRDefault="00801FE3" w:rsidP="00763FF3">
                  <w:pPr>
                    <w:pStyle w:val="Textoindependiente"/>
                    <w:jc w:val="center"/>
                    <w:rPr>
                      <w:rFonts w:ascii="Arial" w:hAnsi="Arial" w:cs="Arial"/>
                      <w:sz w:val="22"/>
                      <w:szCs w:val="22"/>
                    </w:rPr>
                  </w:pPr>
                  <w:r w:rsidRPr="00987FA9">
                    <w:rPr>
                      <w:rFonts w:ascii="Arial" w:hAnsi="Arial" w:cs="Arial"/>
                      <w:sz w:val="22"/>
                      <w:szCs w:val="22"/>
                    </w:rPr>
                    <w:t>1</w:t>
                  </w:r>
                </w:p>
              </w:tc>
              <w:tc>
                <w:tcPr>
                  <w:tcW w:w="6288" w:type="dxa"/>
                  <w:tcBorders>
                    <w:top w:val="single" w:sz="4" w:space="0" w:color="auto"/>
                    <w:left w:val="single" w:sz="4" w:space="0" w:color="auto"/>
                    <w:bottom w:val="single" w:sz="4" w:space="0" w:color="auto"/>
                    <w:right w:val="single" w:sz="4" w:space="0" w:color="auto"/>
                  </w:tcBorders>
                  <w:vAlign w:val="center"/>
                </w:tcPr>
                <w:p w:rsidR="00801FE3" w:rsidRPr="00987FA9" w:rsidRDefault="00801FE3" w:rsidP="00763FF3">
                  <w:pPr>
                    <w:spacing w:before="60" w:after="40"/>
                    <w:rPr>
                      <w:rFonts w:ascii="Arial" w:hAnsi="Arial" w:cs="Arial"/>
                      <w:sz w:val="22"/>
                      <w:szCs w:val="22"/>
                    </w:rPr>
                  </w:pPr>
                  <w:r w:rsidRPr="00987FA9">
                    <w:rPr>
                      <w:rFonts w:ascii="Arial" w:hAnsi="Arial" w:cs="Arial"/>
                      <w:sz w:val="22"/>
                      <w:szCs w:val="22"/>
                    </w:rPr>
                    <w:t>MF1327_1 Operaciones auxiliares en el punto de venta.</w:t>
                  </w:r>
                  <w:r w:rsidRPr="00987FA9">
                    <w:rPr>
                      <w:rFonts w:ascii="Arial" w:hAnsi="Arial" w:cs="Arial"/>
                      <w:bCs/>
                      <w:sz w:val="22"/>
                      <w:szCs w:val="22"/>
                    </w:rPr>
                    <w:t xml:space="preserve"> </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801FE3" w:rsidRPr="00987FA9" w:rsidRDefault="00801FE3" w:rsidP="00763FF3">
                  <w:pPr>
                    <w:spacing w:before="60" w:after="40"/>
                    <w:ind w:right="922"/>
                    <w:jc w:val="center"/>
                    <w:rPr>
                      <w:rFonts w:ascii="Arial" w:hAnsi="Arial" w:cs="Arial"/>
                      <w:sz w:val="22"/>
                      <w:szCs w:val="22"/>
                    </w:rPr>
                  </w:pPr>
                  <w:r w:rsidRPr="00987FA9">
                    <w:rPr>
                      <w:rFonts w:ascii="Arial" w:hAnsi="Arial" w:cs="Arial"/>
                      <w:sz w:val="22"/>
                      <w:szCs w:val="22"/>
                    </w:rPr>
                    <w:t>90</w:t>
                  </w:r>
                </w:p>
              </w:tc>
            </w:tr>
            <w:tr w:rsidR="00801FE3" w:rsidRPr="00987FA9" w:rsidTr="00763FF3">
              <w:trPr>
                <w:gridBefore w:val="1"/>
                <w:gridAfter w:val="1"/>
                <w:wBefore w:w="450" w:type="dxa"/>
                <w:wAfter w:w="354" w:type="dxa"/>
                <w:cantSplit/>
                <w:trHeight w:val="400"/>
                <w:jc w:val="center"/>
              </w:trPr>
              <w:tc>
                <w:tcPr>
                  <w:tcW w:w="888" w:type="dxa"/>
                  <w:tcBorders>
                    <w:top w:val="single" w:sz="4" w:space="0" w:color="auto"/>
                    <w:left w:val="single" w:sz="4" w:space="0" w:color="auto"/>
                    <w:bottom w:val="nil"/>
                    <w:right w:val="single" w:sz="4" w:space="0" w:color="auto"/>
                  </w:tcBorders>
                  <w:vAlign w:val="center"/>
                  <w:hideMark/>
                </w:tcPr>
                <w:p w:rsidR="00801FE3" w:rsidRPr="00987FA9" w:rsidRDefault="00801FE3" w:rsidP="00763FF3">
                  <w:pPr>
                    <w:pStyle w:val="Textoindependiente"/>
                    <w:jc w:val="center"/>
                    <w:rPr>
                      <w:rFonts w:ascii="Arial" w:hAnsi="Arial" w:cs="Arial"/>
                      <w:sz w:val="22"/>
                      <w:szCs w:val="22"/>
                    </w:rPr>
                  </w:pPr>
                  <w:r w:rsidRPr="00987FA9">
                    <w:rPr>
                      <w:rFonts w:ascii="Arial" w:hAnsi="Arial" w:cs="Arial"/>
                      <w:sz w:val="22"/>
                      <w:szCs w:val="22"/>
                    </w:rPr>
                    <w:t>2</w:t>
                  </w:r>
                </w:p>
              </w:tc>
              <w:tc>
                <w:tcPr>
                  <w:tcW w:w="6288" w:type="dxa"/>
                  <w:tcBorders>
                    <w:top w:val="single" w:sz="4" w:space="0" w:color="auto"/>
                    <w:left w:val="single" w:sz="4" w:space="0" w:color="auto"/>
                    <w:bottom w:val="nil"/>
                    <w:right w:val="single" w:sz="4" w:space="0" w:color="auto"/>
                  </w:tcBorders>
                  <w:vAlign w:val="center"/>
                </w:tcPr>
                <w:p w:rsidR="00801FE3" w:rsidRPr="00987FA9" w:rsidRDefault="00801FE3" w:rsidP="00763FF3">
                  <w:pPr>
                    <w:spacing w:before="60" w:after="40"/>
                    <w:rPr>
                      <w:rFonts w:ascii="Arial" w:hAnsi="Arial" w:cs="Arial"/>
                      <w:sz w:val="22"/>
                      <w:szCs w:val="22"/>
                    </w:rPr>
                  </w:pPr>
                  <w:r w:rsidRPr="00987FA9">
                    <w:rPr>
                      <w:rFonts w:ascii="Arial" w:hAnsi="Arial" w:cs="Arial"/>
                      <w:sz w:val="22"/>
                      <w:szCs w:val="22"/>
                    </w:rPr>
                    <w:t>MF1326_1 Preparación de pedidos.</w:t>
                  </w:r>
                </w:p>
              </w:tc>
              <w:tc>
                <w:tcPr>
                  <w:tcW w:w="1560" w:type="dxa"/>
                  <w:gridSpan w:val="2"/>
                  <w:tcBorders>
                    <w:top w:val="single" w:sz="4" w:space="0" w:color="auto"/>
                    <w:left w:val="single" w:sz="4" w:space="0" w:color="auto"/>
                    <w:bottom w:val="nil"/>
                    <w:right w:val="single" w:sz="4" w:space="0" w:color="auto"/>
                  </w:tcBorders>
                  <w:vAlign w:val="center"/>
                  <w:hideMark/>
                </w:tcPr>
                <w:p w:rsidR="00801FE3" w:rsidRPr="00987FA9" w:rsidRDefault="00801FE3" w:rsidP="00763FF3">
                  <w:pPr>
                    <w:spacing w:before="60" w:after="40"/>
                    <w:ind w:right="922"/>
                    <w:jc w:val="center"/>
                    <w:rPr>
                      <w:rFonts w:ascii="Arial" w:hAnsi="Arial" w:cs="Arial"/>
                      <w:sz w:val="22"/>
                      <w:szCs w:val="22"/>
                    </w:rPr>
                  </w:pPr>
                  <w:r w:rsidRPr="00987FA9">
                    <w:rPr>
                      <w:rFonts w:ascii="Arial" w:hAnsi="Arial" w:cs="Arial"/>
                      <w:sz w:val="22"/>
                      <w:szCs w:val="22"/>
                    </w:rPr>
                    <w:t>40</w:t>
                  </w:r>
                </w:p>
              </w:tc>
            </w:tr>
            <w:tr w:rsidR="00801FE3" w:rsidRPr="00987FA9" w:rsidTr="00763FF3">
              <w:trPr>
                <w:gridBefore w:val="1"/>
                <w:gridAfter w:val="1"/>
                <w:wBefore w:w="450" w:type="dxa"/>
                <w:wAfter w:w="354" w:type="dxa"/>
                <w:cantSplit/>
                <w:trHeight w:val="400"/>
                <w:jc w:val="center"/>
              </w:trPr>
              <w:tc>
                <w:tcPr>
                  <w:tcW w:w="888" w:type="dxa"/>
                  <w:tcBorders>
                    <w:top w:val="single" w:sz="4" w:space="0" w:color="auto"/>
                    <w:left w:val="single" w:sz="4" w:space="0" w:color="auto"/>
                    <w:bottom w:val="nil"/>
                    <w:right w:val="single" w:sz="4" w:space="0" w:color="auto"/>
                  </w:tcBorders>
                  <w:vAlign w:val="center"/>
                  <w:hideMark/>
                </w:tcPr>
                <w:p w:rsidR="00801FE3" w:rsidRPr="00987FA9" w:rsidRDefault="00801FE3" w:rsidP="00763FF3">
                  <w:pPr>
                    <w:pStyle w:val="Textoindependiente"/>
                    <w:jc w:val="center"/>
                    <w:rPr>
                      <w:rFonts w:ascii="Arial" w:hAnsi="Arial" w:cs="Arial"/>
                      <w:sz w:val="22"/>
                      <w:szCs w:val="22"/>
                    </w:rPr>
                  </w:pPr>
                  <w:r w:rsidRPr="00987FA9">
                    <w:rPr>
                      <w:rFonts w:ascii="Arial" w:hAnsi="Arial" w:cs="Arial"/>
                      <w:sz w:val="22"/>
                      <w:szCs w:val="22"/>
                    </w:rPr>
                    <w:t>3</w:t>
                  </w:r>
                </w:p>
              </w:tc>
              <w:tc>
                <w:tcPr>
                  <w:tcW w:w="6288" w:type="dxa"/>
                  <w:tcBorders>
                    <w:top w:val="single" w:sz="4" w:space="0" w:color="auto"/>
                    <w:left w:val="nil"/>
                    <w:bottom w:val="nil"/>
                    <w:right w:val="single" w:sz="4" w:space="0" w:color="auto"/>
                  </w:tcBorders>
                  <w:vAlign w:val="center"/>
                </w:tcPr>
                <w:p w:rsidR="00801FE3" w:rsidRPr="00987FA9" w:rsidRDefault="00801FE3" w:rsidP="00763FF3">
                  <w:pPr>
                    <w:autoSpaceDE w:val="0"/>
                    <w:autoSpaceDN w:val="0"/>
                    <w:adjustRightInd w:val="0"/>
                    <w:rPr>
                      <w:rFonts w:ascii="Arial" w:hAnsi="Arial" w:cs="Arial"/>
                      <w:sz w:val="22"/>
                      <w:szCs w:val="22"/>
                    </w:rPr>
                  </w:pPr>
                  <w:r w:rsidRPr="00987FA9">
                    <w:rPr>
                      <w:rFonts w:ascii="Arial" w:hAnsi="Arial" w:cs="Arial"/>
                      <w:sz w:val="22"/>
                      <w:szCs w:val="22"/>
                    </w:rPr>
                    <w:t>MF1328_1 Manipulación y movimientos con transpalés y</w:t>
                  </w:r>
                </w:p>
                <w:p w:rsidR="00801FE3" w:rsidRPr="00987FA9" w:rsidRDefault="00801FE3" w:rsidP="00763FF3">
                  <w:pPr>
                    <w:pStyle w:val="Default"/>
                    <w:jc w:val="both"/>
                    <w:rPr>
                      <w:color w:val="auto"/>
                      <w:sz w:val="22"/>
                      <w:szCs w:val="22"/>
                    </w:rPr>
                  </w:pPr>
                  <w:r w:rsidRPr="00987FA9">
                    <w:rPr>
                      <w:color w:val="auto"/>
                      <w:sz w:val="22"/>
                      <w:szCs w:val="22"/>
                    </w:rPr>
                    <w:t>carretillas de mano.</w:t>
                  </w:r>
                </w:p>
              </w:tc>
              <w:tc>
                <w:tcPr>
                  <w:tcW w:w="1560" w:type="dxa"/>
                  <w:gridSpan w:val="2"/>
                  <w:tcBorders>
                    <w:top w:val="single" w:sz="4" w:space="0" w:color="auto"/>
                    <w:left w:val="nil"/>
                    <w:bottom w:val="nil"/>
                    <w:right w:val="single" w:sz="4" w:space="0" w:color="auto"/>
                  </w:tcBorders>
                  <w:vAlign w:val="center"/>
                  <w:hideMark/>
                </w:tcPr>
                <w:p w:rsidR="00801FE3" w:rsidRPr="00987FA9" w:rsidRDefault="00801FE3" w:rsidP="00763FF3">
                  <w:pPr>
                    <w:spacing w:before="60" w:after="40"/>
                    <w:ind w:right="922"/>
                    <w:jc w:val="center"/>
                    <w:rPr>
                      <w:rFonts w:ascii="Arial" w:hAnsi="Arial" w:cs="Arial"/>
                      <w:sz w:val="22"/>
                      <w:szCs w:val="22"/>
                    </w:rPr>
                  </w:pPr>
                  <w:r w:rsidRPr="00987FA9">
                    <w:rPr>
                      <w:rFonts w:ascii="Arial" w:hAnsi="Arial" w:cs="Arial"/>
                      <w:sz w:val="22"/>
                      <w:szCs w:val="22"/>
                    </w:rPr>
                    <w:t>50</w:t>
                  </w:r>
                </w:p>
              </w:tc>
            </w:tr>
            <w:tr w:rsidR="00801FE3" w:rsidRPr="00987FA9" w:rsidTr="00763FF3">
              <w:trPr>
                <w:gridBefore w:val="1"/>
                <w:gridAfter w:val="1"/>
                <w:wBefore w:w="450" w:type="dxa"/>
                <w:wAfter w:w="354" w:type="dxa"/>
                <w:cantSplit/>
                <w:trHeight w:val="400"/>
                <w:jc w:val="center"/>
              </w:trPr>
              <w:tc>
                <w:tcPr>
                  <w:tcW w:w="888" w:type="dxa"/>
                  <w:tcBorders>
                    <w:top w:val="single" w:sz="4" w:space="0" w:color="auto"/>
                    <w:left w:val="single" w:sz="4" w:space="0" w:color="auto"/>
                    <w:bottom w:val="single" w:sz="4" w:space="0" w:color="auto"/>
                    <w:right w:val="single" w:sz="4" w:space="0" w:color="auto"/>
                  </w:tcBorders>
                  <w:vAlign w:val="center"/>
                  <w:hideMark/>
                </w:tcPr>
                <w:p w:rsidR="00801FE3" w:rsidRPr="00987FA9" w:rsidRDefault="00801FE3" w:rsidP="00763FF3">
                  <w:pPr>
                    <w:pStyle w:val="Textoindependiente"/>
                    <w:jc w:val="center"/>
                    <w:rPr>
                      <w:rFonts w:ascii="Arial" w:hAnsi="Arial" w:cs="Arial"/>
                      <w:sz w:val="22"/>
                      <w:szCs w:val="22"/>
                    </w:rPr>
                  </w:pPr>
                  <w:r w:rsidRPr="00987FA9">
                    <w:rPr>
                      <w:rFonts w:ascii="Arial" w:hAnsi="Arial" w:cs="Arial"/>
                      <w:sz w:val="22"/>
                      <w:szCs w:val="22"/>
                    </w:rPr>
                    <w:t>4</w:t>
                  </w:r>
                </w:p>
              </w:tc>
              <w:tc>
                <w:tcPr>
                  <w:tcW w:w="6288" w:type="dxa"/>
                  <w:tcBorders>
                    <w:top w:val="single" w:sz="4" w:space="0" w:color="auto"/>
                    <w:left w:val="single" w:sz="4" w:space="0" w:color="auto"/>
                    <w:bottom w:val="single" w:sz="4" w:space="0" w:color="auto"/>
                    <w:right w:val="single" w:sz="4" w:space="0" w:color="auto"/>
                  </w:tcBorders>
                  <w:vAlign w:val="center"/>
                </w:tcPr>
                <w:p w:rsidR="00801FE3" w:rsidRPr="00987FA9" w:rsidRDefault="00801FE3" w:rsidP="00763FF3">
                  <w:pPr>
                    <w:spacing w:before="60" w:after="40"/>
                    <w:rPr>
                      <w:rFonts w:ascii="Arial" w:hAnsi="Arial" w:cs="Arial"/>
                      <w:sz w:val="22"/>
                      <w:szCs w:val="22"/>
                    </w:rPr>
                  </w:pPr>
                  <w:r w:rsidRPr="00987FA9">
                    <w:rPr>
                      <w:rFonts w:ascii="Arial" w:hAnsi="Arial" w:cs="Arial"/>
                      <w:sz w:val="22"/>
                      <w:szCs w:val="22"/>
                    </w:rPr>
                    <w:t>MF1329_1 Atención básica al cliente.</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801FE3" w:rsidRPr="00987FA9" w:rsidRDefault="00801FE3" w:rsidP="00763FF3">
                  <w:pPr>
                    <w:spacing w:before="60" w:after="40"/>
                    <w:ind w:right="922"/>
                    <w:jc w:val="center"/>
                    <w:rPr>
                      <w:rFonts w:ascii="Arial" w:hAnsi="Arial" w:cs="Arial"/>
                      <w:sz w:val="22"/>
                      <w:szCs w:val="22"/>
                    </w:rPr>
                  </w:pPr>
                  <w:r w:rsidRPr="00987FA9">
                    <w:rPr>
                      <w:rFonts w:ascii="Arial" w:hAnsi="Arial" w:cs="Arial"/>
                      <w:sz w:val="22"/>
                      <w:szCs w:val="22"/>
                    </w:rPr>
                    <w:t>50</w:t>
                  </w:r>
                </w:p>
              </w:tc>
            </w:tr>
            <w:tr w:rsidR="00801FE3" w:rsidRPr="00987FA9" w:rsidTr="00763FF3">
              <w:trPr>
                <w:gridBefore w:val="1"/>
                <w:gridAfter w:val="1"/>
                <w:wBefore w:w="450" w:type="dxa"/>
                <w:wAfter w:w="354" w:type="dxa"/>
                <w:cantSplit/>
                <w:trHeight w:val="400"/>
                <w:jc w:val="center"/>
              </w:trPr>
              <w:tc>
                <w:tcPr>
                  <w:tcW w:w="888" w:type="dxa"/>
                  <w:tcBorders>
                    <w:top w:val="single" w:sz="4" w:space="0" w:color="auto"/>
                    <w:left w:val="single" w:sz="4" w:space="0" w:color="auto"/>
                    <w:bottom w:val="single" w:sz="4" w:space="0" w:color="auto"/>
                    <w:right w:val="single" w:sz="4" w:space="0" w:color="auto"/>
                  </w:tcBorders>
                  <w:vAlign w:val="center"/>
                </w:tcPr>
                <w:p w:rsidR="00801FE3" w:rsidRPr="00987FA9" w:rsidRDefault="00801FE3" w:rsidP="00763FF3">
                  <w:pPr>
                    <w:pStyle w:val="Textoindependiente"/>
                    <w:jc w:val="center"/>
                    <w:rPr>
                      <w:rFonts w:ascii="Arial" w:hAnsi="Arial" w:cs="Arial"/>
                      <w:sz w:val="22"/>
                      <w:szCs w:val="22"/>
                    </w:rPr>
                  </w:pPr>
                  <w:r w:rsidRPr="00987FA9">
                    <w:rPr>
                      <w:rFonts w:ascii="Arial" w:hAnsi="Arial" w:cs="Arial"/>
                      <w:sz w:val="22"/>
                      <w:szCs w:val="22"/>
                    </w:rPr>
                    <w:t>5</w:t>
                  </w:r>
                </w:p>
              </w:tc>
              <w:tc>
                <w:tcPr>
                  <w:tcW w:w="6288" w:type="dxa"/>
                  <w:tcBorders>
                    <w:top w:val="single" w:sz="4" w:space="0" w:color="auto"/>
                    <w:left w:val="single" w:sz="4" w:space="0" w:color="auto"/>
                    <w:bottom w:val="single" w:sz="4" w:space="0" w:color="auto"/>
                    <w:right w:val="single" w:sz="4" w:space="0" w:color="auto"/>
                  </w:tcBorders>
                  <w:vAlign w:val="center"/>
                </w:tcPr>
                <w:p w:rsidR="00801FE3" w:rsidRPr="00987FA9" w:rsidRDefault="00801FE3" w:rsidP="00763FF3">
                  <w:pPr>
                    <w:spacing w:before="60" w:after="40"/>
                    <w:rPr>
                      <w:rFonts w:ascii="Arial" w:hAnsi="Arial" w:cs="Arial"/>
                      <w:sz w:val="22"/>
                      <w:szCs w:val="22"/>
                    </w:rPr>
                  </w:pPr>
                  <w:r w:rsidRPr="00987FA9">
                    <w:rPr>
                      <w:rFonts w:ascii="Arial" w:hAnsi="Arial" w:cs="Arial"/>
                      <w:sz w:val="22"/>
                      <w:szCs w:val="22"/>
                    </w:rPr>
                    <w:t>MP0406 Módulo de prácticas profesionales no laborales</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801FE3" w:rsidRPr="00987FA9" w:rsidRDefault="00801FE3" w:rsidP="00763FF3">
                  <w:pPr>
                    <w:spacing w:before="60" w:after="40"/>
                    <w:ind w:right="922"/>
                    <w:jc w:val="center"/>
                    <w:rPr>
                      <w:rFonts w:ascii="Arial" w:hAnsi="Arial" w:cs="Arial"/>
                      <w:sz w:val="22"/>
                      <w:szCs w:val="22"/>
                    </w:rPr>
                  </w:pPr>
                  <w:r w:rsidRPr="00987FA9">
                    <w:rPr>
                      <w:rFonts w:ascii="Arial" w:hAnsi="Arial" w:cs="Arial"/>
                      <w:sz w:val="22"/>
                      <w:szCs w:val="22"/>
                    </w:rPr>
                    <w:t>40</w:t>
                  </w:r>
                </w:p>
              </w:tc>
            </w:tr>
            <w:tr w:rsidR="00801FE3" w:rsidRPr="00987FA9" w:rsidTr="00987FA9">
              <w:trPr>
                <w:cantSplit/>
                <w:trHeight w:val="281"/>
                <w:jc w:val="center"/>
              </w:trPr>
              <w:tc>
                <w:tcPr>
                  <w:tcW w:w="7681" w:type="dxa"/>
                  <w:gridSpan w:val="4"/>
                  <w:tcBorders>
                    <w:top w:val="single" w:sz="4" w:space="0" w:color="auto"/>
                    <w:left w:val="single" w:sz="4" w:space="0" w:color="auto"/>
                    <w:bottom w:val="single" w:sz="4" w:space="0" w:color="auto"/>
                    <w:right w:val="single" w:sz="4" w:space="0" w:color="auto"/>
                  </w:tcBorders>
                  <w:shd w:val="pct10" w:color="auto" w:fill="FFFFFF"/>
                  <w:hideMark/>
                </w:tcPr>
                <w:p w:rsidR="00801FE3" w:rsidRPr="00987FA9" w:rsidRDefault="00801FE3" w:rsidP="00763FF3">
                  <w:pPr>
                    <w:jc w:val="center"/>
                    <w:rPr>
                      <w:rFonts w:ascii="Arial" w:hAnsi="Arial" w:cs="Arial"/>
                      <w:b/>
                      <w:sz w:val="22"/>
                      <w:szCs w:val="22"/>
                    </w:rPr>
                  </w:pPr>
                  <w:r w:rsidRPr="00987FA9">
                    <w:rPr>
                      <w:rFonts w:ascii="Arial" w:hAnsi="Arial" w:cs="Arial"/>
                      <w:b/>
                      <w:sz w:val="22"/>
                      <w:szCs w:val="22"/>
                    </w:rPr>
                    <w:t>TOTAL HORAS</w:t>
                  </w:r>
                </w:p>
              </w:tc>
              <w:tc>
                <w:tcPr>
                  <w:tcW w:w="1859" w:type="dxa"/>
                  <w:gridSpan w:val="2"/>
                  <w:tcBorders>
                    <w:top w:val="single" w:sz="4" w:space="0" w:color="auto"/>
                    <w:left w:val="single" w:sz="4" w:space="0" w:color="auto"/>
                    <w:bottom w:val="single" w:sz="4" w:space="0" w:color="auto"/>
                    <w:right w:val="single" w:sz="4" w:space="0" w:color="auto"/>
                  </w:tcBorders>
                  <w:shd w:val="pct15" w:color="auto" w:fill="FFFFFF"/>
                  <w:hideMark/>
                </w:tcPr>
                <w:p w:rsidR="00801FE3" w:rsidRPr="00987FA9" w:rsidRDefault="00801FE3" w:rsidP="00763FF3">
                  <w:pPr>
                    <w:jc w:val="center"/>
                    <w:rPr>
                      <w:rFonts w:ascii="Arial" w:hAnsi="Arial" w:cs="Arial"/>
                      <w:b/>
                      <w:sz w:val="22"/>
                      <w:szCs w:val="22"/>
                    </w:rPr>
                  </w:pPr>
                  <w:r w:rsidRPr="00987FA9">
                    <w:rPr>
                      <w:rFonts w:ascii="Arial" w:hAnsi="Arial" w:cs="Arial"/>
                      <w:b/>
                      <w:sz w:val="22"/>
                      <w:szCs w:val="22"/>
                    </w:rPr>
                    <w:t>270</w:t>
                  </w:r>
                </w:p>
              </w:tc>
            </w:tr>
            <w:tr w:rsidR="00987FA9" w:rsidRPr="00987FA9" w:rsidTr="00987FA9">
              <w:trPr>
                <w:cantSplit/>
                <w:trHeight w:val="1419"/>
                <w:jc w:val="center"/>
              </w:trPr>
              <w:tc>
                <w:tcPr>
                  <w:tcW w:w="95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87FA9" w:rsidRPr="00987FA9" w:rsidRDefault="00987FA9" w:rsidP="00987FA9">
                  <w:pPr>
                    <w:ind w:left="340" w:right="340"/>
                    <w:jc w:val="both"/>
                    <w:rPr>
                      <w:rFonts w:ascii="Arial" w:hAnsi="Arial" w:cs="Arial"/>
                      <w:sz w:val="20"/>
                      <w:szCs w:val="20"/>
                    </w:rPr>
                  </w:pPr>
                  <w:bookmarkStart w:id="4" w:name="_Hlk165010176"/>
                  <w:r w:rsidRPr="0001386A">
                    <w:rPr>
                      <w:rFonts w:ascii="Arial" w:hAnsi="Arial" w:cs="Arial"/>
                      <w:sz w:val="22"/>
                      <w:szCs w:val="22"/>
                    </w:rPr>
                    <w:t>El licitador adjudicatario del servicio deberá realizar la búsqueda, selección y firma de convenio de prácticas con empresas que permitan de forma óptima el desarrollo del módulo de prácticas en centros de trabajo, así como la tutorización y seguimiento de las mismas.</w:t>
                  </w:r>
                  <w:bookmarkEnd w:id="4"/>
                </w:p>
              </w:tc>
            </w:tr>
          </w:tbl>
          <w:p w:rsidR="00801FE3" w:rsidRPr="00987FA9" w:rsidRDefault="00801FE3" w:rsidP="00763FF3">
            <w:pPr>
              <w:pStyle w:val="Encabezado"/>
              <w:tabs>
                <w:tab w:val="left" w:pos="708"/>
              </w:tabs>
              <w:jc w:val="both"/>
              <w:rPr>
                <w:rFonts w:ascii="Arial" w:hAnsi="Arial" w:cs="Arial"/>
                <w:sz w:val="22"/>
                <w:szCs w:val="22"/>
              </w:rPr>
            </w:pPr>
          </w:p>
        </w:tc>
      </w:tr>
    </w:tbl>
    <w:p w:rsidR="00801FE3" w:rsidRPr="007529FF" w:rsidRDefault="00801FE3" w:rsidP="00DB1AE2">
      <w:pPr>
        <w:autoSpaceDE w:val="0"/>
        <w:autoSpaceDN w:val="0"/>
        <w:adjustRightInd w:val="0"/>
        <w:jc w:val="both"/>
        <w:rPr>
          <w:rFonts w:ascii="Arial" w:hAnsi="Arial" w:cs="Arial"/>
          <w:spacing w:val="-2"/>
          <w:sz w:val="22"/>
          <w:szCs w:val="22"/>
        </w:rPr>
      </w:pPr>
    </w:p>
    <w:p w:rsidR="000A18FB" w:rsidRPr="007529FF" w:rsidRDefault="000A18FB" w:rsidP="0081411B">
      <w:pPr>
        <w:autoSpaceDE w:val="0"/>
        <w:autoSpaceDN w:val="0"/>
        <w:adjustRightInd w:val="0"/>
        <w:jc w:val="both"/>
        <w:rPr>
          <w:rFonts w:ascii="Arial" w:hAnsi="Arial" w:cs="Arial"/>
          <w:spacing w:val="-2"/>
          <w:sz w:val="22"/>
          <w:szCs w:val="22"/>
        </w:rPr>
      </w:pPr>
    </w:p>
    <w:p w:rsidR="00DB1AE2" w:rsidRPr="007529FF" w:rsidRDefault="00DB1AE2" w:rsidP="00DB1AE2">
      <w:pPr>
        <w:autoSpaceDE w:val="0"/>
        <w:autoSpaceDN w:val="0"/>
        <w:adjustRightInd w:val="0"/>
        <w:jc w:val="both"/>
        <w:rPr>
          <w:rFonts w:ascii="Arial" w:hAnsi="Arial" w:cs="Arial"/>
          <w:spacing w:val="-2"/>
          <w:sz w:val="22"/>
          <w:szCs w:val="22"/>
        </w:rPr>
      </w:pPr>
      <w:r w:rsidRPr="007529FF">
        <w:rPr>
          <w:rFonts w:ascii="Arial" w:hAnsi="Arial" w:cs="Arial"/>
          <w:spacing w:val="-2"/>
          <w:sz w:val="22"/>
          <w:szCs w:val="22"/>
        </w:rPr>
        <w:t xml:space="preserve">Para valorar la oferta en relación con los aspectos técnicos objeto de ejecución de la licitación, </w:t>
      </w:r>
      <w:r w:rsidR="002C6571" w:rsidRPr="007529FF">
        <w:rPr>
          <w:rFonts w:ascii="Arial" w:hAnsi="Arial" w:cs="Arial"/>
          <w:spacing w:val="-2"/>
          <w:sz w:val="22"/>
          <w:szCs w:val="22"/>
        </w:rPr>
        <w:t>la entidad licitante</w:t>
      </w:r>
      <w:r w:rsidRPr="007529FF">
        <w:rPr>
          <w:rFonts w:ascii="Arial" w:hAnsi="Arial" w:cs="Arial"/>
          <w:b/>
          <w:bCs/>
          <w:spacing w:val="-2"/>
          <w:sz w:val="22"/>
          <w:szCs w:val="22"/>
        </w:rPr>
        <w:t xml:space="preserve"> </w:t>
      </w:r>
      <w:r w:rsidRPr="007529FF">
        <w:rPr>
          <w:rFonts w:ascii="Arial" w:hAnsi="Arial" w:cs="Arial"/>
          <w:spacing w:val="-2"/>
          <w:sz w:val="22"/>
          <w:szCs w:val="22"/>
        </w:rPr>
        <w:t xml:space="preserve">deberá presentar una </w:t>
      </w:r>
      <w:r w:rsidRPr="007529FF">
        <w:rPr>
          <w:rFonts w:ascii="Arial" w:hAnsi="Arial" w:cs="Arial"/>
          <w:b/>
          <w:bCs/>
          <w:spacing w:val="-2"/>
          <w:sz w:val="22"/>
          <w:szCs w:val="22"/>
        </w:rPr>
        <w:t>PROPUESTA TÉCNICA</w:t>
      </w:r>
      <w:r w:rsidRPr="007529FF">
        <w:rPr>
          <w:rFonts w:ascii="Arial" w:hAnsi="Arial" w:cs="Arial"/>
          <w:spacing w:val="-2"/>
          <w:sz w:val="22"/>
          <w:szCs w:val="22"/>
        </w:rPr>
        <w:t xml:space="preserve"> que se compondrá de:</w:t>
      </w:r>
    </w:p>
    <w:p w:rsidR="00E44838" w:rsidRPr="007529FF" w:rsidRDefault="00E44838" w:rsidP="00DB1AE2">
      <w:pPr>
        <w:autoSpaceDE w:val="0"/>
        <w:autoSpaceDN w:val="0"/>
        <w:adjustRightInd w:val="0"/>
        <w:jc w:val="both"/>
        <w:rPr>
          <w:rFonts w:ascii="Arial" w:hAnsi="Arial" w:cs="Arial"/>
          <w:spacing w:val="-2"/>
          <w:sz w:val="22"/>
          <w:szCs w:val="22"/>
        </w:rPr>
      </w:pPr>
    </w:p>
    <w:p w:rsidR="00E44838" w:rsidRPr="007529FF" w:rsidRDefault="00E44838" w:rsidP="00DB1AE2">
      <w:pPr>
        <w:autoSpaceDE w:val="0"/>
        <w:autoSpaceDN w:val="0"/>
        <w:adjustRightInd w:val="0"/>
        <w:jc w:val="both"/>
        <w:rPr>
          <w:rFonts w:ascii="Arial" w:hAnsi="Arial" w:cs="Arial"/>
          <w:spacing w:val="-2"/>
          <w:sz w:val="22"/>
          <w:szCs w:val="22"/>
        </w:rPr>
      </w:pPr>
    </w:p>
    <w:p w:rsidR="00644C89" w:rsidRPr="008F08D8" w:rsidRDefault="00644C89" w:rsidP="00A84868">
      <w:pPr>
        <w:numPr>
          <w:ilvl w:val="0"/>
          <w:numId w:val="10"/>
        </w:numPr>
        <w:autoSpaceDE w:val="0"/>
        <w:autoSpaceDN w:val="0"/>
        <w:adjustRightInd w:val="0"/>
        <w:jc w:val="both"/>
        <w:rPr>
          <w:rFonts w:ascii="Arial" w:hAnsi="Arial" w:cs="Arial"/>
          <w:spacing w:val="-2"/>
          <w:sz w:val="22"/>
          <w:szCs w:val="22"/>
        </w:rPr>
      </w:pPr>
      <w:r w:rsidRPr="008F08D8">
        <w:rPr>
          <w:rFonts w:ascii="Arial" w:hAnsi="Arial" w:cs="Arial"/>
          <w:b/>
          <w:spacing w:val="-2"/>
          <w:sz w:val="22"/>
          <w:szCs w:val="22"/>
          <w:u w:val="single"/>
          <w:lang w:val="es-ES_tradnl"/>
        </w:rPr>
        <w:t xml:space="preserve">Programación didáctica para una sesión: </w:t>
      </w:r>
      <w:r w:rsidRPr="008F08D8">
        <w:rPr>
          <w:rFonts w:ascii="Arial" w:hAnsi="Arial" w:cs="Arial"/>
          <w:spacing w:val="-2"/>
          <w:sz w:val="22"/>
          <w:szCs w:val="22"/>
          <w:lang w:val="es-ES_tradnl"/>
        </w:rPr>
        <w:t xml:space="preserve"> </w:t>
      </w:r>
      <w:r w:rsidRPr="008F08D8">
        <w:rPr>
          <w:rFonts w:ascii="Arial" w:hAnsi="Arial" w:cs="Arial"/>
          <w:spacing w:val="-2"/>
          <w:sz w:val="22"/>
          <w:szCs w:val="22"/>
        </w:rPr>
        <w:t xml:space="preserve">Documento en el que se desarrolle un planteamiento de impartición de una sesión formativa presencial de 5 horas. </w:t>
      </w:r>
    </w:p>
    <w:p w:rsidR="00644C89" w:rsidRPr="008F08D8" w:rsidRDefault="00644C89" w:rsidP="00644C89">
      <w:pPr>
        <w:autoSpaceDE w:val="0"/>
        <w:autoSpaceDN w:val="0"/>
        <w:adjustRightInd w:val="0"/>
        <w:jc w:val="both"/>
        <w:rPr>
          <w:rFonts w:ascii="Arial" w:hAnsi="Arial" w:cs="Arial"/>
          <w:spacing w:val="-2"/>
          <w:sz w:val="22"/>
          <w:szCs w:val="22"/>
        </w:rPr>
      </w:pPr>
    </w:p>
    <w:p w:rsidR="00644C89" w:rsidRPr="008F08D8" w:rsidRDefault="00644C89" w:rsidP="00644C89">
      <w:pPr>
        <w:autoSpaceDE w:val="0"/>
        <w:autoSpaceDN w:val="0"/>
        <w:adjustRightInd w:val="0"/>
        <w:ind w:left="360"/>
        <w:jc w:val="both"/>
        <w:rPr>
          <w:rFonts w:ascii="Arial" w:hAnsi="Arial" w:cs="Arial"/>
          <w:spacing w:val="-2"/>
          <w:sz w:val="22"/>
          <w:szCs w:val="22"/>
          <w:u w:val="single"/>
        </w:rPr>
      </w:pPr>
      <w:r w:rsidRPr="008F08D8">
        <w:rPr>
          <w:rFonts w:ascii="Arial" w:hAnsi="Arial" w:cs="Arial"/>
          <w:spacing w:val="-2"/>
          <w:sz w:val="22"/>
          <w:szCs w:val="22"/>
        </w:rPr>
        <w:t xml:space="preserve">La extensión de este documento debe limitarse a un </w:t>
      </w:r>
      <w:r w:rsidRPr="008F08D8">
        <w:rPr>
          <w:rFonts w:ascii="Arial" w:hAnsi="Arial" w:cs="Arial"/>
          <w:spacing w:val="-2"/>
          <w:sz w:val="22"/>
          <w:szCs w:val="22"/>
          <w:u w:val="single"/>
        </w:rPr>
        <w:t>máximo de cinco páginas.</w:t>
      </w:r>
    </w:p>
    <w:p w:rsidR="00644C89" w:rsidRPr="008F08D8" w:rsidRDefault="00644C89" w:rsidP="00644C89">
      <w:pPr>
        <w:autoSpaceDE w:val="0"/>
        <w:autoSpaceDN w:val="0"/>
        <w:adjustRightInd w:val="0"/>
        <w:ind w:left="360"/>
        <w:jc w:val="both"/>
        <w:rPr>
          <w:rFonts w:ascii="Arial" w:hAnsi="Arial" w:cs="Arial"/>
          <w:spacing w:val="-2"/>
          <w:sz w:val="22"/>
          <w:szCs w:val="22"/>
          <w:u w:val="single"/>
        </w:rPr>
      </w:pPr>
    </w:p>
    <w:p w:rsidR="00644C89" w:rsidRPr="008F08D8" w:rsidRDefault="00644C89" w:rsidP="00644C89">
      <w:pPr>
        <w:autoSpaceDE w:val="0"/>
        <w:autoSpaceDN w:val="0"/>
        <w:adjustRightInd w:val="0"/>
        <w:ind w:left="360"/>
        <w:jc w:val="both"/>
        <w:rPr>
          <w:rFonts w:ascii="Arial" w:hAnsi="Arial" w:cs="Arial"/>
          <w:spacing w:val="-2"/>
          <w:sz w:val="22"/>
          <w:szCs w:val="22"/>
        </w:rPr>
      </w:pPr>
      <w:r w:rsidRPr="008F08D8">
        <w:rPr>
          <w:rFonts w:ascii="Arial" w:hAnsi="Arial" w:cs="Arial"/>
          <w:spacing w:val="-2"/>
          <w:sz w:val="22"/>
          <w:szCs w:val="22"/>
        </w:rPr>
        <w:t xml:space="preserve">La programación didáctica debe recoger lo siguientes puntos: </w:t>
      </w:r>
    </w:p>
    <w:p w:rsidR="00644C89" w:rsidRPr="008F08D8" w:rsidRDefault="00644C89" w:rsidP="00644C89">
      <w:pPr>
        <w:autoSpaceDE w:val="0"/>
        <w:autoSpaceDN w:val="0"/>
        <w:adjustRightInd w:val="0"/>
        <w:ind w:left="360"/>
        <w:jc w:val="both"/>
        <w:rPr>
          <w:rFonts w:ascii="Arial" w:hAnsi="Arial" w:cs="Arial"/>
          <w:spacing w:val="-2"/>
          <w:sz w:val="22"/>
          <w:szCs w:val="22"/>
        </w:rPr>
      </w:pPr>
    </w:p>
    <w:p w:rsidR="00644C89" w:rsidRPr="008F08D8" w:rsidRDefault="00644C89" w:rsidP="00A84868">
      <w:pPr>
        <w:numPr>
          <w:ilvl w:val="0"/>
          <w:numId w:val="5"/>
        </w:numPr>
        <w:autoSpaceDE w:val="0"/>
        <w:autoSpaceDN w:val="0"/>
        <w:adjustRightInd w:val="0"/>
        <w:ind w:left="1080"/>
        <w:jc w:val="both"/>
        <w:rPr>
          <w:rFonts w:ascii="Arial" w:hAnsi="Arial" w:cs="Arial"/>
          <w:spacing w:val="-2"/>
          <w:sz w:val="22"/>
          <w:szCs w:val="22"/>
        </w:rPr>
      </w:pPr>
      <w:r w:rsidRPr="008F08D8">
        <w:rPr>
          <w:rFonts w:ascii="Arial" w:hAnsi="Arial" w:cs="Arial"/>
          <w:spacing w:val="-2"/>
          <w:sz w:val="22"/>
          <w:szCs w:val="22"/>
        </w:rPr>
        <w:t>Objetivo de la sesión</w:t>
      </w:r>
    </w:p>
    <w:p w:rsidR="00644C89" w:rsidRPr="008F08D8" w:rsidRDefault="00644C89" w:rsidP="00A84868">
      <w:pPr>
        <w:numPr>
          <w:ilvl w:val="0"/>
          <w:numId w:val="5"/>
        </w:numPr>
        <w:autoSpaceDE w:val="0"/>
        <w:autoSpaceDN w:val="0"/>
        <w:adjustRightInd w:val="0"/>
        <w:ind w:left="1080"/>
        <w:jc w:val="both"/>
        <w:rPr>
          <w:rFonts w:ascii="Arial" w:hAnsi="Arial" w:cs="Arial"/>
          <w:spacing w:val="-2"/>
          <w:sz w:val="22"/>
          <w:szCs w:val="22"/>
        </w:rPr>
      </w:pPr>
      <w:r w:rsidRPr="008F08D8">
        <w:rPr>
          <w:rFonts w:ascii="Arial" w:hAnsi="Arial" w:cs="Arial"/>
          <w:spacing w:val="-2"/>
          <w:sz w:val="22"/>
          <w:szCs w:val="22"/>
        </w:rPr>
        <w:t>Contenidos a impartir</w:t>
      </w:r>
    </w:p>
    <w:p w:rsidR="00644C89" w:rsidRPr="008F08D8" w:rsidRDefault="00644C89" w:rsidP="00A84868">
      <w:pPr>
        <w:numPr>
          <w:ilvl w:val="0"/>
          <w:numId w:val="5"/>
        </w:numPr>
        <w:autoSpaceDE w:val="0"/>
        <w:autoSpaceDN w:val="0"/>
        <w:adjustRightInd w:val="0"/>
        <w:ind w:left="1080"/>
        <w:jc w:val="both"/>
        <w:rPr>
          <w:rFonts w:ascii="Arial" w:hAnsi="Arial" w:cs="Arial"/>
          <w:spacing w:val="-2"/>
          <w:sz w:val="22"/>
          <w:szCs w:val="22"/>
        </w:rPr>
      </w:pPr>
      <w:r w:rsidRPr="008F08D8">
        <w:rPr>
          <w:rFonts w:ascii="Arial" w:hAnsi="Arial" w:cs="Arial"/>
          <w:spacing w:val="-2"/>
          <w:sz w:val="22"/>
          <w:szCs w:val="22"/>
        </w:rPr>
        <w:t>Metodología de exposición</w:t>
      </w:r>
    </w:p>
    <w:p w:rsidR="00644C89" w:rsidRPr="008F08D8" w:rsidRDefault="00644C89" w:rsidP="00A84868">
      <w:pPr>
        <w:numPr>
          <w:ilvl w:val="0"/>
          <w:numId w:val="5"/>
        </w:numPr>
        <w:autoSpaceDE w:val="0"/>
        <w:autoSpaceDN w:val="0"/>
        <w:adjustRightInd w:val="0"/>
        <w:ind w:left="1080"/>
        <w:jc w:val="both"/>
        <w:rPr>
          <w:rFonts w:ascii="Arial" w:hAnsi="Arial" w:cs="Arial"/>
          <w:spacing w:val="-2"/>
          <w:sz w:val="22"/>
          <w:szCs w:val="22"/>
        </w:rPr>
      </w:pPr>
      <w:r w:rsidRPr="008F08D8">
        <w:rPr>
          <w:rFonts w:ascii="Arial" w:hAnsi="Arial" w:cs="Arial"/>
          <w:spacing w:val="-2"/>
          <w:sz w:val="22"/>
          <w:szCs w:val="22"/>
        </w:rPr>
        <w:t>Actividades a realizar durante la jornada</w:t>
      </w:r>
    </w:p>
    <w:p w:rsidR="00644C89" w:rsidRPr="008F08D8" w:rsidRDefault="00644C89" w:rsidP="00A84868">
      <w:pPr>
        <w:numPr>
          <w:ilvl w:val="0"/>
          <w:numId w:val="5"/>
        </w:numPr>
        <w:autoSpaceDE w:val="0"/>
        <w:autoSpaceDN w:val="0"/>
        <w:adjustRightInd w:val="0"/>
        <w:ind w:left="1080"/>
        <w:jc w:val="both"/>
        <w:rPr>
          <w:rFonts w:ascii="Arial" w:hAnsi="Arial" w:cs="Arial"/>
          <w:spacing w:val="-2"/>
          <w:sz w:val="22"/>
          <w:szCs w:val="22"/>
        </w:rPr>
      </w:pPr>
      <w:r w:rsidRPr="008F08D8">
        <w:rPr>
          <w:rFonts w:ascii="Arial" w:hAnsi="Arial" w:cs="Arial"/>
          <w:spacing w:val="-2"/>
          <w:sz w:val="22"/>
          <w:szCs w:val="22"/>
        </w:rPr>
        <w:t>Temporalización de la sesión</w:t>
      </w:r>
    </w:p>
    <w:p w:rsidR="00644C89" w:rsidRPr="008F08D8" w:rsidRDefault="00644C89" w:rsidP="00A84868">
      <w:pPr>
        <w:numPr>
          <w:ilvl w:val="0"/>
          <w:numId w:val="5"/>
        </w:numPr>
        <w:autoSpaceDE w:val="0"/>
        <w:autoSpaceDN w:val="0"/>
        <w:adjustRightInd w:val="0"/>
        <w:ind w:left="1080"/>
        <w:jc w:val="both"/>
        <w:rPr>
          <w:rFonts w:ascii="Arial" w:hAnsi="Arial" w:cs="Arial"/>
          <w:spacing w:val="-2"/>
          <w:sz w:val="22"/>
          <w:szCs w:val="22"/>
        </w:rPr>
      </w:pPr>
      <w:r w:rsidRPr="008F08D8">
        <w:rPr>
          <w:rFonts w:ascii="Arial" w:hAnsi="Arial" w:cs="Arial"/>
          <w:spacing w:val="-2"/>
          <w:sz w:val="22"/>
          <w:szCs w:val="22"/>
        </w:rPr>
        <w:t>Recursos a emplear</w:t>
      </w:r>
    </w:p>
    <w:p w:rsidR="00644C89" w:rsidRPr="008F08D8" w:rsidRDefault="00644C89" w:rsidP="00644C89">
      <w:pPr>
        <w:autoSpaceDE w:val="0"/>
        <w:autoSpaceDN w:val="0"/>
        <w:adjustRightInd w:val="0"/>
        <w:jc w:val="both"/>
        <w:rPr>
          <w:rFonts w:ascii="Arial" w:hAnsi="Arial" w:cs="Arial"/>
          <w:spacing w:val="-2"/>
          <w:sz w:val="22"/>
          <w:szCs w:val="22"/>
        </w:rPr>
      </w:pPr>
    </w:p>
    <w:p w:rsidR="00644C89" w:rsidRPr="00644C89" w:rsidRDefault="00644C89" w:rsidP="00644C89">
      <w:pPr>
        <w:autoSpaceDE w:val="0"/>
        <w:autoSpaceDN w:val="0"/>
        <w:adjustRightInd w:val="0"/>
        <w:jc w:val="both"/>
        <w:rPr>
          <w:rFonts w:ascii="Arial" w:hAnsi="Arial" w:cs="Arial"/>
          <w:color w:val="538135"/>
          <w:spacing w:val="-2"/>
          <w:sz w:val="22"/>
          <w:szCs w:val="22"/>
        </w:rPr>
      </w:pPr>
    </w:p>
    <w:p w:rsidR="00644C89" w:rsidRDefault="00644C89" w:rsidP="00A84868">
      <w:pPr>
        <w:numPr>
          <w:ilvl w:val="0"/>
          <w:numId w:val="16"/>
        </w:numPr>
        <w:jc w:val="both"/>
        <w:rPr>
          <w:rFonts w:ascii="Arial" w:hAnsi="Arial" w:cs="Arial"/>
          <w:b/>
          <w:sz w:val="22"/>
          <w:szCs w:val="22"/>
          <w:lang w:val="es-ES_tradnl"/>
        </w:rPr>
      </w:pPr>
      <w:bookmarkStart w:id="5" w:name="_Hlk164854501"/>
      <w:r w:rsidRPr="00562768">
        <w:rPr>
          <w:rFonts w:ascii="Arial" w:hAnsi="Arial" w:cs="Arial"/>
          <w:b/>
          <w:sz w:val="22"/>
          <w:szCs w:val="22"/>
          <w:u w:val="single"/>
          <w:lang w:val="es-ES_tradnl"/>
        </w:rPr>
        <w:t>Valoración de aprendizajes</w:t>
      </w:r>
      <w:r w:rsidRPr="00562768">
        <w:rPr>
          <w:rFonts w:ascii="Arial" w:hAnsi="Arial" w:cs="Arial"/>
          <w:b/>
          <w:sz w:val="22"/>
          <w:szCs w:val="22"/>
          <w:lang w:val="es-ES_tradnl"/>
        </w:rPr>
        <w:t xml:space="preserve">: </w:t>
      </w:r>
    </w:p>
    <w:p w:rsidR="00644C89" w:rsidRPr="00562768" w:rsidRDefault="00644C89" w:rsidP="00644C89">
      <w:pPr>
        <w:ind w:left="360"/>
        <w:jc w:val="both"/>
        <w:rPr>
          <w:rFonts w:ascii="Arial" w:hAnsi="Arial" w:cs="Arial"/>
          <w:b/>
          <w:sz w:val="22"/>
          <w:szCs w:val="22"/>
          <w:lang w:val="es-ES_tradnl"/>
        </w:rPr>
      </w:pPr>
    </w:p>
    <w:p w:rsidR="00644C89" w:rsidRPr="00562768" w:rsidRDefault="00644C89" w:rsidP="00644C89">
      <w:pPr>
        <w:ind w:left="360"/>
        <w:jc w:val="both"/>
        <w:rPr>
          <w:rFonts w:ascii="Arial" w:hAnsi="Arial" w:cs="Arial"/>
          <w:sz w:val="22"/>
          <w:szCs w:val="22"/>
          <w:lang w:val="es-ES_tradnl"/>
        </w:rPr>
      </w:pPr>
      <w:r w:rsidRPr="00562768">
        <w:rPr>
          <w:rFonts w:ascii="Arial" w:hAnsi="Arial" w:cs="Arial"/>
          <w:bCs/>
          <w:sz w:val="22"/>
          <w:szCs w:val="22"/>
          <w:lang w:val="es-ES_tradnl"/>
        </w:rPr>
        <w:t>Documento dónde se especifique</w:t>
      </w:r>
      <w:r w:rsidRPr="00562768">
        <w:rPr>
          <w:rFonts w:ascii="Arial" w:hAnsi="Arial" w:cs="Arial"/>
          <w:b/>
          <w:sz w:val="22"/>
          <w:szCs w:val="22"/>
          <w:lang w:val="es-ES_tradnl"/>
        </w:rPr>
        <w:t xml:space="preserve"> </w:t>
      </w:r>
      <w:r w:rsidRPr="00562768">
        <w:rPr>
          <w:rFonts w:ascii="Arial" w:hAnsi="Arial" w:cs="Arial"/>
          <w:sz w:val="22"/>
          <w:szCs w:val="22"/>
          <w:lang w:val="es-ES_tradnl"/>
        </w:rPr>
        <w:t>los modelos-métodos de evaluación del aprendizaje que se aplicarán en los diferentes módulos, teniendo en cuenta el perfil de los destinatarios y objeto de la acción formativa.</w:t>
      </w:r>
    </w:p>
    <w:p w:rsidR="00644C89" w:rsidRPr="00562768" w:rsidRDefault="00644C89" w:rsidP="00644C89">
      <w:pPr>
        <w:ind w:left="360"/>
        <w:jc w:val="both"/>
        <w:rPr>
          <w:rFonts w:ascii="Arial" w:hAnsi="Arial" w:cs="Arial"/>
          <w:sz w:val="22"/>
          <w:szCs w:val="22"/>
          <w:lang w:val="es-ES_tradnl"/>
        </w:rPr>
      </w:pPr>
    </w:p>
    <w:p w:rsidR="00644C89" w:rsidRPr="00644C89" w:rsidRDefault="00644C89" w:rsidP="00644C89">
      <w:pPr>
        <w:ind w:left="360"/>
        <w:jc w:val="both"/>
        <w:rPr>
          <w:rFonts w:ascii="Arial" w:hAnsi="Arial" w:cs="Arial"/>
          <w:color w:val="538135"/>
          <w:sz w:val="22"/>
          <w:szCs w:val="22"/>
          <w:lang w:val="es-ES_tradnl"/>
        </w:rPr>
      </w:pPr>
      <w:r w:rsidRPr="00562768">
        <w:rPr>
          <w:rFonts w:ascii="Arial" w:hAnsi="Arial" w:cs="Arial"/>
          <w:sz w:val="22"/>
          <w:szCs w:val="22"/>
          <w:lang w:val="es-ES_tradnl"/>
        </w:rPr>
        <w:lastRenderedPageBreak/>
        <w:t>Deberá incluir detalle de la secuencia cronológica y/o hitos de evaluación a lo largo de la impartición de la acción formativa; así como el detalle de las pruebas, herramientas o instrumentos de evaluación identificando el módulo formativo al cual se adscribe y ejemplos de los mismos</w:t>
      </w:r>
      <w:r w:rsidRPr="00644C89">
        <w:rPr>
          <w:rFonts w:ascii="Arial" w:hAnsi="Arial" w:cs="Arial"/>
          <w:color w:val="538135"/>
          <w:sz w:val="22"/>
          <w:szCs w:val="22"/>
          <w:lang w:val="es-ES_tradnl"/>
        </w:rPr>
        <w:t xml:space="preserve">. </w:t>
      </w:r>
    </w:p>
    <w:bookmarkEnd w:id="5"/>
    <w:p w:rsidR="00785EE3" w:rsidRPr="007529FF" w:rsidRDefault="00785EE3" w:rsidP="00785EE3">
      <w:pPr>
        <w:pStyle w:val="Prrafodelista"/>
        <w:rPr>
          <w:rFonts w:ascii="Arial" w:hAnsi="Arial" w:cs="Arial"/>
          <w:b/>
          <w:sz w:val="22"/>
          <w:szCs w:val="22"/>
          <w:lang w:val="es-ES_tradnl"/>
        </w:rPr>
      </w:pPr>
    </w:p>
    <w:p w:rsidR="00785EE3" w:rsidRPr="007529FF" w:rsidRDefault="00785EE3" w:rsidP="00A84868">
      <w:pPr>
        <w:numPr>
          <w:ilvl w:val="0"/>
          <w:numId w:val="4"/>
        </w:numPr>
        <w:ind w:left="360"/>
        <w:jc w:val="both"/>
        <w:rPr>
          <w:rFonts w:ascii="Arial" w:hAnsi="Arial" w:cs="Arial"/>
          <w:b/>
          <w:sz w:val="22"/>
          <w:szCs w:val="22"/>
        </w:rPr>
      </w:pPr>
      <w:r w:rsidRPr="00644C89">
        <w:rPr>
          <w:rFonts w:ascii="Arial" w:hAnsi="Arial" w:cs="Arial"/>
          <w:b/>
          <w:iCs/>
          <w:sz w:val="22"/>
          <w:szCs w:val="22"/>
          <w:u w:val="single"/>
        </w:rPr>
        <w:t>Plan de prácticas</w:t>
      </w:r>
      <w:r w:rsidRPr="007529FF">
        <w:rPr>
          <w:rFonts w:ascii="Arial" w:hAnsi="Arial" w:cs="Arial"/>
          <w:b/>
          <w:iCs/>
          <w:sz w:val="22"/>
          <w:szCs w:val="22"/>
        </w:rPr>
        <w:t xml:space="preserve">: </w:t>
      </w:r>
      <w:r w:rsidRPr="007529FF">
        <w:rPr>
          <w:rFonts w:ascii="Arial" w:hAnsi="Arial" w:cs="Arial"/>
          <w:sz w:val="22"/>
          <w:szCs w:val="22"/>
        </w:rPr>
        <w:t>Describir el plan las prácticas profesionales no laborales a desarrollar, indicando:</w:t>
      </w:r>
    </w:p>
    <w:p w:rsidR="00785EE3" w:rsidRPr="007529FF" w:rsidRDefault="00785EE3" w:rsidP="00785EE3">
      <w:pPr>
        <w:pStyle w:val="Prrafodelista"/>
        <w:rPr>
          <w:rFonts w:ascii="Arial" w:hAnsi="Arial" w:cs="Arial"/>
          <w:b/>
          <w:sz w:val="22"/>
          <w:szCs w:val="22"/>
        </w:rPr>
      </w:pPr>
    </w:p>
    <w:p w:rsidR="00785EE3" w:rsidRPr="007529FF" w:rsidRDefault="00785EE3" w:rsidP="00A84868">
      <w:pPr>
        <w:numPr>
          <w:ilvl w:val="1"/>
          <w:numId w:val="7"/>
        </w:numPr>
        <w:autoSpaceDE w:val="0"/>
        <w:autoSpaceDN w:val="0"/>
        <w:adjustRightInd w:val="0"/>
        <w:ind w:left="644" w:hanging="284"/>
        <w:jc w:val="both"/>
        <w:rPr>
          <w:rFonts w:ascii="Arial" w:hAnsi="Arial" w:cs="Arial"/>
          <w:sz w:val="22"/>
          <w:szCs w:val="22"/>
          <w:lang w:val="es-ES_tradnl"/>
        </w:rPr>
      </w:pPr>
      <w:r w:rsidRPr="007529FF">
        <w:rPr>
          <w:rFonts w:ascii="Arial" w:hAnsi="Arial" w:cs="Arial"/>
          <w:sz w:val="22"/>
          <w:szCs w:val="22"/>
          <w:lang w:val="es-ES_tradnl"/>
        </w:rPr>
        <w:t>Plan de prácticas propuesto, detallando objetivos de las prácticas, contenidos, materiales necesarios y propuesta de cronograma.</w:t>
      </w:r>
    </w:p>
    <w:p w:rsidR="00785EE3" w:rsidRPr="007529FF" w:rsidRDefault="00785EE3" w:rsidP="00785EE3">
      <w:pPr>
        <w:autoSpaceDE w:val="0"/>
        <w:autoSpaceDN w:val="0"/>
        <w:adjustRightInd w:val="0"/>
        <w:ind w:left="644"/>
        <w:jc w:val="both"/>
        <w:rPr>
          <w:rFonts w:ascii="Arial" w:hAnsi="Arial" w:cs="Arial"/>
          <w:sz w:val="22"/>
          <w:szCs w:val="22"/>
          <w:lang w:val="es-ES_tradnl"/>
        </w:rPr>
      </w:pPr>
    </w:p>
    <w:p w:rsidR="00785EE3" w:rsidRPr="007529FF" w:rsidRDefault="00785EE3" w:rsidP="00A84868">
      <w:pPr>
        <w:numPr>
          <w:ilvl w:val="1"/>
          <w:numId w:val="7"/>
        </w:numPr>
        <w:autoSpaceDE w:val="0"/>
        <w:autoSpaceDN w:val="0"/>
        <w:adjustRightInd w:val="0"/>
        <w:ind w:left="644" w:hanging="284"/>
        <w:jc w:val="both"/>
        <w:rPr>
          <w:rFonts w:ascii="Arial" w:hAnsi="Arial" w:cs="Arial"/>
          <w:sz w:val="22"/>
          <w:szCs w:val="22"/>
          <w:lang w:val="es-ES_tradnl"/>
        </w:rPr>
      </w:pPr>
      <w:r w:rsidRPr="007529FF">
        <w:rPr>
          <w:rFonts w:ascii="Arial" w:hAnsi="Arial" w:cs="Arial"/>
          <w:sz w:val="22"/>
          <w:szCs w:val="22"/>
          <w:lang w:val="es-ES_tradnl"/>
        </w:rPr>
        <w:t>Plan de seguimiento y tutoría de las prácticas. Se presentará un documento donde se detalle el procedimiento a seguir para el inicio y seguimiento del periodo de prácticas profesionales no laborales, incluyendo descripción de la metodología a emplear para el seguimiento y tutorización de las prácticas (especificar horas de acompañamiento del tutor con cada alumno en el lugar de prácticas). Así como los criterios y herramientas de evaluación empleados durante el periodo de prácticas no laborales del alumnado.</w:t>
      </w:r>
    </w:p>
    <w:p w:rsidR="00903750" w:rsidRPr="007529FF" w:rsidRDefault="00903750" w:rsidP="00903750">
      <w:pPr>
        <w:ind w:left="360"/>
        <w:jc w:val="both"/>
        <w:rPr>
          <w:rFonts w:ascii="Arial" w:hAnsi="Arial" w:cs="Arial"/>
          <w:b/>
          <w:sz w:val="22"/>
          <w:szCs w:val="22"/>
          <w:lang w:val="es-ES_tradnl"/>
        </w:rPr>
      </w:pPr>
    </w:p>
    <w:p w:rsidR="00DB1AE2" w:rsidRPr="007529FF" w:rsidRDefault="00DB1AE2" w:rsidP="00A84868">
      <w:pPr>
        <w:numPr>
          <w:ilvl w:val="0"/>
          <w:numId w:val="10"/>
        </w:numPr>
        <w:autoSpaceDE w:val="0"/>
        <w:autoSpaceDN w:val="0"/>
        <w:adjustRightInd w:val="0"/>
        <w:jc w:val="both"/>
        <w:rPr>
          <w:rFonts w:ascii="Arial" w:hAnsi="Arial" w:cs="Arial"/>
          <w:spacing w:val="-2"/>
          <w:sz w:val="22"/>
          <w:szCs w:val="22"/>
        </w:rPr>
      </w:pPr>
      <w:r w:rsidRPr="007529FF">
        <w:rPr>
          <w:rFonts w:ascii="Arial" w:hAnsi="Arial" w:cs="Arial"/>
          <w:b/>
          <w:spacing w:val="-2"/>
          <w:sz w:val="22"/>
          <w:szCs w:val="22"/>
          <w:u w:val="single"/>
        </w:rPr>
        <w:t>Material didáctico</w:t>
      </w:r>
      <w:r w:rsidRPr="007529FF">
        <w:rPr>
          <w:rFonts w:ascii="Arial" w:hAnsi="Arial" w:cs="Arial"/>
          <w:b/>
          <w:spacing w:val="-2"/>
          <w:sz w:val="22"/>
          <w:szCs w:val="22"/>
        </w:rPr>
        <w:t>:</w:t>
      </w:r>
      <w:r w:rsidRPr="007529FF">
        <w:rPr>
          <w:rFonts w:ascii="Arial" w:hAnsi="Arial" w:cs="Arial"/>
          <w:spacing w:val="-2"/>
          <w:sz w:val="22"/>
          <w:szCs w:val="22"/>
        </w:rPr>
        <w:t xml:space="preserve"> Se presentará un ejemplar completo en formato electrónico (preferentemente en PDF), de todos los materiales didácticos que se entregará al alumnado en el desarrollo de la acción formativa para su valoración. </w:t>
      </w:r>
    </w:p>
    <w:p w:rsidR="00DB1AE2" w:rsidRPr="007529FF" w:rsidRDefault="00DB1AE2" w:rsidP="00DB1AE2">
      <w:pPr>
        <w:autoSpaceDE w:val="0"/>
        <w:autoSpaceDN w:val="0"/>
        <w:adjustRightInd w:val="0"/>
        <w:jc w:val="both"/>
        <w:rPr>
          <w:rFonts w:ascii="Arial" w:hAnsi="Arial" w:cs="Arial"/>
          <w:spacing w:val="-2"/>
          <w:sz w:val="22"/>
          <w:szCs w:val="22"/>
        </w:rPr>
      </w:pPr>
    </w:p>
    <w:p w:rsidR="00DB1AE2" w:rsidRPr="007529FF" w:rsidRDefault="00DB1AE2" w:rsidP="00903750">
      <w:pPr>
        <w:autoSpaceDE w:val="0"/>
        <w:autoSpaceDN w:val="0"/>
        <w:adjustRightInd w:val="0"/>
        <w:ind w:left="360"/>
        <w:jc w:val="both"/>
        <w:rPr>
          <w:rFonts w:ascii="Arial" w:hAnsi="Arial" w:cs="Arial"/>
          <w:spacing w:val="-2"/>
          <w:sz w:val="22"/>
          <w:szCs w:val="22"/>
        </w:rPr>
      </w:pPr>
      <w:r w:rsidRPr="007529FF">
        <w:rPr>
          <w:rFonts w:ascii="Arial" w:hAnsi="Arial" w:cs="Arial"/>
          <w:spacing w:val="-2"/>
          <w:sz w:val="22"/>
          <w:szCs w:val="22"/>
        </w:rPr>
        <w:t xml:space="preserve">También se podrá optar por facilitar una dirección URL de acceso al entorno en el que estuviera alojado </w:t>
      </w:r>
      <w:r w:rsidRPr="007529FF">
        <w:rPr>
          <w:rFonts w:ascii="Arial" w:hAnsi="Arial" w:cs="Arial"/>
          <w:spacing w:val="-2"/>
          <w:sz w:val="22"/>
          <w:szCs w:val="22"/>
          <w:u w:val="single"/>
        </w:rPr>
        <w:t>la totalidad del material didáctico</w:t>
      </w:r>
      <w:r w:rsidRPr="007529FF">
        <w:rPr>
          <w:rFonts w:ascii="Arial" w:hAnsi="Arial" w:cs="Arial"/>
          <w:spacing w:val="-2"/>
          <w:sz w:val="22"/>
          <w:szCs w:val="22"/>
        </w:rPr>
        <w:t xml:space="preserve">. Si se opta por esta vía, se deberá garantizar que el acceso tiene un periodo de vigencia suficientemente amplio, respecto a la fecha límite de presentación de propuesta, para que permita su valoración. </w:t>
      </w:r>
    </w:p>
    <w:p w:rsidR="00DB1AE2" w:rsidRPr="007529FF" w:rsidRDefault="00DB1AE2" w:rsidP="00DB1AE2">
      <w:pPr>
        <w:autoSpaceDE w:val="0"/>
        <w:autoSpaceDN w:val="0"/>
        <w:adjustRightInd w:val="0"/>
        <w:jc w:val="both"/>
        <w:rPr>
          <w:rFonts w:ascii="Arial" w:hAnsi="Arial" w:cs="Arial"/>
          <w:b/>
          <w:bCs/>
          <w:spacing w:val="-2"/>
          <w:sz w:val="22"/>
          <w:szCs w:val="22"/>
        </w:rPr>
      </w:pPr>
    </w:p>
    <w:p w:rsidR="00DB1AE2" w:rsidRPr="007529FF" w:rsidRDefault="00BB6E66" w:rsidP="00903750">
      <w:pPr>
        <w:autoSpaceDE w:val="0"/>
        <w:autoSpaceDN w:val="0"/>
        <w:adjustRightInd w:val="0"/>
        <w:ind w:left="360"/>
        <w:jc w:val="both"/>
        <w:rPr>
          <w:rFonts w:ascii="Arial" w:hAnsi="Arial" w:cs="Arial"/>
          <w:spacing w:val="-2"/>
          <w:sz w:val="22"/>
          <w:szCs w:val="22"/>
        </w:rPr>
      </w:pPr>
      <w:r w:rsidRPr="007529FF">
        <w:rPr>
          <w:rFonts w:ascii="Arial" w:hAnsi="Arial" w:cs="Arial"/>
          <w:spacing w:val="-2"/>
          <w:sz w:val="22"/>
          <w:szCs w:val="22"/>
        </w:rPr>
        <w:t>E</w:t>
      </w:r>
      <w:r w:rsidR="00DB1AE2" w:rsidRPr="007529FF">
        <w:rPr>
          <w:rFonts w:ascii="Arial" w:hAnsi="Arial" w:cs="Arial"/>
          <w:spacing w:val="-2"/>
          <w:sz w:val="22"/>
          <w:szCs w:val="22"/>
        </w:rPr>
        <w:t xml:space="preserve">n caso de que </w:t>
      </w:r>
      <w:r w:rsidRPr="007529FF">
        <w:rPr>
          <w:rFonts w:ascii="Arial" w:hAnsi="Arial" w:cs="Arial"/>
          <w:spacing w:val="-2"/>
          <w:sz w:val="22"/>
          <w:szCs w:val="22"/>
        </w:rPr>
        <w:t>la entidad licitadora</w:t>
      </w:r>
      <w:r w:rsidR="00DB1AE2" w:rsidRPr="007529FF">
        <w:rPr>
          <w:rFonts w:ascii="Arial" w:hAnsi="Arial" w:cs="Arial"/>
          <w:spacing w:val="-2"/>
          <w:sz w:val="22"/>
          <w:szCs w:val="22"/>
        </w:rPr>
        <w:t xml:space="preserve"> presente en su propuesta material didáctico de </w:t>
      </w:r>
      <w:r w:rsidR="00521E32" w:rsidRPr="007529FF">
        <w:rPr>
          <w:rFonts w:ascii="Arial" w:hAnsi="Arial" w:cs="Arial"/>
          <w:spacing w:val="-2"/>
          <w:sz w:val="22"/>
          <w:szCs w:val="22"/>
        </w:rPr>
        <w:t>editorial</w:t>
      </w:r>
      <w:r w:rsidR="00DB1AE2" w:rsidRPr="007529FF">
        <w:rPr>
          <w:rFonts w:ascii="Arial" w:hAnsi="Arial" w:cs="Arial"/>
          <w:spacing w:val="-2"/>
          <w:sz w:val="22"/>
          <w:szCs w:val="22"/>
        </w:rPr>
        <w:t xml:space="preserve"> deberá aportar la autorización pertinente de la editorial.</w:t>
      </w:r>
    </w:p>
    <w:p w:rsidR="00DB1AE2" w:rsidRPr="007529FF" w:rsidRDefault="00DB1AE2" w:rsidP="00F653BD">
      <w:pPr>
        <w:autoSpaceDE w:val="0"/>
        <w:autoSpaceDN w:val="0"/>
        <w:adjustRightInd w:val="0"/>
        <w:ind w:left="360"/>
        <w:jc w:val="both"/>
        <w:rPr>
          <w:rFonts w:ascii="Arial" w:hAnsi="Arial" w:cs="Arial"/>
          <w:spacing w:val="-2"/>
          <w:sz w:val="22"/>
          <w:szCs w:val="22"/>
          <w:u w:val="single"/>
        </w:rPr>
      </w:pPr>
    </w:p>
    <w:p w:rsidR="00F653BD" w:rsidRPr="007529FF" w:rsidRDefault="00DD0911" w:rsidP="00DD0911">
      <w:pPr>
        <w:ind w:left="360"/>
        <w:jc w:val="both"/>
        <w:rPr>
          <w:rFonts w:ascii="Arial" w:hAnsi="Arial" w:cs="Arial"/>
          <w:spacing w:val="-2"/>
          <w:sz w:val="22"/>
          <w:szCs w:val="22"/>
        </w:rPr>
      </w:pPr>
      <w:r w:rsidRPr="007529FF">
        <w:rPr>
          <w:rFonts w:ascii="Arial" w:hAnsi="Arial" w:cs="Arial"/>
          <w:sz w:val="22"/>
          <w:szCs w:val="22"/>
          <w:u w:val="single"/>
        </w:rPr>
        <w:t>La entidad licitante</w:t>
      </w:r>
      <w:r w:rsidR="00BB6E66" w:rsidRPr="007529FF">
        <w:rPr>
          <w:rFonts w:ascii="Arial" w:hAnsi="Arial" w:cs="Arial"/>
          <w:sz w:val="22"/>
          <w:szCs w:val="22"/>
          <w:u w:val="single"/>
        </w:rPr>
        <w:t xml:space="preserve"> deberá disponer del material físicamente previo al inicio de la formación</w:t>
      </w:r>
      <w:r w:rsidR="00BB6E66" w:rsidRPr="007529FF">
        <w:rPr>
          <w:rFonts w:ascii="Arial" w:hAnsi="Arial" w:cs="Arial"/>
          <w:sz w:val="22"/>
          <w:szCs w:val="22"/>
        </w:rPr>
        <w:t xml:space="preserve">, pues será validado por Inserta Empleo, </w:t>
      </w:r>
      <w:r w:rsidR="00BB6E66" w:rsidRPr="007529FF">
        <w:rPr>
          <w:rFonts w:ascii="Arial" w:hAnsi="Arial" w:cs="Arial"/>
          <w:b/>
          <w:sz w:val="22"/>
          <w:szCs w:val="22"/>
        </w:rPr>
        <w:t xml:space="preserve">siendo esta validación imprescindible para la impartición de la acción. </w:t>
      </w:r>
      <w:r w:rsidR="00BB6E66" w:rsidRPr="007529FF">
        <w:rPr>
          <w:rFonts w:ascii="Arial" w:hAnsi="Arial" w:cs="Arial"/>
          <w:bCs/>
          <w:sz w:val="22"/>
          <w:szCs w:val="22"/>
        </w:rPr>
        <w:t>A su vez, deberá tener en cuenta lo reflejado en el</w:t>
      </w:r>
      <w:r w:rsidR="00BB6E66" w:rsidRPr="007529FF">
        <w:rPr>
          <w:rFonts w:ascii="Arial" w:hAnsi="Arial" w:cs="Arial"/>
          <w:b/>
          <w:sz w:val="22"/>
          <w:szCs w:val="22"/>
        </w:rPr>
        <w:t xml:space="preserve"> </w:t>
      </w:r>
      <w:r w:rsidR="00F653BD" w:rsidRPr="007529FF">
        <w:rPr>
          <w:rFonts w:ascii="Arial" w:hAnsi="Arial" w:cs="Arial"/>
          <w:spacing w:val="-2"/>
          <w:sz w:val="22"/>
          <w:szCs w:val="22"/>
        </w:rPr>
        <w:t xml:space="preserve">aptdo. </w:t>
      </w:r>
      <w:r w:rsidR="00F653BD" w:rsidRPr="007529FF">
        <w:rPr>
          <w:rFonts w:ascii="Arial" w:hAnsi="Arial" w:cs="Arial"/>
          <w:b/>
          <w:bCs/>
          <w:spacing w:val="-2"/>
          <w:sz w:val="22"/>
          <w:szCs w:val="22"/>
        </w:rPr>
        <w:t>Condiciones de prestación del servicio</w:t>
      </w:r>
      <w:r w:rsidR="00F653BD" w:rsidRPr="007529FF">
        <w:rPr>
          <w:rFonts w:ascii="Arial" w:hAnsi="Arial" w:cs="Arial"/>
          <w:spacing w:val="-2"/>
          <w:sz w:val="22"/>
          <w:szCs w:val="22"/>
        </w:rPr>
        <w:t xml:space="preserve"> en relación con el Material Didáctico.</w:t>
      </w:r>
    </w:p>
    <w:p w:rsidR="00903750" w:rsidRPr="007529FF" w:rsidRDefault="00903750" w:rsidP="00BB6E66">
      <w:pPr>
        <w:autoSpaceDE w:val="0"/>
        <w:autoSpaceDN w:val="0"/>
        <w:adjustRightInd w:val="0"/>
        <w:ind w:left="360"/>
        <w:jc w:val="both"/>
        <w:rPr>
          <w:rFonts w:ascii="Arial" w:hAnsi="Arial" w:cs="Arial"/>
          <w:spacing w:val="-2"/>
          <w:sz w:val="22"/>
          <w:szCs w:val="22"/>
          <w:u w:val="single"/>
        </w:rPr>
      </w:pPr>
    </w:p>
    <w:p w:rsidR="00BB6E66" w:rsidRPr="007529FF" w:rsidRDefault="00BB6E66" w:rsidP="00DB1AE2">
      <w:pPr>
        <w:autoSpaceDE w:val="0"/>
        <w:autoSpaceDN w:val="0"/>
        <w:adjustRightInd w:val="0"/>
        <w:jc w:val="both"/>
        <w:rPr>
          <w:rFonts w:ascii="Arial" w:hAnsi="Arial" w:cs="Arial"/>
          <w:b/>
          <w:bCs/>
          <w:spacing w:val="-2"/>
          <w:sz w:val="22"/>
          <w:szCs w:val="22"/>
        </w:rPr>
      </w:pPr>
    </w:p>
    <w:p w:rsidR="00BB6E66" w:rsidRPr="007529FF" w:rsidRDefault="00BB6E66" w:rsidP="00BB6E66">
      <w:pPr>
        <w:jc w:val="both"/>
        <w:rPr>
          <w:rFonts w:ascii="Arial" w:hAnsi="Arial" w:cs="Arial"/>
          <w:sz w:val="22"/>
          <w:szCs w:val="22"/>
        </w:rPr>
      </w:pPr>
      <w:r w:rsidRPr="007529FF">
        <w:rPr>
          <w:rFonts w:ascii="Arial" w:hAnsi="Arial" w:cs="Arial"/>
          <w:b/>
          <w:sz w:val="22"/>
          <w:szCs w:val="22"/>
        </w:rPr>
        <w:t>NOTA IMPORTANTE:</w:t>
      </w:r>
      <w:r w:rsidRPr="007529FF">
        <w:rPr>
          <w:rFonts w:ascii="Arial" w:hAnsi="Arial" w:cs="Arial"/>
          <w:sz w:val="22"/>
          <w:szCs w:val="22"/>
        </w:rPr>
        <w:t xml:space="preserve"> </w:t>
      </w:r>
      <w:r w:rsidR="002C6571" w:rsidRPr="007529FF">
        <w:rPr>
          <w:rFonts w:ascii="Arial" w:hAnsi="Arial" w:cs="Arial"/>
          <w:sz w:val="22"/>
          <w:szCs w:val="22"/>
        </w:rPr>
        <w:t>La entidad adjudicataria</w:t>
      </w:r>
      <w:r w:rsidRPr="007529FF">
        <w:rPr>
          <w:rFonts w:ascii="Arial" w:hAnsi="Arial" w:cs="Arial"/>
          <w:sz w:val="22"/>
          <w:szCs w:val="22"/>
        </w:rPr>
        <w:t xml:space="preserve"> del servicio deberá elaborar tras la comunicación de la adjudicación de la licitación un Programa Formativo completo (fundamentación y objetivos, perfil, relación modular, recursos, profesorado, evaluación, calendario y cronograma, etc.), que será validado por Asociación Inserta Empleo previo al inicio de la acción.</w:t>
      </w:r>
    </w:p>
    <w:p w:rsidR="00BB6E66" w:rsidRPr="007529FF" w:rsidRDefault="00BB6E66" w:rsidP="00DB1AE2">
      <w:pPr>
        <w:autoSpaceDE w:val="0"/>
        <w:autoSpaceDN w:val="0"/>
        <w:adjustRightInd w:val="0"/>
        <w:jc w:val="both"/>
        <w:rPr>
          <w:rFonts w:ascii="Arial" w:hAnsi="Arial" w:cs="Arial"/>
          <w:b/>
          <w:bCs/>
          <w:spacing w:val="-2"/>
          <w:sz w:val="22"/>
          <w:szCs w:val="22"/>
        </w:rPr>
      </w:pPr>
    </w:p>
    <w:p w:rsidR="00DB1AE2" w:rsidRPr="007529FF" w:rsidRDefault="00DB1AE2" w:rsidP="00DB1AE2">
      <w:pPr>
        <w:autoSpaceDE w:val="0"/>
        <w:autoSpaceDN w:val="0"/>
        <w:adjustRightInd w:val="0"/>
        <w:jc w:val="both"/>
        <w:rPr>
          <w:rFonts w:ascii="Arial" w:hAnsi="Arial" w:cs="Arial"/>
          <w:b/>
          <w:bCs/>
          <w:spacing w:val="-2"/>
          <w:sz w:val="22"/>
          <w:szCs w:val="22"/>
        </w:rPr>
      </w:pPr>
      <w:r w:rsidRPr="007529FF">
        <w:rPr>
          <w:rFonts w:ascii="Arial" w:hAnsi="Arial" w:cs="Arial"/>
          <w:b/>
          <w:bCs/>
          <w:spacing w:val="-2"/>
          <w:sz w:val="22"/>
          <w:szCs w:val="22"/>
        </w:rPr>
        <w:t>En ningún caso se deberá incluir la oferta económica, ni cualquier otra documentación asociada a criterios no sujetos a juicio de valor (Bloque C) siendo causa de exclusión de la licitación.</w:t>
      </w:r>
    </w:p>
    <w:p w:rsidR="00DB1AE2" w:rsidRPr="007529FF" w:rsidRDefault="00DB1AE2" w:rsidP="00DB1AE2">
      <w:pPr>
        <w:autoSpaceDE w:val="0"/>
        <w:autoSpaceDN w:val="0"/>
        <w:adjustRightInd w:val="0"/>
        <w:jc w:val="both"/>
        <w:rPr>
          <w:rFonts w:ascii="Arial" w:hAnsi="Arial" w:cs="Arial"/>
          <w:spacing w:val="-2"/>
          <w:sz w:val="22"/>
          <w:szCs w:val="22"/>
        </w:rPr>
      </w:pPr>
    </w:p>
    <w:p w:rsidR="00DB1AE2" w:rsidRPr="007529FF" w:rsidRDefault="00DB1AE2" w:rsidP="00DB1AE2">
      <w:pPr>
        <w:autoSpaceDE w:val="0"/>
        <w:autoSpaceDN w:val="0"/>
        <w:adjustRightInd w:val="0"/>
        <w:jc w:val="both"/>
        <w:rPr>
          <w:rFonts w:ascii="Arial" w:hAnsi="Arial" w:cs="Arial"/>
          <w:b/>
          <w:bCs/>
          <w:spacing w:val="-2"/>
          <w:sz w:val="22"/>
          <w:szCs w:val="22"/>
        </w:rPr>
      </w:pPr>
      <w:r w:rsidRPr="007529FF">
        <w:rPr>
          <w:rFonts w:ascii="Arial" w:hAnsi="Arial" w:cs="Arial"/>
          <w:b/>
          <w:bCs/>
          <w:spacing w:val="-2"/>
          <w:sz w:val="22"/>
          <w:szCs w:val="22"/>
        </w:rPr>
        <w:t>A su vez,</w:t>
      </w:r>
      <w:r w:rsidRPr="007529FF">
        <w:rPr>
          <w:rFonts w:ascii="Arial" w:hAnsi="Arial" w:cs="Arial"/>
          <w:spacing w:val="-2"/>
          <w:sz w:val="22"/>
          <w:szCs w:val="22"/>
        </w:rPr>
        <w:t xml:space="preserve"> </w:t>
      </w:r>
      <w:r w:rsidRPr="007529FF">
        <w:rPr>
          <w:rFonts w:ascii="Arial" w:hAnsi="Arial" w:cs="Arial"/>
          <w:b/>
          <w:bCs/>
          <w:spacing w:val="-2"/>
          <w:sz w:val="22"/>
          <w:szCs w:val="22"/>
        </w:rPr>
        <w:t>serán excluidas aquellas propuestas técnicas que, tras la valoración de los criterios sujetos a juicio de valor, la puntuación obtenida no alcanzase como mínimo la mitad de la puntuación asignada en la tabla de valoración del presente</w:t>
      </w:r>
      <w:r w:rsidRPr="007529FF">
        <w:rPr>
          <w:rFonts w:ascii="Arial" w:hAnsi="Arial" w:cs="Arial"/>
          <w:spacing w:val="-2"/>
          <w:sz w:val="22"/>
          <w:szCs w:val="22"/>
        </w:rPr>
        <w:t xml:space="preserve">. </w:t>
      </w:r>
      <w:r w:rsidRPr="007529FF">
        <w:rPr>
          <w:rFonts w:ascii="Arial" w:hAnsi="Arial" w:cs="Arial"/>
          <w:b/>
          <w:bCs/>
          <w:spacing w:val="-2"/>
          <w:sz w:val="22"/>
          <w:szCs w:val="22"/>
        </w:rPr>
        <w:lastRenderedPageBreak/>
        <w:t>Sin perjuicio de lo reflejado en el párrafo anterior, podrá ser motivo de exclusión la no presentación de documentación respecto a alguno de los criterios sujetos a juicio de valor.</w:t>
      </w:r>
    </w:p>
    <w:p w:rsidR="00E44838" w:rsidRPr="007529FF" w:rsidRDefault="00E44838" w:rsidP="00DB1AE2">
      <w:pPr>
        <w:autoSpaceDE w:val="0"/>
        <w:autoSpaceDN w:val="0"/>
        <w:adjustRightInd w:val="0"/>
        <w:jc w:val="both"/>
        <w:rPr>
          <w:rFonts w:ascii="Arial" w:hAnsi="Arial" w:cs="Arial"/>
          <w:b/>
          <w:bCs/>
          <w:spacing w:val="-2"/>
          <w:sz w:val="22"/>
          <w:szCs w:val="22"/>
        </w:rPr>
      </w:pPr>
    </w:p>
    <w:p w:rsidR="00DB1AE2" w:rsidRPr="007529FF" w:rsidRDefault="00DB1AE2" w:rsidP="00DB1AE2">
      <w:pPr>
        <w:autoSpaceDE w:val="0"/>
        <w:autoSpaceDN w:val="0"/>
        <w:adjustRightInd w:val="0"/>
        <w:jc w:val="both"/>
        <w:rPr>
          <w:rFonts w:ascii="Arial" w:hAnsi="Arial" w:cs="Arial"/>
          <w:bCs/>
          <w:spacing w:val="-2"/>
          <w:sz w:val="22"/>
          <w:szCs w:val="22"/>
        </w:rPr>
      </w:pPr>
    </w:p>
    <w:p w:rsidR="00DB1AE2" w:rsidRPr="007529FF" w:rsidRDefault="00DB1AE2" w:rsidP="00752C1F">
      <w:pPr>
        <w:shd w:val="clear" w:color="auto" w:fill="D9D9D9"/>
        <w:autoSpaceDE w:val="0"/>
        <w:autoSpaceDN w:val="0"/>
        <w:adjustRightInd w:val="0"/>
        <w:jc w:val="both"/>
        <w:rPr>
          <w:rFonts w:ascii="Arial" w:hAnsi="Arial" w:cs="Arial"/>
          <w:spacing w:val="-2"/>
          <w:sz w:val="22"/>
          <w:szCs w:val="22"/>
        </w:rPr>
      </w:pPr>
      <w:r w:rsidRPr="007529FF">
        <w:rPr>
          <w:rFonts w:ascii="Arial" w:hAnsi="Arial" w:cs="Arial"/>
          <w:b/>
          <w:spacing w:val="-2"/>
          <w:sz w:val="22"/>
          <w:szCs w:val="22"/>
        </w:rPr>
        <w:t xml:space="preserve">BLOQUE DOCUMENTAL C: </w:t>
      </w:r>
      <w:r w:rsidRPr="007529FF">
        <w:rPr>
          <w:rFonts w:ascii="Arial" w:hAnsi="Arial" w:cs="Arial"/>
          <w:spacing w:val="-2"/>
          <w:sz w:val="22"/>
          <w:szCs w:val="22"/>
        </w:rPr>
        <w:t>ECONÓMICO (criterios no sujetos a juicio de valor)</w:t>
      </w:r>
    </w:p>
    <w:p w:rsidR="00DB1AE2" w:rsidRPr="007529FF" w:rsidRDefault="00DB1AE2" w:rsidP="00DB1AE2">
      <w:pPr>
        <w:autoSpaceDE w:val="0"/>
        <w:autoSpaceDN w:val="0"/>
        <w:adjustRightInd w:val="0"/>
        <w:jc w:val="both"/>
        <w:rPr>
          <w:rFonts w:ascii="Arial" w:hAnsi="Arial" w:cs="Arial"/>
          <w:spacing w:val="-2"/>
          <w:sz w:val="22"/>
          <w:szCs w:val="22"/>
          <w:u w:val="single"/>
        </w:rPr>
      </w:pPr>
    </w:p>
    <w:p w:rsidR="00DB1AE2" w:rsidRPr="007529FF" w:rsidRDefault="00DB1AE2" w:rsidP="00DB1AE2">
      <w:pPr>
        <w:autoSpaceDE w:val="0"/>
        <w:autoSpaceDN w:val="0"/>
        <w:adjustRightInd w:val="0"/>
        <w:jc w:val="both"/>
        <w:rPr>
          <w:rFonts w:ascii="Arial" w:hAnsi="Arial" w:cs="Arial"/>
          <w:spacing w:val="-2"/>
          <w:sz w:val="22"/>
          <w:szCs w:val="22"/>
        </w:rPr>
      </w:pPr>
      <w:r w:rsidRPr="007529FF">
        <w:rPr>
          <w:rFonts w:ascii="Arial" w:hAnsi="Arial" w:cs="Arial"/>
          <w:spacing w:val="-2"/>
          <w:sz w:val="22"/>
          <w:szCs w:val="22"/>
        </w:rPr>
        <w:t xml:space="preserve">Para dar respuesta a este bloque documental, </w:t>
      </w:r>
      <w:r w:rsidR="002C6571" w:rsidRPr="007529FF">
        <w:rPr>
          <w:rFonts w:ascii="Arial" w:hAnsi="Arial" w:cs="Arial"/>
          <w:spacing w:val="-2"/>
          <w:sz w:val="22"/>
          <w:szCs w:val="22"/>
        </w:rPr>
        <w:t>la entidad licitante</w:t>
      </w:r>
      <w:r w:rsidRPr="007529FF">
        <w:rPr>
          <w:rFonts w:ascii="Arial" w:hAnsi="Arial" w:cs="Arial"/>
          <w:spacing w:val="-2"/>
          <w:sz w:val="22"/>
          <w:szCs w:val="22"/>
        </w:rPr>
        <w:t xml:space="preserve"> deberá presentar:</w:t>
      </w:r>
    </w:p>
    <w:p w:rsidR="00785EE3" w:rsidRPr="007529FF" w:rsidRDefault="00785EE3" w:rsidP="00DB1AE2">
      <w:pPr>
        <w:autoSpaceDE w:val="0"/>
        <w:autoSpaceDN w:val="0"/>
        <w:adjustRightInd w:val="0"/>
        <w:jc w:val="both"/>
        <w:rPr>
          <w:rFonts w:ascii="Arial" w:hAnsi="Arial" w:cs="Arial"/>
          <w:spacing w:val="-2"/>
          <w:sz w:val="22"/>
          <w:szCs w:val="22"/>
        </w:rPr>
      </w:pPr>
    </w:p>
    <w:p w:rsidR="00DB1AE2" w:rsidRPr="007529FF" w:rsidRDefault="00DB1AE2" w:rsidP="00DB1AE2">
      <w:pPr>
        <w:autoSpaceDE w:val="0"/>
        <w:autoSpaceDN w:val="0"/>
        <w:adjustRightInd w:val="0"/>
        <w:jc w:val="both"/>
        <w:rPr>
          <w:rFonts w:ascii="Arial" w:hAnsi="Arial" w:cs="Arial"/>
          <w:spacing w:val="-2"/>
          <w:sz w:val="22"/>
          <w:szCs w:val="22"/>
        </w:rPr>
      </w:pPr>
    </w:p>
    <w:p w:rsidR="00DB1AE2" w:rsidRPr="007529FF" w:rsidRDefault="00DB1AE2" w:rsidP="00A84868">
      <w:pPr>
        <w:numPr>
          <w:ilvl w:val="0"/>
          <w:numId w:val="11"/>
        </w:numPr>
        <w:autoSpaceDE w:val="0"/>
        <w:autoSpaceDN w:val="0"/>
        <w:adjustRightInd w:val="0"/>
        <w:jc w:val="both"/>
        <w:rPr>
          <w:rFonts w:ascii="Arial" w:hAnsi="Arial" w:cs="Arial"/>
          <w:b/>
          <w:bCs/>
          <w:spacing w:val="-2"/>
          <w:sz w:val="22"/>
          <w:szCs w:val="22"/>
        </w:rPr>
      </w:pPr>
      <w:r w:rsidRPr="007529FF">
        <w:rPr>
          <w:rFonts w:ascii="Arial" w:hAnsi="Arial" w:cs="Arial"/>
          <w:b/>
          <w:bCs/>
          <w:spacing w:val="-2"/>
          <w:sz w:val="22"/>
          <w:szCs w:val="22"/>
        </w:rPr>
        <w:t>Oferta Económica</w:t>
      </w:r>
    </w:p>
    <w:p w:rsidR="00DB1AE2" w:rsidRPr="007529FF" w:rsidRDefault="00DB1AE2" w:rsidP="00DB1AE2">
      <w:pPr>
        <w:autoSpaceDE w:val="0"/>
        <w:autoSpaceDN w:val="0"/>
        <w:adjustRightInd w:val="0"/>
        <w:ind w:left="720"/>
        <w:jc w:val="both"/>
        <w:rPr>
          <w:rFonts w:ascii="Arial" w:hAnsi="Arial" w:cs="Arial"/>
          <w:spacing w:val="-2"/>
          <w:sz w:val="22"/>
          <w:szCs w:val="22"/>
        </w:rPr>
      </w:pPr>
    </w:p>
    <w:p w:rsidR="00DB1AE2" w:rsidRPr="007529FF" w:rsidRDefault="00DB1AE2" w:rsidP="00DB1AE2">
      <w:pPr>
        <w:autoSpaceDE w:val="0"/>
        <w:autoSpaceDN w:val="0"/>
        <w:adjustRightInd w:val="0"/>
        <w:jc w:val="both"/>
        <w:rPr>
          <w:rFonts w:ascii="Arial" w:hAnsi="Arial" w:cs="Arial"/>
          <w:spacing w:val="-2"/>
          <w:sz w:val="22"/>
          <w:szCs w:val="22"/>
        </w:rPr>
      </w:pPr>
      <w:r w:rsidRPr="007529FF">
        <w:rPr>
          <w:rFonts w:ascii="Arial" w:hAnsi="Arial" w:cs="Arial"/>
          <w:spacing w:val="-2"/>
          <w:sz w:val="22"/>
          <w:szCs w:val="22"/>
        </w:rPr>
        <w:t xml:space="preserve">La oferta económica, debidamente firmada y fechada, se ajustará al </w:t>
      </w:r>
      <w:r w:rsidRPr="007529FF">
        <w:rPr>
          <w:rFonts w:ascii="Arial" w:hAnsi="Arial" w:cs="Arial"/>
          <w:b/>
          <w:bCs/>
          <w:spacing w:val="-2"/>
          <w:sz w:val="22"/>
          <w:szCs w:val="22"/>
        </w:rPr>
        <w:t xml:space="preserve">ANEXO </w:t>
      </w:r>
      <w:r w:rsidR="00521E32" w:rsidRPr="007529FF">
        <w:rPr>
          <w:rFonts w:ascii="Arial" w:hAnsi="Arial" w:cs="Arial"/>
          <w:b/>
          <w:bCs/>
          <w:spacing w:val="-2"/>
          <w:sz w:val="22"/>
          <w:szCs w:val="22"/>
        </w:rPr>
        <w:t>I</w:t>
      </w:r>
      <w:r w:rsidR="00B75DA9" w:rsidRPr="007529FF">
        <w:rPr>
          <w:rFonts w:ascii="Arial" w:hAnsi="Arial" w:cs="Arial"/>
          <w:b/>
          <w:bCs/>
          <w:spacing w:val="-2"/>
          <w:sz w:val="22"/>
          <w:szCs w:val="22"/>
        </w:rPr>
        <w:t>V</w:t>
      </w:r>
      <w:r w:rsidRPr="007529FF">
        <w:rPr>
          <w:rFonts w:ascii="Arial" w:hAnsi="Arial" w:cs="Arial"/>
          <w:b/>
          <w:bCs/>
          <w:spacing w:val="-2"/>
          <w:sz w:val="22"/>
          <w:szCs w:val="22"/>
        </w:rPr>
        <w:t xml:space="preserve"> </w:t>
      </w:r>
      <w:r w:rsidR="007537D1" w:rsidRPr="007529FF">
        <w:rPr>
          <w:rFonts w:ascii="Arial" w:hAnsi="Arial" w:cs="Arial"/>
          <w:b/>
          <w:bCs/>
          <w:spacing w:val="-2"/>
          <w:sz w:val="22"/>
          <w:szCs w:val="22"/>
        </w:rPr>
        <w:t>Modelo de oferta económica</w:t>
      </w:r>
      <w:r w:rsidRPr="007529FF">
        <w:rPr>
          <w:rFonts w:ascii="Arial" w:hAnsi="Arial" w:cs="Arial"/>
          <w:spacing w:val="-2"/>
          <w:sz w:val="22"/>
          <w:szCs w:val="22"/>
        </w:rPr>
        <w:t xml:space="preserve"> del presente pliego; desglosando la base imponible en los siguientes conceptos:</w:t>
      </w:r>
    </w:p>
    <w:p w:rsidR="00DB1AE2" w:rsidRPr="007529FF" w:rsidRDefault="00DB1AE2" w:rsidP="00DB1AE2">
      <w:pPr>
        <w:autoSpaceDE w:val="0"/>
        <w:autoSpaceDN w:val="0"/>
        <w:adjustRightInd w:val="0"/>
        <w:jc w:val="both"/>
        <w:rPr>
          <w:rFonts w:ascii="Arial" w:hAnsi="Arial" w:cs="Arial"/>
          <w:spacing w:val="-2"/>
          <w:sz w:val="22"/>
          <w:szCs w:val="22"/>
        </w:rPr>
      </w:pPr>
    </w:p>
    <w:p w:rsidR="00DB1AE2" w:rsidRPr="007529FF" w:rsidRDefault="00DB1AE2" w:rsidP="00A84868">
      <w:pPr>
        <w:numPr>
          <w:ilvl w:val="0"/>
          <w:numId w:val="9"/>
        </w:numPr>
        <w:autoSpaceDE w:val="0"/>
        <w:autoSpaceDN w:val="0"/>
        <w:adjustRightInd w:val="0"/>
        <w:jc w:val="both"/>
        <w:rPr>
          <w:rFonts w:ascii="Arial" w:hAnsi="Arial" w:cs="Arial"/>
          <w:spacing w:val="-2"/>
          <w:sz w:val="22"/>
          <w:szCs w:val="22"/>
        </w:rPr>
      </w:pPr>
      <w:r w:rsidRPr="007529FF">
        <w:rPr>
          <w:rFonts w:ascii="Arial" w:hAnsi="Arial" w:cs="Arial"/>
          <w:spacing w:val="-2"/>
          <w:sz w:val="22"/>
          <w:szCs w:val="22"/>
        </w:rPr>
        <w:t xml:space="preserve">Coste de personal </w:t>
      </w:r>
      <w:r w:rsidRPr="007529FF">
        <w:rPr>
          <w:rFonts w:ascii="Arial" w:hAnsi="Arial" w:cs="Arial"/>
          <w:b/>
          <w:spacing w:val="-2"/>
          <w:sz w:val="22"/>
          <w:szCs w:val="22"/>
        </w:rPr>
        <w:t xml:space="preserve">(*) </w:t>
      </w:r>
      <w:r w:rsidRPr="007529FF">
        <w:rPr>
          <w:rFonts w:ascii="Arial" w:hAnsi="Arial" w:cs="Arial"/>
          <w:spacing w:val="-2"/>
          <w:sz w:val="22"/>
          <w:szCs w:val="22"/>
        </w:rPr>
        <w:t>(docentes, coordinador, etc.)</w:t>
      </w:r>
    </w:p>
    <w:p w:rsidR="00DB1AE2" w:rsidRPr="007529FF" w:rsidRDefault="00DB1AE2" w:rsidP="00A84868">
      <w:pPr>
        <w:numPr>
          <w:ilvl w:val="0"/>
          <w:numId w:val="9"/>
        </w:numPr>
        <w:autoSpaceDE w:val="0"/>
        <w:autoSpaceDN w:val="0"/>
        <w:adjustRightInd w:val="0"/>
        <w:jc w:val="both"/>
        <w:rPr>
          <w:rFonts w:ascii="Arial" w:hAnsi="Arial" w:cs="Arial"/>
          <w:spacing w:val="-2"/>
          <w:sz w:val="22"/>
          <w:szCs w:val="22"/>
        </w:rPr>
      </w:pPr>
      <w:r w:rsidRPr="007529FF">
        <w:rPr>
          <w:rFonts w:ascii="Arial" w:hAnsi="Arial" w:cs="Arial"/>
          <w:spacing w:val="-2"/>
          <w:sz w:val="22"/>
          <w:szCs w:val="22"/>
        </w:rPr>
        <w:t>Otros (material didáctico, aulas, equipamiento, etc.)</w:t>
      </w:r>
    </w:p>
    <w:p w:rsidR="00DB1AE2" w:rsidRPr="007529FF" w:rsidRDefault="00DB1AE2" w:rsidP="00DB1AE2">
      <w:pPr>
        <w:autoSpaceDE w:val="0"/>
        <w:autoSpaceDN w:val="0"/>
        <w:adjustRightInd w:val="0"/>
        <w:jc w:val="both"/>
        <w:rPr>
          <w:rFonts w:ascii="Arial" w:hAnsi="Arial" w:cs="Arial"/>
          <w:b/>
          <w:spacing w:val="-2"/>
          <w:sz w:val="22"/>
          <w:szCs w:val="22"/>
          <w:lang w:val="es-ES_tradnl"/>
        </w:rPr>
      </w:pPr>
    </w:p>
    <w:p w:rsidR="00C55B25" w:rsidRPr="007529FF" w:rsidRDefault="00DB1AE2" w:rsidP="00785EE3">
      <w:pPr>
        <w:autoSpaceDE w:val="0"/>
        <w:autoSpaceDN w:val="0"/>
        <w:adjustRightInd w:val="0"/>
        <w:jc w:val="both"/>
        <w:rPr>
          <w:rFonts w:ascii="Arial" w:hAnsi="Arial" w:cs="Arial"/>
          <w:spacing w:val="-2"/>
          <w:sz w:val="22"/>
          <w:szCs w:val="22"/>
          <w:lang w:val="es-ES_tradnl"/>
        </w:rPr>
      </w:pPr>
      <w:bookmarkStart w:id="6" w:name="_Hlk164026104"/>
      <w:r w:rsidRPr="007529FF">
        <w:rPr>
          <w:rFonts w:ascii="Arial" w:hAnsi="Arial" w:cs="Arial"/>
          <w:b/>
          <w:spacing w:val="-2"/>
          <w:sz w:val="22"/>
          <w:szCs w:val="22"/>
          <w:lang w:val="es-ES_tradnl"/>
        </w:rPr>
        <w:t>(*)</w:t>
      </w:r>
      <w:r w:rsidRPr="007529FF">
        <w:rPr>
          <w:rFonts w:ascii="Arial" w:hAnsi="Arial" w:cs="Arial"/>
          <w:spacing w:val="-2"/>
          <w:sz w:val="22"/>
          <w:szCs w:val="22"/>
          <w:lang w:val="es-ES_tradnl"/>
        </w:rPr>
        <w:t xml:space="preserve"> Para realizar el cálculo del desglose entre coste personal y resto de costes se atenderá a la orden </w:t>
      </w:r>
      <w:r w:rsidRPr="007529FF">
        <w:rPr>
          <w:rFonts w:ascii="Arial" w:hAnsi="Arial" w:cs="Arial"/>
          <w:b/>
          <w:spacing w:val="-2"/>
          <w:sz w:val="22"/>
          <w:szCs w:val="22"/>
          <w:lang w:val="es-ES_tradnl"/>
        </w:rPr>
        <w:t>TES/106/2024</w:t>
      </w:r>
      <w:r w:rsidRPr="007529FF">
        <w:rPr>
          <w:rFonts w:ascii="Arial" w:hAnsi="Arial" w:cs="Arial"/>
          <w:spacing w:val="-2"/>
          <w:sz w:val="22"/>
          <w:szCs w:val="22"/>
          <w:lang w:val="es-ES_tradnl"/>
        </w:rPr>
        <w:t xml:space="preserve">, explicitada en el artículo 5, punto 1º en su letra a) </w:t>
      </w:r>
      <w:r w:rsidRPr="007529FF">
        <w:rPr>
          <w:rFonts w:ascii="Arial" w:hAnsi="Arial" w:cs="Arial"/>
          <w:i/>
          <w:iCs/>
          <w:spacing w:val="-2"/>
          <w:sz w:val="22"/>
          <w:szCs w:val="22"/>
          <w:lang w:val="es-ES_tradnl"/>
        </w:rPr>
        <w:t>“Serán subvencionables en concepto de costes de personal</w:t>
      </w:r>
      <w:r w:rsidRPr="007529FF">
        <w:rPr>
          <w:rFonts w:ascii="Arial" w:hAnsi="Arial" w:cs="Arial"/>
          <w:spacing w:val="-2"/>
          <w:sz w:val="22"/>
          <w:szCs w:val="22"/>
          <w:lang w:val="es-ES_tradnl"/>
        </w:rPr>
        <w:t>”</w:t>
      </w:r>
      <w:r w:rsidRPr="007529FF">
        <w:rPr>
          <w:rFonts w:ascii="Arial" w:hAnsi="Arial" w:cs="Arial"/>
          <w:spacing w:val="-2"/>
          <w:sz w:val="22"/>
          <w:szCs w:val="22"/>
        </w:rPr>
        <w:t> </w:t>
      </w:r>
      <w:r w:rsidRPr="007529FF">
        <w:rPr>
          <w:rFonts w:ascii="Arial" w:hAnsi="Arial" w:cs="Arial"/>
          <w:spacing w:val="-2"/>
          <w:sz w:val="22"/>
          <w:szCs w:val="22"/>
          <w:lang w:val="es-ES_tradnl"/>
        </w:rPr>
        <w:t xml:space="preserve"> </w:t>
      </w:r>
      <w:bookmarkEnd w:id="6"/>
    </w:p>
    <w:p w:rsidR="00A16662" w:rsidRDefault="00A16662" w:rsidP="00DB1AE2">
      <w:pPr>
        <w:autoSpaceDE w:val="0"/>
        <w:autoSpaceDN w:val="0"/>
        <w:adjustRightInd w:val="0"/>
        <w:jc w:val="both"/>
        <w:rPr>
          <w:rFonts w:ascii="Arial" w:hAnsi="Arial" w:cs="Arial"/>
          <w:b/>
          <w:spacing w:val="-2"/>
          <w:sz w:val="22"/>
          <w:szCs w:val="22"/>
          <w:u w:val="single"/>
        </w:rPr>
      </w:pPr>
    </w:p>
    <w:p w:rsidR="00C55B25" w:rsidRPr="007529FF" w:rsidRDefault="00C55B25" w:rsidP="00DB1AE2">
      <w:pPr>
        <w:autoSpaceDE w:val="0"/>
        <w:autoSpaceDN w:val="0"/>
        <w:adjustRightInd w:val="0"/>
        <w:jc w:val="both"/>
        <w:rPr>
          <w:rFonts w:ascii="Arial" w:hAnsi="Arial" w:cs="Arial"/>
          <w:spacing w:val="-2"/>
          <w:sz w:val="22"/>
          <w:szCs w:val="22"/>
          <w:lang w:val="es-ES_tradnl"/>
        </w:rPr>
      </w:pPr>
      <w:r w:rsidRPr="007529FF">
        <w:rPr>
          <w:rFonts w:ascii="Arial" w:hAnsi="Arial" w:cs="Arial"/>
          <w:b/>
          <w:spacing w:val="-2"/>
          <w:sz w:val="22"/>
          <w:szCs w:val="22"/>
          <w:u w:val="single"/>
        </w:rPr>
        <w:t>Para cada uno de los lotes a los cuales se concurra</w:t>
      </w:r>
      <w:r w:rsidRPr="007529FF">
        <w:rPr>
          <w:rFonts w:ascii="Arial" w:hAnsi="Arial" w:cs="Arial"/>
          <w:spacing w:val="-2"/>
          <w:sz w:val="22"/>
          <w:szCs w:val="22"/>
        </w:rPr>
        <w:t xml:space="preserve"> se deberá presentar proposición económica de forma independiente y diferenciada por cada uno de ellos. En el campo reservado para identificar el anuncio del contrato y seguidamente a la identificación del mismo, se deberá identificar el número del lote para el que se realiza proposición económica.</w:t>
      </w:r>
    </w:p>
    <w:p w:rsidR="00B537D7" w:rsidRPr="007529FF" w:rsidRDefault="00B537D7" w:rsidP="00B537D7">
      <w:pPr>
        <w:autoSpaceDE w:val="0"/>
        <w:autoSpaceDN w:val="0"/>
        <w:adjustRightInd w:val="0"/>
        <w:jc w:val="both"/>
        <w:rPr>
          <w:rFonts w:ascii="Arial" w:hAnsi="Arial" w:cs="Arial"/>
          <w:spacing w:val="-2"/>
          <w:sz w:val="22"/>
          <w:szCs w:val="22"/>
        </w:rPr>
      </w:pPr>
    </w:p>
    <w:p w:rsidR="00B537D7" w:rsidRPr="007529FF" w:rsidRDefault="00B537D7" w:rsidP="00B537D7">
      <w:pPr>
        <w:autoSpaceDE w:val="0"/>
        <w:autoSpaceDN w:val="0"/>
        <w:adjustRightInd w:val="0"/>
        <w:jc w:val="both"/>
        <w:rPr>
          <w:rFonts w:ascii="Arial" w:hAnsi="Arial" w:cs="Arial"/>
          <w:spacing w:val="-2"/>
          <w:sz w:val="22"/>
          <w:szCs w:val="22"/>
          <w:lang w:val="es-ES_tradnl"/>
        </w:rPr>
      </w:pPr>
      <w:r w:rsidRPr="007529FF">
        <w:rPr>
          <w:rFonts w:ascii="Arial" w:hAnsi="Arial" w:cs="Arial"/>
          <w:spacing w:val="-2"/>
          <w:sz w:val="22"/>
          <w:szCs w:val="22"/>
        </w:rPr>
        <w:t xml:space="preserve">A su vez, con respecto al </w:t>
      </w:r>
      <w:r w:rsidRPr="007529FF">
        <w:rPr>
          <w:rFonts w:ascii="Arial" w:hAnsi="Arial" w:cs="Arial"/>
          <w:b/>
          <w:bCs/>
          <w:spacing w:val="-2"/>
          <w:sz w:val="22"/>
          <w:szCs w:val="22"/>
        </w:rPr>
        <w:t>Bloque C</w:t>
      </w:r>
      <w:r w:rsidRPr="007529FF">
        <w:rPr>
          <w:rFonts w:ascii="Arial" w:hAnsi="Arial" w:cs="Arial"/>
          <w:spacing w:val="-2"/>
          <w:sz w:val="22"/>
          <w:szCs w:val="22"/>
        </w:rPr>
        <w:t xml:space="preserve">, la entidad licitante deberá tener en cuenta las indicaciones establecidas en el </w:t>
      </w:r>
      <w:r w:rsidRPr="007529FF">
        <w:rPr>
          <w:rFonts w:ascii="Arial" w:hAnsi="Arial" w:cs="Arial"/>
          <w:b/>
          <w:bCs/>
          <w:spacing w:val="-2"/>
          <w:sz w:val="22"/>
          <w:szCs w:val="22"/>
        </w:rPr>
        <w:t>Pliego de Condiciones Generales</w:t>
      </w:r>
      <w:r w:rsidRPr="007529FF">
        <w:rPr>
          <w:rFonts w:ascii="Arial" w:hAnsi="Arial" w:cs="Arial"/>
          <w:spacing w:val="-2"/>
          <w:sz w:val="22"/>
          <w:szCs w:val="22"/>
        </w:rPr>
        <w:t xml:space="preserve"> </w:t>
      </w:r>
      <w:r w:rsidRPr="007529FF">
        <w:rPr>
          <w:rFonts w:ascii="Arial" w:hAnsi="Arial" w:cs="Arial"/>
          <w:b/>
          <w:spacing w:val="-2"/>
          <w:sz w:val="22"/>
          <w:szCs w:val="22"/>
          <w:lang w:val="es-ES_tradnl"/>
        </w:rPr>
        <w:t xml:space="preserve">epígrafe III (BASES DE LA LICITACIÓN Y ADJUDICACION) apartado 2.1. </w:t>
      </w:r>
    </w:p>
    <w:p w:rsidR="00C55B25" w:rsidRPr="007529FF" w:rsidRDefault="00C55B25" w:rsidP="00DB1AE2">
      <w:pPr>
        <w:autoSpaceDE w:val="0"/>
        <w:autoSpaceDN w:val="0"/>
        <w:adjustRightInd w:val="0"/>
        <w:jc w:val="both"/>
        <w:rPr>
          <w:rFonts w:ascii="Arial" w:hAnsi="Arial" w:cs="Arial"/>
          <w:b/>
          <w:spacing w:val="-2"/>
          <w:sz w:val="22"/>
          <w:szCs w:val="22"/>
        </w:rPr>
      </w:pPr>
    </w:p>
    <w:p w:rsidR="00DB1AE2" w:rsidRPr="007529FF" w:rsidRDefault="00DB1AE2" w:rsidP="00DB1AE2">
      <w:pPr>
        <w:autoSpaceDE w:val="0"/>
        <w:autoSpaceDN w:val="0"/>
        <w:adjustRightInd w:val="0"/>
        <w:jc w:val="both"/>
        <w:rPr>
          <w:rFonts w:ascii="Arial" w:hAnsi="Arial" w:cs="Arial"/>
          <w:b/>
          <w:spacing w:val="-2"/>
          <w:sz w:val="22"/>
          <w:szCs w:val="22"/>
          <w:lang w:val="es-ES_tradnl"/>
        </w:rPr>
      </w:pPr>
      <w:r w:rsidRPr="007529FF">
        <w:rPr>
          <w:rFonts w:ascii="Arial" w:hAnsi="Arial" w:cs="Arial"/>
          <w:b/>
          <w:spacing w:val="-2"/>
          <w:sz w:val="22"/>
          <w:szCs w:val="22"/>
        </w:rPr>
        <w:t>S</w:t>
      </w:r>
      <w:r w:rsidR="00521E32" w:rsidRPr="007529FF">
        <w:rPr>
          <w:rFonts w:ascii="Arial" w:hAnsi="Arial" w:cs="Arial"/>
          <w:b/>
          <w:spacing w:val="-2"/>
          <w:sz w:val="22"/>
          <w:szCs w:val="22"/>
          <w:lang w:val="es-ES_tradnl"/>
        </w:rPr>
        <w:t>erá</w:t>
      </w:r>
      <w:r w:rsidRPr="007529FF">
        <w:rPr>
          <w:rFonts w:ascii="Arial" w:hAnsi="Arial" w:cs="Arial"/>
          <w:b/>
          <w:spacing w:val="-2"/>
          <w:sz w:val="22"/>
          <w:szCs w:val="22"/>
          <w:lang w:val="es-ES_tradnl"/>
        </w:rPr>
        <w:t xml:space="preserve"> motivo de exclusión la imposibilidad de identificación de</w:t>
      </w:r>
      <w:r w:rsidR="00C55B25" w:rsidRPr="007529FF">
        <w:rPr>
          <w:rFonts w:ascii="Arial" w:hAnsi="Arial" w:cs="Arial"/>
          <w:b/>
          <w:spacing w:val="-2"/>
          <w:sz w:val="22"/>
          <w:szCs w:val="22"/>
          <w:lang w:val="es-ES_tradnl"/>
        </w:rPr>
        <w:t xml:space="preserve"> los </w:t>
      </w:r>
      <w:r w:rsidRPr="007529FF">
        <w:rPr>
          <w:rFonts w:ascii="Arial" w:hAnsi="Arial" w:cs="Arial"/>
          <w:b/>
          <w:spacing w:val="-2"/>
          <w:sz w:val="22"/>
          <w:szCs w:val="22"/>
          <w:lang w:val="es-ES_tradnl"/>
        </w:rPr>
        <w:t>correo</w:t>
      </w:r>
      <w:r w:rsidR="00C55B25" w:rsidRPr="007529FF">
        <w:rPr>
          <w:rFonts w:ascii="Arial" w:hAnsi="Arial" w:cs="Arial"/>
          <w:b/>
          <w:spacing w:val="-2"/>
          <w:sz w:val="22"/>
          <w:szCs w:val="22"/>
          <w:lang w:val="es-ES_tradnl"/>
        </w:rPr>
        <w:t>s</w:t>
      </w:r>
      <w:r w:rsidRPr="007529FF">
        <w:rPr>
          <w:rFonts w:ascii="Arial" w:hAnsi="Arial" w:cs="Arial"/>
          <w:b/>
          <w:spacing w:val="-2"/>
          <w:sz w:val="22"/>
          <w:szCs w:val="22"/>
          <w:lang w:val="es-ES_tradnl"/>
        </w:rPr>
        <w:t xml:space="preserve"> electrónico</w:t>
      </w:r>
      <w:r w:rsidR="00C55B25" w:rsidRPr="007529FF">
        <w:rPr>
          <w:rFonts w:ascii="Arial" w:hAnsi="Arial" w:cs="Arial"/>
          <w:b/>
          <w:spacing w:val="-2"/>
          <w:sz w:val="22"/>
          <w:szCs w:val="22"/>
          <w:lang w:val="es-ES_tradnl"/>
        </w:rPr>
        <w:t>s</w:t>
      </w:r>
      <w:r w:rsidRPr="007529FF">
        <w:rPr>
          <w:rFonts w:ascii="Arial" w:hAnsi="Arial" w:cs="Arial"/>
          <w:b/>
          <w:spacing w:val="-2"/>
          <w:sz w:val="22"/>
          <w:szCs w:val="22"/>
          <w:lang w:val="es-ES_tradnl"/>
        </w:rPr>
        <w:t xml:space="preserve"> o </w:t>
      </w:r>
      <w:r w:rsidR="002C6571" w:rsidRPr="007529FF">
        <w:rPr>
          <w:rFonts w:ascii="Arial" w:hAnsi="Arial" w:cs="Arial"/>
          <w:b/>
          <w:spacing w:val="-2"/>
          <w:sz w:val="22"/>
          <w:szCs w:val="22"/>
          <w:lang w:val="es-ES_tradnl"/>
        </w:rPr>
        <w:t>de la entidad licitante</w:t>
      </w:r>
      <w:r w:rsidRPr="007529FF">
        <w:rPr>
          <w:rFonts w:ascii="Arial" w:hAnsi="Arial" w:cs="Arial"/>
          <w:b/>
          <w:spacing w:val="-2"/>
          <w:sz w:val="22"/>
          <w:szCs w:val="22"/>
          <w:lang w:val="es-ES_tradnl"/>
        </w:rPr>
        <w:t xml:space="preserve">, en relación con la licitación.   </w:t>
      </w:r>
    </w:p>
    <w:p w:rsidR="00DB1AE2" w:rsidRPr="007529FF" w:rsidRDefault="00DB1AE2" w:rsidP="00B22B02">
      <w:pPr>
        <w:autoSpaceDE w:val="0"/>
        <w:autoSpaceDN w:val="0"/>
        <w:adjustRightInd w:val="0"/>
        <w:jc w:val="both"/>
        <w:rPr>
          <w:rFonts w:ascii="Arial" w:hAnsi="Arial" w:cs="Arial"/>
          <w:spacing w:val="-2"/>
          <w:sz w:val="22"/>
          <w:szCs w:val="22"/>
          <w:lang w:val="es-ES_tradnl"/>
        </w:rPr>
      </w:pPr>
    </w:p>
    <w:p w:rsidR="00C55B25" w:rsidRPr="007529FF" w:rsidRDefault="00C55B25" w:rsidP="00B22B02">
      <w:pPr>
        <w:autoSpaceDE w:val="0"/>
        <w:autoSpaceDN w:val="0"/>
        <w:adjustRightInd w:val="0"/>
        <w:jc w:val="both"/>
        <w:rPr>
          <w:rFonts w:ascii="Arial" w:hAnsi="Arial" w:cs="Arial"/>
          <w:spacing w:val="-2"/>
          <w:sz w:val="22"/>
          <w:szCs w:val="22"/>
          <w:lang w:val="es-ES_tradnl"/>
        </w:rPr>
      </w:pPr>
    </w:p>
    <w:p w:rsidR="00DA055B" w:rsidRPr="007529FF" w:rsidRDefault="00DB1AE2" w:rsidP="005E5162">
      <w:pPr>
        <w:pBdr>
          <w:top w:val="single" w:sz="2" w:space="1" w:color="auto"/>
          <w:left w:val="single" w:sz="2" w:space="4" w:color="auto"/>
          <w:bottom w:val="single" w:sz="2" w:space="1" w:color="auto"/>
          <w:right w:val="single" w:sz="2" w:space="4" w:color="auto"/>
        </w:pBdr>
        <w:autoSpaceDE w:val="0"/>
        <w:autoSpaceDN w:val="0"/>
        <w:adjustRightInd w:val="0"/>
        <w:ind w:right="140"/>
        <w:jc w:val="both"/>
        <w:rPr>
          <w:rFonts w:ascii="Arial" w:hAnsi="Arial" w:cs="Arial"/>
          <w:b/>
          <w:color w:val="C00000"/>
          <w:sz w:val="22"/>
          <w:szCs w:val="22"/>
          <w:lang w:val="es-ES_tradnl"/>
        </w:rPr>
      </w:pPr>
      <w:r w:rsidRPr="007529FF">
        <w:rPr>
          <w:rFonts w:ascii="Arial" w:hAnsi="Arial" w:cs="Arial"/>
          <w:b/>
          <w:color w:val="C00000"/>
          <w:sz w:val="22"/>
          <w:szCs w:val="22"/>
          <w:lang w:val="es-ES_tradnl"/>
        </w:rPr>
        <w:t>D</w:t>
      </w:r>
      <w:r w:rsidR="0091053E" w:rsidRPr="007529FF">
        <w:rPr>
          <w:rFonts w:ascii="Arial" w:hAnsi="Arial" w:cs="Arial"/>
          <w:b/>
          <w:color w:val="C00000"/>
          <w:sz w:val="22"/>
          <w:szCs w:val="22"/>
          <w:lang w:val="es-ES_tradnl"/>
        </w:rPr>
        <w:t xml:space="preserve">ocumentación </w:t>
      </w:r>
      <w:r w:rsidRPr="007529FF">
        <w:rPr>
          <w:rFonts w:ascii="Arial" w:hAnsi="Arial" w:cs="Arial"/>
          <w:b/>
          <w:color w:val="C00000"/>
          <w:sz w:val="22"/>
          <w:szCs w:val="22"/>
          <w:lang w:val="es-ES_tradnl"/>
        </w:rPr>
        <w:t xml:space="preserve">previa a la adjudicación </w:t>
      </w:r>
      <w:r w:rsidR="0091053E" w:rsidRPr="007529FF">
        <w:rPr>
          <w:rFonts w:ascii="Arial" w:hAnsi="Arial" w:cs="Arial"/>
          <w:b/>
          <w:color w:val="C00000"/>
          <w:sz w:val="22"/>
          <w:szCs w:val="22"/>
          <w:lang w:val="es-ES_tradnl"/>
        </w:rPr>
        <w:t>(</w:t>
      </w:r>
      <w:r w:rsidRPr="007529FF">
        <w:rPr>
          <w:rFonts w:ascii="Arial" w:hAnsi="Arial" w:cs="Arial"/>
          <w:b/>
          <w:color w:val="C00000"/>
          <w:sz w:val="22"/>
          <w:szCs w:val="22"/>
          <w:lang w:val="es-ES_tradnl"/>
        </w:rPr>
        <w:t>Bloque D)</w:t>
      </w:r>
    </w:p>
    <w:p w:rsidR="00DA055B" w:rsidRPr="007529FF" w:rsidRDefault="00DA055B" w:rsidP="005E5162">
      <w:pPr>
        <w:autoSpaceDE w:val="0"/>
        <w:autoSpaceDN w:val="0"/>
        <w:adjustRightInd w:val="0"/>
        <w:ind w:right="140"/>
        <w:jc w:val="both"/>
        <w:rPr>
          <w:rFonts w:ascii="Arial" w:hAnsi="Arial" w:cs="Arial"/>
          <w:b/>
          <w:sz w:val="22"/>
          <w:szCs w:val="22"/>
          <w:lang w:val="es-ES_tradnl"/>
        </w:rPr>
      </w:pPr>
    </w:p>
    <w:p w:rsidR="00A24BEB" w:rsidRPr="007529FF" w:rsidRDefault="00A24BEB" w:rsidP="00A24BEB">
      <w:pPr>
        <w:spacing w:after="5" w:line="249" w:lineRule="auto"/>
        <w:ind w:left="20" w:right="267" w:hanging="10"/>
        <w:jc w:val="both"/>
        <w:rPr>
          <w:rFonts w:ascii="Arial" w:eastAsia="Arial" w:hAnsi="Arial" w:cs="Arial"/>
          <w:color w:val="000000"/>
          <w:spacing w:val="-2"/>
          <w:sz w:val="22"/>
          <w:szCs w:val="22"/>
          <w:lang w:val="es-ES_tradnl"/>
        </w:rPr>
      </w:pPr>
      <w:r w:rsidRPr="007529FF">
        <w:rPr>
          <w:rFonts w:ascii="Arial" w:eastAsia="Arial" w:hAnsi="Arial" w:cs="Arial"/>
          <w:color w:val="000000"/>
          <w:spacing w:val="-2"/>
          <w:sz w:val="22"/>
          <w:szCs w:val="22"/>
          <w:lang w:val="es-ES_tradnl"/>
        </w:rPr>
        <w:t>La documentación previa a la adjudicación (</w:t>
      </w:r>
      <w:r w:rsidRPr="007529FF">
        <w:rPr>
          <w:rFonts w:ascii="Arial" w:eastAsia="Arial" w:hAnsi="Arial" w:cs="Arial"/>
          <w:b/>
          <w:bCs/>
          <w:color w:val="000000"/>
          <w:spacing w:val="-2"/>
          <w:sz w:val="22"/>
          <w:szCs w:val="22"/>
          <w:lang w:val="es-ES_tradnl"/>
        </w:rPr>
        <w:t xml:space="preserve">Bloque </w:t>
      </w:r>
      <w:r w:rsidR="00E0028E" w:rsidRPr="007529FF">
        <w:rPr>
          <w:rFonts w:ascii="Arial" w:eastAsia="Arial" w:hAnsi="Arial" w:cs="Arial"/>
          <w:b/>
          <w:bCs/>
          <w:color w:val="000000"/>
          <w:spacing w:val="-2"/>
          <w:sz w:val="22"/>
          <w:szCs w:val="22"/>
          <w:lang w:val="es-ES_tradnl"/>
        </w:rPr>
        <w:t>D</w:t>
      </w:r>
      <w:r w:rsidR="006066B9" w:rsidRPr="007529FF">
        <w:rPr>
          <w:rFonts w:ascii="Arial" w:eastAsia="Arial" w:hAnsi="Arial" w:cs="Arial"/>
          <w:b/>
          <w:bCs/>
          <w:color w:val="000000"/>
          <w:spacing w:val="-2"/>
          <w:sz w:val="22"/>
          <w:szCs w:val="22"/>
          <w:lang w:val="es-ES_tradnl"/>
        </w:rPr>
        <w:t>: Documentación General)</w:t>
      </w:r>
      <w:r w:rsidRPr="007529FF">
        <w:rPr>
          <w:rFonts w:ascii="Arial" w:eastAsia="Arial" w:hAnsi="Arial" w:cs="Arial"/>
          <w:color w:val="000000"/>
          <w:spacing w:val="-2"/>
          <w:sz w:val="22"/>
          <w:szCs w:val="22"/>
          <w:lang w:val="es-ES_tradnl"/>
        </w:rPr>
        <w:t xml:space="preserve"> solo se aportará cuando el órgano de contratación lo requiera </w:t>
      </w:r>
      <w:r w:rsidR="00295844" w:rsidRPr="007529FF">
        <w:rPr>
          <w:rFonts w:ascii="Arial" w:eastAsia="Arial" w:hAnsi="Arial" w:cs="Arial"/>
          <w:color w:val="000000"/>
          <w:spacing w:val="-2"/>
          <w:sz w:val="22"/>
          <w:szCs w:val="22"/>
          <w:lang w:val="es-ES_tradnl"/>
        </w:rPr>
        <w:t>la entidad licitadora q</w:t>
      </w:r>
      <w:r w:rsidRPr="007529FF">
        <w:rPr>
          <w:rFonts w:ascii="Arial" w:eastAsia="Arial" w:hAnsi="Arial" w:cs="Arial"/>
          <w:color w:val="000000"/>
          <w:spacing w:val="-2"/>
          <w:sz w:val="22"/>
          <w:szCs w:val="22"/>
          <w:lang w:val="es-ES_tradnl"/>
        </w:rPr>
        <w:t>ue haya obtenido la mayor puntuación, una vez valorada la documentación de los bloques A, B y C conforme a los criterios establecidos en el presente pliego.</w:t>
      </w:r>
    </w:p>
    <w:p w:rsidR="005E5162" w:rsidRPr="007529FF" w:rsidRDefault="005E5162" w:rsidP="00A24BEB">
      <w:pPr>
        <w:autoSpaceDE w:val="0"/>
        <w:autoSpaceDN w:val="0"/>
        <w:adjustRightInd w:val="0"/>
        <w:spacing w:after="5" w:line="249" w:lineRule="auto"/>
        <w:ind w:left="30" w:right="267" w:hanging="10"/>
        <w:jc w:val="both"/>
        <w:rPr>
          <w:rFonts w:ascii="Arial" w:eastAsia="Arial" w:hAnsi="Arial" w:cs="Arial"/>
          <w:color w:val="000000"/>
          <w:sz w:val="22"/>
          <w:szCs w:val="22"/>
        </w:rPr>
      </w:pPr>
    </w:p>
    <w:p w:rsidR="0042729E" w:rsidRPr="007529FF" w:rsidRDefault="0042729E" w:rsidP="0042729E">
      <w:pPr>
        <w:autoSpaceDE w:val="0"/>
        <w:autoSpaceDN w:val="0"/>
        <w:adjustRightInd w:val="0"/>
        <w:spacing w:after="5" w:line="247" w:lineRule="auto"/>
        <w:ind w:left="30" w:right="267" w:hanging="10"/>
        <w:jc w:val="both"/>
        <w:rPr>
          <w:rFonts w:ascii="Arial" w:eastAsia="Arial" w:hAnsi="Arial" w:cs="Arial"/>
          <w:color w:val="000000"/>
          <w:sz w:val="22"/>
          <w:szCs w:val="22"/>
        </w:rPr>
      </w:pPr>
      <w:r w:rsidRPr="007529FF">
        <w:rPr>
          <w:rFonts w:ascii="Arial" w:eastAsia="Arial" w:hAnsi="Arial" w:cs="Arial"/>
          <w:color w:val="000000"/>
          <w:sz w:val="22"/>
          <w:szCs w:val="22"/>
        </w:rPr>
        <w:t xml:space="preserve">La documentación se presentará a la atención de </w:t>
      </w:r>
      <w:r w:rsidRPr="007529FF">
        <w:rPr>
          <w:rFonts w:ascii="Arial" w:eastAsia="Arial" w:hAnsi="Arial" w:cs="Arial"/>
          <w:b/>
          <w:color w:val="000000"/>
          <w:sz w:val="22"/>
          <w:szCs w:val="22"/>
          <w:u w:val="single"/>
        </w:rPr>
        <w:t>Dolores Hernández Blázquez</w:t>
      </w:r>
      <w:r w:rsidRPr="007529FF">
        <w:rPr>
          <w:rFonts w:ascii="Arial" w:eastAsia="Arial" w:hAnsi="Arial" w:cs="Arial"/>
          <w:color w:val="000000"/>
          <w:sz w:val="22"/>
          <w:szCs w:val="22"/>
        </w:rPr>
        <w:t xml:space="preserve">, al siguiente correo electrónico: </w:t>
      </w:r>
    </w:p>
    <w:p w:rsidR="0042729E" w:rsidRPr="007529FF" w:rsidRDefault="0042729E" w:rsidP="0042729E">
      <w:pPr>
        <w:autoSpaceDE w:val="0"/>
        <w:autoSpaceDN w:val="0"/>
        <w:adjustRightInd w:val="0"/>
        <w:spacing w:after="5" w:line="247" w:lineRule="auto"/>
        <w:ind w:left="30" w:right="267" w:hanging="10"/>
        <w:jc w:val="both"/>
        <w:rPr>
          <w:rFonts w:ascii="Arial" w:eastAsia="Arial" w:hAnsi="Arial" w:cs="Arial"/>
          <w:color w:val="000000"/>
          <w:sz w:val="22"/>
          <w:szCs w:val="22"/>
        </w:rPr>
      </w:pPr>
    </w:p>
    <w:p w:rsidR="0042729E" w:rsidRPr="007529FF" w:rsidRDefault="00890729" w:rsidP="0042729E">
      <w:pPr>
        <w:autoSpaceDE w:val="0"/>
        <w:autoSpaceDN w:val="0"/>
        <w:adjustRightInd w:val="0"/>
        <w:spacing w:after="5" w:line="247" w:lineRule="auto"/>
        <w:ind w:left="30" w:right="267" w:hanging="10"/>
        <w:jc w:val="both"/>
        <w:rPr>
          <w:rFonts w:ascii="Arial" w:eastAsia="Arial" w:hAnsi="Arial" w:cs="Arial"/>
          <w:i/>
          <w:color w:val="000000"/>
          <w:sz w:val="22"/>
          <w:szCs w:val="22"/>
          <w:lang w:val="es-ES_tradnl"/>
        </w:rPr>
      </w:pPr>
      <w:hyperlink r:id="rId12" w:history="1">
        <w:r w:rsidR="0042729E" w:rsidRPr="007529FF">
          <w:rPr>
            <w:rStyle w:val="Hipervnculo"/>
            <w:rFonts w:ascii="Arial" w:eastAsia="Arial" w:hAnsi="Arial" w:cs="Arial"/>
            <w:i/>
            <w:sz w:val="22"/>
            <w:szCs w:val="22"/>
            <w:lang w:val="es-ES_tradnl"/>
          </w:rPr>
          <w:t>licitaciones.andalucia.inserta@fundaciononce.es</w:t>
        </w:r>
      </w:hyperlink>
    </w:p>
    <w:p w:rsidR="0042729E" w:rsidRPr="007529FF" w:rsidRDefault="0042729E" w:rsidP="0042729E">
      <w:pPr>
        <w:autoSpaceDE w:val="0"/>
        <w:autoSpaceDN w:val="0"/>
        <w:adjustRightInd w:val="0"/>
        <w:spacing w:after="5" w:line="247" w:lineRule="auto"/>
        <w:ind w:left="30" w:right="267" w:hanging="10"/>
        <w:jc w:val="both"/>
        <w:rPr>
          <w:rFonts w:ascii="Arial" w:eastAsia="Arial" w:hAnsi="Arial" w:cs="Arial"/>
          <w:i/>
          <w:color w:val="000000"/>
          <w:sz w:val="22"/>
          <w:szCs w:val="22"/>
          <w:lang w:val="es-ES_tradnl"/>
        </w:rPr>
      </w:pPr>
    </w:p>
    <w:p w:rsidR="00A24BEB" w:rsidRPr="007529FF" w:rsidRDefault="00A24BEB" w:rsidP="00A24BEB">
      <w:pPr>
        <w:spacing w:after="5" w:line="249" w:lineRule="auto"/>
        <w:ind w:left="30" w:right="267" w:hanging="10"/>
        <w:jc w:val="both"/>
        <w:textAlignment w:val="baseline"/>
        <w:rPr>
          <w:rFonts w:ascii="Arial" w:eastAsia="Arial" w:hAnsi="Arial" w:cs="Arial"/>
          <w:color w:val="000000"/>
          <w:sz w:val="22"/>
          <w:szCs w:val="22"/>
        </w:rPr>
      </w:pPr>
      <w:r w:rsidRPr="007529FF">
        <w:rPr>
          <w:rFonts w:ascii="Arial" w:eastAsia="Arial" w:hAnsi="Arial" w:cs="Arial"/>
          <w:color w:val="000000"/>
          <w:sz w:val="22"/>
          <w:szCs w:val="22"/>
        </w:rPr>
        <w:t>La fecha y hora límite para la presentación de la documentación será la que se referencie en la notificación que Inserta Empleo envíe al licitador/a. </w:t>
      </w:r>
    </w:p>
    <w:p w:rsidR="00A24BEB" w:rsidRPr="007529FF" w:rsidRDefault="00A24BEB" w:rsidP="00A24BEB">
      <w:pPr>
        <w:spacing w:after="5" w:line="249" w:lineRule="auto"/>
        <w:ind w:left="30" w:right="267" w:hanging="10"/>
        <w:jc w:val="both"/>
        <w:textAlignment w:val="baseline"/>
        <w:rPr>
          <w:rFonts w:ascii="Arial" w:eastAsia="Arial" w:hAnsi="Arial" w:cs="Arial"/>
          <w:color w:val="000000"/>
          <w:sz w:val="22"/>
          <w:szCs w:val="22"/>
          <w:highlight w:val="cyan"/>
        </w:rPr>
      </w:pPr>
    </w:p>
    <w:p w:rsidR="00A24BEB" w:rsidRPr="007529FF" w:rsidRDefault="002C6571" w:rsidP="00A24BEB">
      <w:pPr>
        <w:spacing w:after="5" w:line="276" w:lineRule="auto"/>
        <w:ind w:right="267"/>
        <w:jc w:val="both"/>
        <w:outlineLvl w:val="0"/>
        <w:rPr>
          <w:rFonts w:ascii="Arial" w:eastAsia="Arial" w:hAnsi="Arial" w:cs="Arial"/>
          <w:color w:val="000000"/>
          <w:sz w:val="22"/>
          <w:szCs w:val="22"/>
          <w:lang w:val="es-ES_tradnl" w:eastAsia="en-US"/>
        </w:rPr>
      </w:pPr>
      <w:r w:rsidRPr="007529FF">
        <w:rPr>
          <w:rFonts w:ascii="Arial" w:eastAsia="Arial" w:hAnsi="Arial" w:cs="Arial"/>
          <w:color w:val="000000"/>
          <w:sz w:val="22"/>
          <w:szCs w:val="22"/>
          <w:lang w:val="es-ES_tradnl" w:eastAsia="en-US"/>
        </w:rPr>
        <w:t>La entidad licitante</w:t>
      </w:r>
      <w:r w:rsidR="005E5162" w:rsidRPr="007529FF">
        <w:rPr>
          <w:rFonts w:ascii="Arial" w:eastAsia="Arial" w:hAnsi="Arial" w:cs="Arial"/>
          <w:color w:val="000000"/>
          <w:sz w:val="22"/>
          <w:szCs w:val="22"/>
          <w:lang w:val="es-ES_tradnl" w:eastAsia="en-US"/>
        </w:rPr>
        <w:t>, a</w:t>
      </w:r>
      <w:r w:rsidR="00A24BEB" w:rsidRPr="007529FF">
        <w:rPr>
          <w:rFonts w:ascii="Arial" w:eastAsia="Arial" w:hAnsi="Arial" w:cs="Arial"/>
          <w:color w:val="000000"/>
          <w:sz w:val="22"/>
          <w:szCs w:val="22"/>
          <w:lang w:val="es-ES_tradnl" w:eastAsia="en-US"/>
        </w:rPr>
        <w:t xml:space="preserve">demás de </w:t>
      </w:r>
      <w:r w:rsidR="005E5162" w:rsidRPr="007529FF">
        <w:rPr>
          <w:rFonts w:ascii="Arial" w:eastAsia="Arial" w:hAnsi="Arial" w:cs="Arial"/>
          <w:color w:val="000000"/>
          <w:sz w:val="22"/>
          <w:szCs w:val="22"/>
          <w:lang w:val="es-ES_tradnl" w:eastAsia="en-US"/>
        </w:rPr>
        <w:t xml:space="preserve">presentar </w:t>
      </w:r>
      <w:r w:rsidR="00A24BEB" w:rsidRPr="007529FF">
        <w:rPr>
          <w:rFonts w:ascii="Arial" w:eastAsia="Arial" w:hAnsi="Arial" w:cs="Arial"/>
          <w:color w:val="000000"/>
          <w:sz w:val="22"/>
          <w:szCs w:val="22"/>
          <w:lang w:val="es-ES_tradnl" w:eastAsia="en-US"/>
        </w:rPr>
        <w:t xml:space="preserve">la documentación referenciada </w:t>
      </w:r>
      <w:r w:rsidR="00A24BEB" w:rsidRPr="007529FF">
        <w:rPr>
          <w:rFonts w:ascii="Arial" w:eastAsia="Arial" w:hAnsi="Arial" w:cs="Arial"/>
          <w:color w:val="000000"/>
          <w:spacing w:val="-2"/>
          <w:sz w:val="22"/>
          <w:szCs w:val="22"/>
          <w:lang w:val="es-ES_tradnl"/>
        </w:rPr>
        <w:t>en</w:t>
      </w:r>
      <w:r w:rsidR="00A24BEB" w:rsidRPr="007529FF">
        <w:rPr>
          <w:rFonts w:ascii="Arial" w:eastAsia="Arial" w:hAnsi="Arial" w:cs="Arial"/>
          <w:b/>
          <w:bCs/>
          <w:color w:val="000000"/>
          <w:spacing w:val="-2"/>
          <w:sz w:val="22"/>
          <w:szCs w:val="22"/>
          <w:lang w:val="es-ES_tradnl"/>
        </w:rPr>
        <w:t xml:space="preserve"> </w:t>
      </w:r>
      <w:r w:rsidR="00A24BEB" w:rsidRPr="007529FF">
        <w:rPr>
          <w:rFonts w:ascii="Arial" w:eastAsia="Arial" w:hAnsi="Arial" w:cs="Arial"/>
          <w:color w:val="000000"/>
          <w:sz w:val="22"/>
          <w:szCs w:val="22"/>
          <w:lang w:val="es-ES_tradnl" w:eastAsia="en-US"/>
        </w:rPr>
        <w:t xml:space="preserve">el </w:t>
      </w:r>
      <w:r w:rsidR="00181334" w:rsidRPr="007529FF">
        <w:rPr>
          <w:rFonts w:ascii="Arial" w:eastAsia="Arial" w:hAnsi="Arial" w:cs="Arial"/>
          <w:b/>
          <w:bCs/>
          <w:color w:val="000000"/>
          <w:sz w:val="22"/>
          <w:szCs w:val="22"/>
          <w:lang w:val="es-ES_tradnl" w:eastAsia="en-US"/>
        </w:rPr>
        <w:t>Pliego de Condiciones Generales</w:t>
      </w:r>
      <w:r w:rsidR="00181334" w:rsidRPr="007529FF">
        <w:rPr>
          <w:rFonts w:ascii="Arial" w:eastAsia="Arial" w:hAnsi="Arial" w:cs="Arial"/>
          <w:color w:val="000000"/>
          <w:sz w:val="22"/>
          <w:szCs w:val="22"/>
          <w:lang w:val="es-ES_tradnl" w:eastAsia="en-US"/>
        </w:rPr>
        <w:t xml:space="preserve"> </w:t>
      </w:r>
      <w:r w:rsidR="00181334" w:rsidRPr="007529FF">
        <w:rPr>
          <w:rFonts w:ascii="Arial" w:eastAsia="Arial" w:hAnsi="Arial" w:cs="Arial"/>
          <w:b/>
          <w:bCs/>
          <w:color w:val="000000"/>
          <w:sz w:val="22"/>
          <w:szCs w:val="22"/>
          <w:lang w:val="es-ES_tradnl" w:eastAsia="en-US"/>
        </w:rPr>
        <w:t>epígrafe</w:t>
      </w:r>
      <w:r w:rsidR="00A24BEB" w:rsidRPr="007529FF">
        <w:rPr>
          <w:rFonts w:ascii="Arial" w:eastAsia="Arial" w:hAnsi="Arial" w:cs="Arial"/>
          <w:b/>
          <w:bCs/>
          <w:color w:val="000000"/>
          <w:sz w:val="22"/>
          <w:szCs w:val="22"/>
          <w:lang w:val="es-ES_tradnl" w:eastAsia="en-US"/>
        </w:rPr>
        <w:t xml:space="preserve"> III</w:t>
      </w:r>
      <w:r w:rsidR="00A24BEB" w:rsidRPr="007529FF">
        <w:rPr>
          <w:rFonts w:ascii="Arial" w:eastAsia="Arial" w:hAnsi="Arial" w:cs="Arial"/>
          <w:b/>
          <w:color w:val="000000"/>
          <w:sz w:val="22"/>
          <w:szCs w:val="22"/>
          <w:lang w:val="es-ES_tradnl" w:eastAsia="en-US"/>
        </w:rPr>
        <w:t xml:space="preserve"> </w:t>
      </w:r>
      <w:r w:rsidR="00181334" w:rsidRPr="007529FF">
        <w:rPr>
          <w:rFonts w:ascii="Arial" w:eastAsia="Arial" w:hAnsi="Arial" w:cs="Arial"/>
          <w:b/>
          <w:color w:val="000000"/>
          <w:sz w:val="22"/>
          <w:szCs w:val="22"/>
          <w:lang w:val="es-ES_tradnl" w:eastAsia="en-US"/>
        </w:rPr>
        <w:t>(</w:t>
      </w:r>
      <w:r w:rsidR="00A24BEB" w:rsidRPr="007529FF">
        <w:rPr>
          <w:rFonts w:ascii="Arial" w:eastAsia="Arial" w:hAnsi="Arial" w:cs="Arial"/>
          <w:b/>
          <w:color w:val="000000"/>
          <w:sz w:val="22"/>
          <w:szCs w:val="22"/>
          <w:lang w:val="es-ES_tradnl" w:eastAsia="en-US"/>
        </w:rPr>
        <w:t>BASES DE LICITACIÓN Y ADJUDICACIÓN) apartado 3 puntos 1º, 2º</w:t>
      </w:r>
      <w:r w:rsidR="00181334" w:rsidRPr="007529FF">
        <w:rPr>
          <w:rFonts w:ascii="Arial" w:eastAsia="Arial" w:hAnsi="Arial" w:cs="Arial"/>
          <w:b/>
          <w:color w:val="000000"/>
          <w:sz w:val="22"/>
          <w:szCs w:val="22"/>
          <w:lang w:val="es-ES_tradnl" w:eastAsia="en-US"/>
        </w:rPr>
        <w:t>,</w:t>
      </w:r>
      <w:r w:rsidR="004941C0" w:rsidRPr="007529FF">
        <w:rPr>
          <w:rFonts w:ascii="Arial" w:eastAsia="Arial" w:hAnsi="Arial" w:cs="Arial"/>
          <w:b/>
          <w:color w:val="000000"/>
          <w:sz w:val="22"/>
          <w:szCs w:val="22"/>
          <w:lang w:val="es-ES_tradnl" w:eastAsia="en-US"/>
        </w:rPr>
        <w:t xml:space="preserve"> </w:t>
      </w:r>
      <w:r w:rsidR="00A24BEB" w:rsidRPr="007529FF">
        <w:rPr>
          <w:rFonts w:ascii="Arial" w:eastAsia="Arial" w:hAnsi="Arial" w:cs="Arial"/>
          <w:b/>
          <w:color w:val="000000"/>
          <w:sz w:val="22"/>
          <w:szCs w:val="22"/>
          <w:lang w:val="es-ES_tradnl" w:eastAsia="en-US"/>
        </w:rPr>
        <w:t>3º</w:t>
      </w:r>
      <w:r w:rsidR="004941C0" w:rsidRPr="007529FF">
        <w:rPr>
          <w:rFonts w:ascii="Arial" w:eastAsia="Arial" w:hAnsi="Arial" w:cs="Arial"/>
          <w:b/>
          <w:color w:val="000000"/>
          <w:sz w:val="22"/>
          <w:szCs w:val="22"/>
          <w:lang w:val="es-ES_tradnl" w:eastAsia="en-US"/>
        </w:rPr>
        <w:t xml:space="preserve"> y 5º (si procede este último)</w:t>
      </w:r>
      <w:r w:rsidR="00A24BEB" w:rsidRPr="007529FF">
        <w:rPr>
          <w:rFonts w:ascii="Arial" w:eastAsia="Arial" w:hAnsi="Arial" w:cs="Arial"/>
          <w:b/>
          <w:color w:val="000000"/>
          <w:sz w:val="22"/>
          <w:szCs w:val="22"/>
          <w:lang w:val="es-ES_tradnl" w:eastAsia="en-US"/>
        </w:rPr>
        <w:t xml:space="preserve"> </w:t>
      </w:r>
      <w:r w:rsidR="00A24BEB" w:rsidRPr="007529FF">
        <w:rPr>
          <w:rFonts w:ascii="Arial" w:eastAsia="Arial" w:hAnsi="Arial" w:cs="Arial"/>
          <w:color w:val="000000"/>
          <w:sz w:val="22"/>
          <w:szCs w:val="22"/>
          <w:lang w:val="es-ES_tradnl" w:eastAsia="en-US"/>
        </w:rPr>
        <w:t>deberá aportar los documentos relativos a:</w:t>
      </w:r>
    </w:p>
    <w:p w:rsidR="00D30CC0" w:rsidRPr="007529FF" w:rsidRDefault="00D30CC0" w:rsidP="00A24BEB">
      <w:pPr>
        <w:spacing w:after="5" w:line="276" w:lineRule="auto"/>
        <w:ind w:right="267"/>
        <w:jc w:val="both"/>
        <w:outlineLvl w:val="0"/>
        <w:rPr>
          <w:rFonts w:ascii="Arial" w:eastAsia="Arial" w:hAnsi="Arial" w:cs="Arial"/>
          <w:color w:val="000000"/>
          <w:sz w:val="22"/>
          <w:szCs w:val="22"/>
          <w:lang w:val="es-ES_tradnl" w:eastAsia="en-US"/>
        </w:rPr>
      </w:pPr>
    </w:p>
    <w:p w:rsidR="00D30CC0" w:rsidRPr="007529FF" w:rsidRDefault="00D30CC0" w:rsidP="00D30CC0">
      <w:pPr>
        <w:autoSpaceDE w:val="0"/>
        <w:autoSpaceDN w:val="0"/>
        <w:adjustRightInd w:val="0"/>
        <w:spacing w:before="120" w:after="120"/>
        <w:ind w:left="66"/>
        <w:jc w:val="both"/>
        <w:rPr>
          <w:rFonts w:ascii="Arial" w:hAnsi="Arial" w:cs="Arial"/>
          <w:b/>
          <w:sz w:val="22"/>
          <w:szCs w:val="22"/>
          <w:lang w:val="es-ES_tradnl"/>
        </w:rPr>
      </w:pPr>
      <w:r w:rsidRPr="007529FF">
        <w:rPr>
          <w:rFonts w:ascii="Arial" w:eastAsia="Batang" w:hAnsi="Arial" w:cs="Arial"/>
          <w:b/>
          <w:sz w:val="22"/>
          <w:szCs w:val="22"/>
          <w:lang w:val="es-ES_tradnl"/>
        </w:rPr>
        <w:t>La documentación referente a</w:t>
      </w:r>
      <w:r w:rsidR="006E74E9" w:rsidRPr="007529FF">
        <w:rPr>
          <w:rFonts w:ascii="Arial" w:eastAsia="Batang" w:hAnsi="Arial" w:cs="Arial"/>
          <w:b/>
          <w:sz w:val="22"/>
          <w:szCs w:val="22"/>
          <w:lang w:val="es-ES_tradnl"/>
        </w:rPr>
        <w:t xml:space="preserve"> la </w:t>
      </w:r>
      <w:r w:rsidRPr="007529FF">
        <w:rPr>
          <w:rFonts w:ascii="Arial" w:eastAsia="Batang" w:hAnsi="Arial" w:cs="Arial"/>
          <w:b/>
          <w:sz w:val="22"/>
          <w:szCs w:val="22"/>
          <w:lang w:val="es-ES_tradnl"/>
        </w:rPr>
        <w:t xml:space="preserve">“Solvencia de la Entidad Licitadora” se presentará una única vez, pues será tenida en cuenta para todos los lotes, debiendo presentarse la Solvencia referida a los puntos 2 y 3 (“Solvencia del equipo profesional adscrito a la acción formativa” y “Solvencia de las Instalaciones y equipamiento requerido”, de forma independiente y diferenciada para cada uno de los lotes (y poblaciones en su caso), a los que la </w:t>
      </w:r>
      <w:r w:rsidR="00086B9F" w:rsidRPr="007529FF">
        <w:rPr>
          <w:rFonts w:ascii="Arial" w:eastAsia="Batang" w:hAnsi="Arial" w:cs="Arial"/>
          <w:b/>
          <w:sz w:val="22"/>
          <w:szCs w:val="22"/>
          <w:lang w:val="es-ES_tradnl"/>
        </w:rPr>
        <w:t>entidad concurra</w:t>
      </w:r>
      <w:r w:rsidRPr="007529FF">
        <w:rPr>
          <w:rFonts w:ascii="Arial" w:eastAsia="Batang" w:hAnsi="Arial" w:cs="Arial"/>
          <w:b/>
          <w:sz w:val="22"/>
          <w:szCs w:val="22"/>
          <w:lang w:val="es-ES_tradnl"/>
        </w:rPr>
        <w:t>.</w:t>
      </w:r>
    </w:p>
    <w:p w:rsidR="003E0761" w:rsidRPr="007529FF" w:rsidRDefault="003E0761" w:rsidP="00A24BEB">
      <w:pPr>
        <w:autoSpaceDE w:val="0"/>
        <w:autoSpaceDN w:val="0"/>
        <w:adjustRightInd w:val="0"/>
        <w:ind w:left="66" w:right="267" w:hanging="10"/>
        <w:jc w:val="both"/>
        <w:rPr>
          <w:rFonts w:ascii="Arial" w:hAnsi="Arial" w:cs="Arial"/>
          <w:b/>
          <w:color w:val="000000"/>
          <w:sz w:val="22"/>
          <w:szCs w:val="22"/>
          <w:lang w:val="es-ES_tradnl"/>
        </w:rPr>
      </w:pPr>
    </w:p>
    <w:p w:rsidR="00A24BEB" w:rsidRPr="007529FF" w:rsidRDefault="00A24BEB" w:rsidP="00A84868">
      <w:pPr>
        <w:numPr>
          <w:ilvl w:val="0"/>
          <w:numId w:val="12"/>
        </w:numPr>
        <w:autoSpaceDE w:val="0"/>
        <w:autoSpaceDN w:val="0"/>
        <w:adjustRightInd w:val="0"/>
        <w:spacing w:after="5" w:line="249" w:lineRule="auto"/>
        <w:ind w:left="426" w:right="267"/>
        <w:jc w:val="both"/>
        <w:rPr>
          <w:rFonts w:ascii="Arial" w:hAnsi="Arial" w:cs="Arial"/>
          <w:b/>
          <w:color w:val="000000"/>
          <w:sz w:val="22"/>
          <w:szCs w:val="22"/>
          <w:lang w:val="es-ES_tradnl"/>
        </w:rPr>
      </w:pPr>
      <w:r w:rsidRPr="007529FF">
        <w:rPr>
          <w:rFonts w:ascii="Arial" w:hAnsi="Arial" w:cs="Arial"/>
          <w:b/>
          <w:color w:val="000000"/>
          <w:sz w:val="22"/>
          <w:szCs w:val="22"/>
          <w:lang w:val="es-ES_tradnl"/>
        </w:rPr>
        <w:t xml:space="preserve">Solvencia de la </w:t>
      </w:r>
      <w:r w:rsidR="00A85135" w:rsidRPr="007529FF">
        <w:rPr>
          <w:rFonts w:ascii="Arial" w:hAnsi="Arial" w:cs="Arial"/>
          <w:b/>
          <w:color w:val="000000"/>
          <w:sz w:val="22"/>
          <w:szCs w:val="22"/>
          <w:lang w:val="es-ES_tradnl"/>
        </w:rPr>
        <w:t>e</w:t>
      </w:r>
      <w:r w:rsidRPr="007529FF">
        <w:rPr>
          <w:rFonts w:ascii="Arial" w:hAnsi="Arial" w:cs="Arial"/>
          <w:b/>
          <w:color w:val="000000"/>
          <w:sz w:val="22"/>
          <w:szCs w:val="22"/>
          <w:lang w:val="es-ES_tradnl"/>
        </w:rPr>
        <w:t>ntidad licitadora</w:t>
      </w:r>
    </w:p>
    <w:p w:rsidR="0081411B" w:rsidRPr="007529FF" w:rsidRDefault="00FF1686" w:rsidP="0081411B">
      <w:pPr>
        <w:autoSpaceDE w:val="0"/>
        <w:autoSpaceDN w:val="0"/>
        <w:adjustRightInd w:val="0"/>
        <w:spacing w:before="120" w:after="120" w:line="249" w:lineRule="auto"/>
        <w:ind w:left="426" w:right="267"/>
        <w:jc w:val="both"/>
        <w:rPr>
          <w:rFonts w:ascii="Arial" w:hAnsi="Arial" w:cs="Arial"/>
          <w:b/>
          <w:bCs/>
          <w:sz w:val="22"/>
          <w:szCs w:val="22"/>
        </w:rPr>
      </w:pPr>
      <w:r w:rsidRPr="007529FF">
        <w:rPr>
          <w:rFonts w:ascii="Arial" w:eastAsia="Arial" w:hAnsi="Arial" w:cs="Arial"/>
          <w:color w:val="000000"/>
          <w:sz w:val="22"/>
          <w:szCs w:val="22"/>
        </w:rPr>
        <w:t xml:space="preserve">La entidad licitante </w:t>
      </w:r>
      <w:r w:rsidR="0081411B" w:rsidRPr="007529FF">
        <w:rPr>
          <w:rFonts w:ascii="Arial" w:hAnsi="Arial" w:cs="Arial"/>
          <w:sz w:val="22"/>
          <w:szCs w:val="22"/>
        </w:rPr>
        <w:t xml:space="preserve">deberá ser </w:t>
      </w:r>
      <w:r w:rsidR="0081411B" w:rsidRPr="007529FF">
        <w:rPr>
          <w:rFonts w:ascii="Arial" w:hAnsi="Arial" w:cs="Arial"/>
          <w:sz w:val="22"/>
          <w:szCs w:val="22"/>
          <w:u w:val="single"/>
        </w:rPr>
        <w:t>Centro de Formación acreditado</w:t>
      </w:r>
      <w:r w:rsidR="0081411B" w:rsidRPr="007529FF">
        <w:rPr>
          <w:rFonts w:ascii="Arial" w:hAnsi="Arial" w:cs="Arial"/>
          <w:sz w:val="22"/>
          <w:szCs w:val="22"/>
        </w:rPr>
        <w:t xml:space="preserve"> para la impartición del Certificado de Profesionalidad en la especialidad formativa de </w:t>
      </w:r>
      <w:r w:rsidRPr="007529FF">
        <w:rPr>
          <w:rFonts w:ascii="Arial" w:hAnsi="Arial" w:cs="Arial"/>
          <w:b/>
          <w:sz w:val="22"/>
          <w:szCs w:val="22"/>
        </w:rPr>
        <w:t>ACTIVIDADES AUXILIARES DE COMERCIO” (COMT0211) EN BASE AL REAL DECRETO (RD 1694/2011, de 18 de noviembre).</w:t>
      </w:r>
    </w:p>
    <w:p w:rsidR="00785EE3" w:rsidRPr="007529FF" w:rsidRDefault="00785EE3" w:rsidP="00785EE3">
      <w:pPr>
        <w:autoSpaceDE w:val="0"/>
        <w:autoSpaceDN w:val="0"/>
        <w:adjustRightInd w:val="0"/>
        <w:ind w:firstLine="426"/>
        <w:jc w:val="both"/>
        <w:rPr>
          <w:rFonts w:ascii="Arial" w:hAnsi="Arial" w:cs="Arial"/>
          <w:sz w:val="22"/>
          <w:szCs w:val="22"/>
        </w:rPr>
      </w:pPr>
      <w:r w:rsidRPr="007529FF">
        <w:rPr>
          <w:rFonts w:ascii="Arial" w:hAnsi="Arial" w:cs="Arial"/>
          <w:sz w:val="22"/>
          <w:szCs w:val="22"/>
        </w:rPr>
        <w:t>La empresa licitadora deberá aportar:</w:t>
      </w:r>
    </w:p>
    <w:p w:rsidR="00785EE3" w:rsidRPr="007529FF" w:rsidRDefault="00785EE3" w:rsidP="00785EE3">
      <w:pPr>
        <w:ind w:left="284"/>
        <w:jc w:val="both"/>
        <w:rPr>
          <w:rFonts w:ascii="Arial" w:hAnsi="Arial" w:cs="Arial"/>
          <w:sz w:val="22"/>
          <w:szCs w:val="22"/>
          <w:lang w:val="es-ES_tradnl"/>
        </w:rPr>
      </w:pPr>
    </w:p>
    <w:p w:rsidR="00785EE3" w:rsidRPr="007529FF" w:rsidRDefault="00785EE3" w:rsidP="00A84868">
      <w:pPr>
        <w:numPr>
          <w:ilvl w:val="0"/>
          <w:numId w:val="17"/>
        </w:numPr>
        <w:jc w:val="both"/>
        <w:rPr>
          <w:rFonts w:ascii="Arial" w:hAnsi="Arial" w:cs="Arial"/>
          <w:sz w:val="22"/>
          <w:szCs w:val="22"/>
        </w:rPr>
      </w:pPr>
      <w:r w:rsidRPr="007529FF">
        <w:rPr>
          <w:rFonts w:ascii="Arial" w:hAnsi="Arial" w:cs="Arial"/>
          <w:b/>
          <w:bCs/>
          <w:sz w:val="22"/>
          <w:szCs w:val="22"/>
        </w:rPr>
        <w:t>Documento acreditativo completo de haber obtenido la acreditación del centro de formación, previo a la fecha de presentación de la proposición,</w:t>
      </w:r>
      <w:r w:rsidRPr="007529FF">
        <w:rPr>
          <w:rFonts w:ascii="Arial" w:hAnsi="Arial" w:cs="Arial"/>
          <w:sz w:val="22"/>
          <w:szCs w:val="22"/>
        </w:rPr>
        <w:t xml:space="preserve"> en el que se vaya a desarrollar la acción formativa, para impartir el Certificado de Profesionalidad, debiendo figurar en dicho documento la especialidad formativa en la modalidad presencial, adjuntando la resolución completa en la que se especifique la dirección del centro, el aula asignada y los metros cuadrados del aula.</w:t>
      </w:r>
    </w:p>
    <w:p w:rsidR="00785EE3" w:rsidRPr="007529FF" w:rsidRDefault="00785EE3" w:rsidP="00785EE3">
      <w:pPr>
        <w:ind w:left="708"/>
        <w:jc w:val="both"/>
        <w:rPr>
          <w:rFonts w:ascii="Arial" w:hAnsi="Arial" w:cs="Arial"/>
          <w:sz w:val="22"/>
          <w:szCs w:val="22"/>
        </w:rPr>
      </w:pPr>
    </w:p>
    <w:p w:rsidR="00785EE3" w:rsidRPr="007529FF" w:rsidRDefault="00785EE3" w:rsidP="00A84868">
      <w:pPr>
        <w:numPr>
          <w:ilvl w:val="0"/>
          <w:numId w:val="17"/>
        </w:numPr>
        <w:jc w:val="both"/>
        <w:rPr>
          <w:rFonts w:ascii="Arial" w:hAnsi="Arial" w:cs="Arial"/>
          <w:sz w:val="22"/>
          <w:szCs w:val="22"/>
        </w:rPr>
      </w:pPr>
      <w:r w:rsidRPr="007529FF">
        <w:rPr>
          <w:rFonts w:ascii="Arial" w:hAnsi="Arial" w:cs="Arial"/>
          <w:b/>
          <w:bCs/>
          <w:sz w:val="22"/>
          <w:szCs w:val="22"/>
        </w:rPr>
        <w:t>Declaración Responsable firmada por la persona con poderes bastantes</w:t>
      </w:r>
      <w:r w:rsidRPr="007529FF">
        <w:rPr>
          <w:rFonts w:ascii="Arial" w:hAnsi="Arial" w:cs="Arial"/>
          <w:sz w:val="22"/>
          <w:szCs w:val="22"/>
        </w:rPr>
        <w:t>, en la que se compromete a que tanto los formadores como el equipamiento e instalaciones puestas a disposición de la acción formativa cumplen con los requisitos establecidos en el Real Decreto que regula el Certificado de Profesionalidad objeto del Contrato.</w:t>
      </w:r>
    </w:p>
    <w:p w:rsidR="00785EE3" w:rsidRPr="007529FF" w:rsidRDefault="00785EE3" w:rsidP="00785EE3">
      <w:pPr>
        <w:ind w:left="708"/>
        <w:jc w:val="both"/>
        <w:rPr>
          <w:rFonts w:ascii="Arial" w:hAnsi="Arial" w:cs="Arial"/>
          <w:sz w:val="22"/>
          <w:szCs w:val="22"/>
        </w:rPr>
      </w:pPr>
    </w:p>
    <w:p w:rsidR="00785EE3" w:rsidRPr="007529FF" w:rsidRDefault="00785EE3" w:rsidP="00A84868">
      <w:pPr>
        <w:numPr>
          <w:ilvl w:val="0"/>
          <w:numId w:val="17"/>
        </w:numPr>
        <w:jc w:val="both"/>
        <w:rPr>
          <w:rFonts w:ascii="Arial" w:hAnsi="Arial" w:cs="Arial"/>
          <w:b/>
          <w:bCs/>
          <w:sz w:val="22"/>
          <w:szCs w:val="22"/>
        </w:rPr>
      </w:pPr>
      <w:r w:rsidRPr="007529FF">
        <w:rPr>
          <w:rFonts w:ascii="Arial" w:hAnsi="Arial" w:cs="Arial"/>
          <w:b/>
          <w:bCs/>
          <w:sz w:val="22"/>
          <w:szCs w:val="22"/>
        </w:rPr>
        <w:t>Para la identificación de las entidades donde realizar las prácticas, se incluirá una declaración responsable firmada por la persona con poderes</w:t>
      </w:r>
      <w:r w:rsidRPr="007529FF">
        <w:rPr>
          <w:rFonts w:ascii="Arial" w:hAnsi="Arial" w:cs="Arial"/>
          <w:sz w:val="22"/>
          <w:szCs w:val="22"/>
        </w:rPr>
        <w:t xml:space="preserve"> bastantes, en la que se detalle el listado de entidades propuestas para la realización de las prácticas, </w:t>
      </w:r>
      <w:r w:rsidRPr="007529FF">
        <w:rPr>
          <w:rFonts w:ascii="Arial" w:hAnsi="Arial" w:cs="Arial"/>
          <w:b/>
          <w:bCs/>
          <w:sz w:val="22"/>
          <w:szCs w:val="22"/>
        </w:rPr>
        <w:t xml:space="preserve">indicando para cada una de ellas persona de contacto, razón social, CIF y descripción detallada de su actividad como empresa.  </w:t>
      </w:r>
    </w:p>
    <w:p w:rsidR="00785EE3" w:rsidRPr="007529FF" w:rsidRDefault="00785EE3" w:rsidP="00785EE3">
      <w:pPr>
        <w:ind w:left="284"/>
        <w:jc w:val="both"/>
        <w:rPr>
          <w:rFonts w:ascii="Arial" w:hAnsi="Arial" w:cs="Arial"/>
          <w:sz w:val="22"/>
          <w:szCs w:val="22"/>
        </w:rPr>
      </w:pPr>
    </w:p>
    <w:p w:rsidR="00A24BEB" w:rsidRPr="007529FF" w:rsidRDefault="00A24BEB" w:rsidP="006801DB">
      <w:pPr>
        <w:autoSpaceDE w:val="0"/>
        <w:autoSpaceDN w:val="0"/>
        <w:adjustRightInd w:val="0"/>
        <w:spacing w:before="120" w:after="120"/>
        <w:ind w:left="473" w:right="267" w:hanging="10"/>
        <w:contextualSpacing/>
        <w:jc w:val="both"/>
        <w:rPr>
          <w:rFonts w:ascii="Arial" w:hAnsi="Arial" w:cs="Arial"/>
          <w:color w:val="000000"/>
          <w:sz w:val="22"/>
          <w:szCs w:val="22"/>
        </w:rPr>
      </w:pPr>
    </w:p>
    <w:p w:rsidR="00A24BEB" w:rsidRPr="007529FF" w:rsidRDefault="00A24BEB" w:rsidP="006801DB">
      <w:pPr>
        <w:autoSpaceDE w:val="0"/>
        <w:autoSpaceDN w:val="0"/>
        <w:adjustRightInd w:val="0"/>
        <w:ind w:left="436" w:right="267" w:hanging="10"/>
        <w:jc w:val="both"/>
        <w:rPr>
          <w:rFonts w:ascii="Arial" w:hAnsi="Arial" w:cs="Arial"/>
          <w:color w:val="000000"/>
          <w:sz w:val="22"/>
          <w:szCs w:val="22"/>
          <w:u w:val="single"/>
        </w:rPr>
      </w:pPr>
      <w:r w:rsidRPr="007529FF">
        <w:rPr>
          <w:rFonts w:ascii="Arial" w:hAnsi="Arial" w:cs="Arial"/>
          <w:color w:val="000000"/>
          <w:sz w:val="22"/>
          <w:szCs w:val="22"/>
          <w:lang w:val="es-ES_tradnl"/>
        </w:rPr>
        <w:t xml:space="preserve">INSERTA EMPLEO, se reserva el derecho de solicitar al adjudicatario, previo a la firma del contrato, las acreditaciones y certificados de buena ejecución, contratos o cualquier otro documento que dé fe de la realización de dichas acciones formativas, </w:t>
      </w:r>
      <w:r w:rsidRPr="007529FF">
        <w:rPr>
          <w:rFonts w:ascii="Arial" w:hAnsi="Arial" w:cs="Arial"/>
          <w:color w:val="000000"/>
          <w:sz w:val="22"/>
          <w:szCs w:val="22"/>
          <w:u w:val="single"/>
          <w:lang w:val="es-ES_tradnl"/>
        </w:rPr>
        <w:t xml:space="preserve">pudiendo supeditarse </w:t>
      </w:r>
      <w:r w:rsidRPr="007529FF">
        <w:rPr>
          <w:rFonts w:ascii="Arial" w:hAnsi="Arial" w:cs="Arial"/>
          <w:color w:val="000000"/>
          <w:sz w:val="22"/>
          <w:szCs w:val="22"/>
          <w:u w:val="single"/>
        </w:rPr>
        <w:t>la firma del contrato a su adecuada acreditación, en caso de ser solicitada.</w:t>
      </w:r>
    </w:p>
    <w:p w:rsidR="00A24BEB" w:rsidRPr="007529FF" w:rsidRDefault="00A24BEB" w:rsidP="00A24BEB">
      <w:pPr>
        <w:autoSpaceDE w:val="0"/>
        <w:autoSpaceDN w:val="0"/>
        <w:adjustRightInd w:val="0"/>
        <w:ind w:left="749" w:right="267" w:hanging="10"/>
        <w:jc w:val="both"/>
        <w:rPr>
          <w:rFonts w:ascii="Arial" w:hAnsi="Arial" w:cs="Arial"/>
          <w:color w:val="000000"/>
          <w:sz w:val="22"/>
          <w:szCs w:val="22"/>
          <w:u w:val="single"/>
        </w:rPr>
      </w:pPr>
    </w:p>
    <w:p w:rsidR="00A24BEB" w:rsidRPr="007529FF" w:rsidRDefault="00A24BEB" w:rsidP="00A84868">
      <w:pPr>
        <w:numPr>
          <w:ilvl w:val="0"/>
          <w:numId w:val="12"/>
        </w:numPr>
        <w:autoSpaceDE w:val="0"/>
        <w:autoSpaceDN w:val="0"/>
        <w:adjustRightInd w:val="0"/>
        <w:spacing w:after="5" w:line="249" w:lineRule="auto"/>
        <w:ind w:left="426" w:right="267"/>
        <w:jc w:val="both"/>
        <w:rPr>
          <w:rFonts w:ascii="Arial" w:hAnsi="Arial" w:cs="Arial"/>
          <w:b/>
          <w:color w:val="000000"/>
          <w:sz w:val="22"/>
          <w:szCs w:val="22"/>
          <w:lang w:val="es-ES_tradnl"/>
        </w:rPr>
      </w:pPr>
      <w:r w:rsidRPr="007529FF">
        <w:rPr>
          <w:rFonts w:ascii="Arial" w:hAnsi="Arial" w:cs="Arial"/>
          <w:b/>
          <w:color w:val="000000"/>
          <w:sz w:val="22"/>
          <w:szCs w:val="22"/>
          <w:lang w:val="es-ES_tradnl"/>
        </w:rPr>
        <w:lastRenderedPageBreak/>
        <w:t>Solvencia del equipo profesional</w:t>
      </w:r>
    </w:p>
    <w:p w:rsidR="00A24BEB" w:rsidRPr="007529FF" w:rsidRDefault="00A24BEB" w:rsidP="00A24BEB">
      <w:pPr>
        <w:autoSpaceDE w:val="0"/>
        <w:autoSpaceDN w:val="0"/>
        <w:adjustRightInd w:val="0"/>
        <w:ind w:left="426" w:right="267" w:hanging="10"/>
        <w:jc w:val="both"/>
        <w:rPr>
          <w:rFonts w:ascii="Arial" w:hAnsi="Arial" w:cs="Arial"/>
          <w:b/>
          <w:color w:val="FF0000"/>
          <w:sz w:val="22"/>
          <w:szCs w:val="22"/>
          <w:lang w:val="es-ES_tradnl"/>
        </w:rPr>
      </w:pPr>
    </w:p>
    <w:p w:rsidR="005007AA" w:rsidRPr="007529FF" w:rsidRDefault="00A24BEB" w:rsidP="0067132F">
      <w:pPr>
        <w:autoSpaceDE w:val="0"/>
        <w:autoSpaceDN w:val="0"/>
        <w:adjustRightInd w:val="0"/>
        <w:ind w:left="436" w:right="267" w:hanging="10"/>
        <w:jc w:val="both"/>
        <w:rPr>
          <w:rFonts w:ascii="Arial" w:eastAsia="Batang" w:hAnsi="Arial" w:cs="Arial"/>
          <w:b/>
          <w:sz w:val="22"/>
          <w:szCs w:val="22"/>
          <w:highlight w:val="yellow"/>
          <w:lang w:val="es-ES_tradnl"/>
        </w:rPr>
      </w:pPr>
      <w:r w:rsidRPr="007529FF">
        <w:rPr>
          <w:rFonts w:ascii="Arial" w:hAnsi="Arial" w:cs="Arial"/>
          <w:color w:val="000000"/>
          <w:sz w:val="22"/>
          <w:szCs w:val="22"/>
          <w:lang w:val="es-ES_tradnl"/>
        </w:rPr>
        <w:t xml:space="preserve">Se </w:t>
      </w:r>
      <w:r w:rsidRPr="007529FF">
        <w:rPr>
          <w:rFonts w:ascii="Arial" w:hAnsi="Arial" w:cs="Arial"/>
          <w:color w:val="000000"/>
          <w:sz w:val="22"/>
          <w:szCs w:val="22"/>
        </w:rPr>
        <w:t>presentará un</w:t>
      </w:r>
      <w:r w:rsidRPr="007529FF">
        <w:rPr>
          <w:rFonts w:ascii="Arial" w:hAnsi="Arial" w:cs="Arial"/>
          <w:color w:val="000000"/>
          <w:sz w:val="22"/>
          <w:szCs w:val="22"/>
          <w:u w:val="single"/>
        </w:rPr>
        <w:t xml:space="preserve"> </w:t>
      </w:r>
      <w:r w:rsidRPr="007529FF">
        <w:rPr>
          <w:rFonts w:ascii="Arial" w:hAnsi="Arial" w:cs="Arial"/>
          <w:b/>
          <w:bCs/>
          <w:sz w:val="22"/>
          <w:szCs w:val="22"/>
          <w:u w:val="single"/>
        </w:rPr>
        <w:t>documento</w:t>
      </w:r>
      <w:r w:rsidRPr="007529FF">
        <w:rPr>
          <w:rFonts w:ascii="Arial" w:hAnsi="Arial" w:cs="Arial"/>
          <w:color w:val="000000"/>
          <w:sz w:val="22"/>
          <w:szCs w:val="22"/>
        </w:rPr>
        <w:t xml:space="preserve"> indicando el nombre de la persona que realizará la coordinación técnica, así como de lo(a)s docentes que impartirán la</w:t>
      </w:r>
      <w:r w:rsidR="0022768D" w:rsidRPr="007529FF">
        <w:rPr>
          <w:rFonts w:ascii="Arial" w:hAnsi="Arial" w:cs="Arial"/>
          <w:color w:val="000000"/>
          <w:sz w:val="22"/>
          <w:szCs w:val="22"/>
        </w:rPr>
        <w:t>(</w:t>
      </w:r>
      <w:r w:rsidRPr="007529FF">
        <w:rPr>
          <w:rFonts w:ascii="Arial" w:hAnsi="Arial" w:cs="Arial"/>
          <w:color w:val="000000"/>
          <w:sz w:val="22"/>
          <w:szCs w:val="22"/>
        </w:rPr>
        <w:t>s</w:t>
      </w:r>
      <w:r w:rsidR="0022768D" w:rsidRPr="007529FF">
        <w:rPr>
          <w:rFonts w:ascii="Arial" w:hAnsi="Arial" w:cs="Arial"/>
          <w:color w:val="000000"/>
          <w:sz w:val="22"/>
          <w:szCs w:val="22"/>
        </w:rPr>
        <w:t>)</w:t>
      </w:r>
      <w:r w:rsidRPr="007529FF">
        <w:rPr>
          <w:rFonts w:ascii="Arial" w:hAnsi="Arial" w:cs="Arial"/>
          <w:color w:val="000000"/>
          <w:sz w:val="22"/>
          <w:szCs w:val="22"/>
        </w:rPr>
        <w:t xml:space="preserve"> acci</w:t>
      </w:r>
      <w:r w:rsidR="0022768D" w:rsidRPr="007529FF">
        <w:rPr>
          <w:rFonts w:ascii="Arial" w:hAnsi="Arial" w:cs="Arial"/>
          <w:color w:val="000000"/>
          <w:sz w:val="22"/>
          <w:szCs w:val="22"/>
        </w:rPr>
        <w:t>ón(</w:t>
      </w:r>
      <w:r w:rsidRPr="007529FF">
        <w:rPr>
          <w:rFonts w:ascii="Arial" w:hAnsi="Arial" w:cs="Arial"/>
          <w:color w:val="000000"/>
          <w:sz w:val="22"/>
          <w:szCs w:val="22"/>
        </w:rPr>
        <w:t>es</w:t>
      </w:r>
      <w:r w:rsidR="0022768D" w:rsidRPr="007529FF">
        <w:rPr>
          <w:rFonts w:ascii="Arial" w:hAnsi="Arial" w:cs="Arial"/>
          <w:color w:val="000000"/>
          <w:sz w:val="22"/>
          <w:szCs w:val="22"/>
        </w:rPr>
        <w:t>)</w:t>
      </w:r>
      <w:r w:rsidRPr="007529FF">
        <w:rPr>
          <w:rFonts w:ascii="Arial" w:hAnsi="Arial" w:cs="Arial"/>
          <w:color w:val="000000"/>
          <w:sz w:val="22"/>
          <w:szCs w:val="22"/>
        </w:rPr>
        <w:t xml:space="preserve"> formativa</w:t>
      </w:r>
      <w:r w:rsidR="0022768D" w:rsidRPr="007529FF">
        <w:rPr>
          <w:rFonts w:ascii="Arial" w:hAnsi="Arial" w:cs="Arial"/>
          <w:color w:val="000000"/>
          <w:sz w:val="22"/>
          <w:szCs w:val="22"/>
        </w:rPr>
        <w:t>(</w:t>
      </w:r>
      <w:r w:rsidRPr="007529FF">
        <w:rPr>
          <w:rFonts w:ascii="Arial" w:hAnsi="Arial" w:cs="Arial"/>
          <w:color w:val="000000"/>
          <w:sz w:val="22"/>
          <w:szCs w:val="22"/>
        </w:rPr>
        <w:t>s</w:t>
      </w:r>
      <w:r w:rsidR="0022768D" w:rsidRPr="007529FF">
        <w:rPr>
          <w:rFonts w:ascii="Arial" w:hAnsi="Arial" w:cs="Arial"/>
          <w:color w:val="000000"/>
          <w:sz w:val="22"/>
          <w:szCs w:val="22"/>
        </w:rPr>
        <w:t>), indicando los módulos a impartir por cada uno de los miembros del equipo de docentes.</w:t>
      </w:r>
      <w:r w:rsidR="00674EF4" w:rsidRPr="007529FF">
        <w:rPr>
          <w:rFonts w:ascii="Arial" w:hAnsi="Arial" w:cs="Arial"/>
          <w:color w:val="000000"/>
          <w:sz w:val="22"/>
          <w:szCs w:val="22"/>
        </w:rPr>
        <w:t xml:space="preserve"> </w:t>
      </w:r>
    </w:p>
    <w:p w:rsidR="00D30CC0" w:rsidRPr="007529FF" w:rsidRDefault="00D30CC0" w:rsidP="00D30CC0">
      <w:pPr>
        <w:autoSpaceDE w:val="0"/>
        <w:autoSpaceDN w:val="0"/>
        <w:adjustRightInd w:val="0"/>
        <w:ind w:left="426" w:right="267"/>
        <w:jc w:val="both"/>
        <w:rPr>
          <w:rFonts w:ascii="Arial" w:hAnsi="Arial" w:cs="Arial"/>
          <w:color w:val="000000"/>
          <w:sz w:val="22"/>
          <w:szCs w:val="22"/>
        </w:rPr>
      </w:pPr>
    </w:p>
    <w:p w:rsidR="00D30CC0" w:rsidRPr="007529FF" w:rsidRDefault="00D30CC0" w:rsidP="00D30CC0">
      <w:pPr>
        <w:autoSpaceDE w:val="0"/>
        <w:autoSpaceDN w:val="0"/>
        <w:adjustRightInd w:val="0"/>
        <w:ind w:left="426"/>
        <w:jc w:val="both"/>
        <w:rPr>
          <w:rFonts w:ascii="Arial" w:hAnsi="Arial" w:cs="Arial"/>
          <w:sz w:val="22"/>
          <w:szCs w:val="22"/>
          <w:lang w:val="es-ES_tradnl"/>
        </w:rPr>
      </w:pPr>
      <w:r w:rsidRPr="007529FF">
        <w:rPr>
          <w:rFonts w:ascii="Arial" w:hAnsi="Arial" w:cs="Arial"/>
          <w:sz w:val="22"/>
          <w:szCs w:val="22"/>
          <w:lang w:val="es-ES_tradnl"/>
        </w:rPr>
        <w:t>Las acciones</w:t>
      </w:r>
      <w:r w:rsidR="00474930">
        <w:rPr>
          <w:rFonts w:ascii="Arial" w:hAnsi="Arial" w:cs="Arial"/>
          <w:sz w:val="22"/>
          <w:szCs w:val="22"/>
          <w:lang w:val="es-ES_tradnl"/>
        </w:rPr>
        <w:t xml:space="preserve"> formativas </w:t>
      </w:r>
      <w:r w:rsidRPr="007529FF">
        <w:rPr>
          <w:rFonts w:ascii="Arial" w:hAnsi="Arial" w:cs="Arial"/>
          <w:sz w:val="22"/>
          <w:szCs w:val="22"/>
          <w:lang w:val="es-ES_tradnl"/>
        </w:rPr>
        <w:t>objeto del contrato pueden impartirse de forma simultánea en las diferentes localidades reseñadas, por dicho motivo si la entidad licitante</w:t>
      </w:r>
      <w:r w:rsidRPr="007529FF">
        <w:rPr>
          <w:rFonts w:ascii="Arial" w:hAnsi="Arial" w:cs="Arial"/>
          <w:sz w:val="22"/>
          <w:szCs w:val="22"/>
        </w:rPr>
        <w:t xml:space="preserve"> se presentase </w:t>
      </w:r>
      <w:r w:rsidRPr="007529FF">
        <w:rPr>
          <w:rFonts w:ascii="Arial" w:hAnsi="Arial" w:cs="Arial"/>
          <w:b/>
          <w:sz w:val="22"/>
          <w:szCs w:val="22"/>
        </w:rPr>
        <w:t>a más de un lote</w:t>
      </w:r>
      <w:r w:rsidRPr="007529FF">
        <w:rPr>
          <w:rFonts w:ascii="Arial" w:hAnsi="Arial" w:cs="Arial"/>
          <w:sz w:val="22"/>
          <w:szCs w:val="22"/>
        </w:rPr>
        <w:t xml:space="preserve">, </w:t>
      </w:r>
      <w:r w:rsidRPr="007529FF">
        <w:rPr>
          <w:rFonts w:ascii="Arial" w:hAnsi="Arial" w:cs="Arial"/>
          <w:sz w:val="22"/>
          <w:szCs w:val="22"/>
          <w:u w:val="single"/>
        </w:rPr>
        <w:t xml:space="preserve">es necesario presentar un equipo de profesionales </w:t>
      </w:r>
      <w:r w:rsidRPr="007529FF">
        <w:rPr>
          <w:rFonts w:ascii="Arial" w:hAnsi="Arial" w:cs="Arial"/>
          <w:b/>
          <w:sz w:val="22"/>
          <w:szCs w:val="22"/>
          <w:u w:val="single"/>
        </w:rPr>
        <w:t>diferente</w:t>
      </w:r>
      <w:r w:rsidR="002C6571" w:rsidRPr="007529FF">
        <w:rPr>
          <w:rFonts w:ascii="Arial" w:hAnsi="Arial" w:cs="Arial"/>
          <w:b/>
          <w:sz w:val="22"/>
          <w:szCs w:val="22"/>
          <w:u w:val="single"/>
        </w:rPr>
        <w:t>s</w:t>
      </w:r>
      <w:r w:rsidRPr="007529FF">
        <w:rPr>
          <w:rFonts w:ascii="Arial" w:hAnsi="Arial" w:cs="Arial"/>
          <w:sz w:val="22"/>
          <w:szCs w:val="22"/>
          <w:u w:val="single"/>
        </w:rPr>
        <w:t xml:space="preserve"> para cada un</w:t>
      </w:r>
      <w:r w:rsidR="002C6571" w:rsidRPr="007529FF">
        <w:rPr>
          <w:rFonts w:ascii="Arial" w:hAnsi="Arial" w:cs="Arial"/>
          <w:sz w:val="22"/>
          <w:szCs w:val="22"/>
          <w:u w:val="single"/>
        </w:rPr>
        <w:t>o</w:t>
      </w:r>
      <w:r w:rsidRPr="007529FF">
        <w:rPr>
          <w:rFonts w:ascii="Arial" w:hAnsi="Arial" w:cs="Arial"/>
          <w:sz w:val="22"/>
          <w:szCs w:val="22"/>
          <w:u w:val="single"/>
        </w:rPr>
        <w:t xml:space="preserve"> de los lotes</w:t>
      </w:r>
      <w:r w:rsidRPr="007529FF">
        <w:rPr>
          <w:rFonts w:ascii="Arial" w:hAnsi="Arial" w:cs="Arial"/>
          <w:sz w:val="22"/>
          <w:szCs w:val="22"/>
          <w:lang w:val="es-ES_tradnl"/>
        </w:rPr>
        <w:t>, a excepción de la figura responsable de la coordinación.</w:t>
      </w:r>
    </w:p>
    <w:p w:rsidR="00D30CC0" w:rsidRPr="007529FF" w:rsidRDefault="00D30CC0" w:rsidP="00A24BEB">
      <w:pPr>
        <w:autoSpaceDE w:val="0"/>
        <w:autoSpaceDN w:val="0"/>
        <w:adjustRightInd w:val="0"/>
        <w:ind w:left="749" w:right="267" w:hanging="10"/>
        <w:jc w:val="both"/>
        <w:rPr>
          <w:rFonts w:ascii="Arial" w:hAnsi="Arial" w:cs="Arial"/>
          <w:color w:val="000000"/>
          <w:sz w:val="22"/>
          <w:szCs w:val="22"/>
        </w:rPr>
      </w:pPr>
    </w:p>
    <w:p w:rsidR="00A24BEB" w:rsidRPr="007529FF" w:rsidRDefault="00A24BEB" w:rsidP="00A84868">
      <w:pPr>
        <w:numPr>
          <w:ilvl w:val="0"/>
          <w:numId w:val="13"/>
        </w:numPr>
        <w:tabs>
          <w:tab w:val="clear" w:pos="1069"/>
          <w:tab w:val="num" w:pos="786"/>
        </w:tabs>
        <w:spacing w:after="5" w:line="249" w:lineRule="auto"/>
        <w:ind w:left="786" w:right="267"/>
        <w:jc w:val="both"/>
        <w:rPr>
          <w:rFonts w:ascii="Arial" w:hAnsi="Arial" w:cs="Arial"/>
          <w:b/>
          <w:color w:val="000000"/>
          <w:sz w:val="22"/>
          <w:szCs w:val="22"/>
        </w:rPr>
      </w:pPr>
      <w:r w:rsidRPr="007529FF">
        <w:rPr>
          <w:rFonts w:ascii="Arial" w:hAnsi="Arial" w:cs="Arial"/>
          <w:b/>
          <w:color w:val="000000"/>
          <w:sz w:val="22"/>
          <w:szCs w:val="22"/>
        </w:rPr>
        <w:t>C</w:t>
      </w:r>
      <w:r w:rsidR="00C55B25" w:rsidRPr="007529FF">
        <w:rPr>
          <w:rFonts w:ascii="Arial" w:hAnsi="Arial" w:cs="Arial"/>
          <w:b/>
          <w:color w:val="000000"/>
          <w:sz w:val="22"/>
          <w:szCs w:val="22"/>
        </w:rPr>
        <w:t>oordinación Técnica</w:t>
      </w:r>
    </w:p>
    <w:p w:rsidR="00A24BEB" w:rsidRPr="007529FF" w:rsidRDefault="00A24BEB" w:rsidP="00D30CC0">
      <w:pPr>
        <w:ind w:left="77" w:right="267" w:hanging="10"/>
        <w:jc w:val="both"/>
        <w:rPr>
          <w:rFonts w:ascii="Arial" w:hAnsi="Arial" w:cs="Arial"/>
          <w:b/>
          <w:color w:val="000000"/>
          <w:sz w:val="22"/>
          <w:szCs w:val="22"/>
        </w:rPr>
      </w:pPr>
    </w:p>
    <w:p w:rsidR="00644C89" w:rsidRDefault="00644C89" w:rsidP="00644C89">
      <w:pPr>
        <w:spacing w:before="120" w:after="120"/>
        <w:ind w:left="426"/>
        <w:jc w:val="both"/>
        <w:rPr>
          <w:rFonts w:ascii="Arial" w:hAnsi="Arial" w:cs="Arial"/>
          <w:sz w:val="22"/>
          <w:szCs w:val="22"/>
        </w:rPr>
      </w:pPr>
      <w:r>
        <w:rPr>
          <w:rFonts w:ascii="Arial" w:hAnsi="Arial" w:cs="Arial"/>
          <w:sz w:val="22"/>
          <w:szCs w:val="22"/>
        </w:rPr>
        <w:t xml:space="preserve">La empresa adjudicataria deberá proponer </w:t>
      </w:r>
      <w:r>
        <w:rPr>
          <w:rFonts w:ascii="Arial" w:hAnsi="Arial" w:cs="Arial"/>
          <w:b/>
          <w:sz w:val="22"/>
          <w:szCs w:val="22"/>
        </w:rPr>
        <w:t>un/a</w:t>
      </w:r>
      <w:r>
        <w:rPr>
          <w:rFonts w:ascii="Arial" w:hAnsi="Arial" w:cs="Arial"/>
          <w:sz w:val="22"/>
          <w:szCs w:val="22"/>
        </w:rPr>
        <w:t xml:space="preserve"> responsable de la coordinación técnica de la acción, como interlocución única con </w:t>
      </w:r>
      <w:r>
        <w:rPr>
          <w:rFonts w:ascii="Arial" w:hAnsi="Arial" w:cs="Arial"/>
          <w:sz w:val="22"/>
          <w:szCs w:val="22"/>
          <w:lang w:val="es-ES_tradnl"/>
        </w:rPr>
        <w:t>Asociación Inserta Empleo</w:t>
      </w:r>
      <w:r>
        <w:rPr>
          <w:rFonts w:ascii="Arial" w:hAnsi="Arial" w:cs="Arial"/>
          <w:sz w:val="22"/>
          <w:szCs w:val="22"/>
        </w:rPr>
        <w:t xml:space="preserve">, aportando una </w:t>
      </w:r>
      <w:r>
        <w:rPr>
          <w:rFonts w:ascii="Arial" w:hAnsi="Arial" w:cs="Arial"/>
          <w:b/>
          <w:sz w:val="22"/>
          <w:szCs w:val="22"/>
        </w:rPr>
        <w:t>declaración firmada</w:t>
      </w:r>
      <w:r>
        <w:rPr>
          <w:rFonts w:ascii="Arial" w:hAnsi="Arial" w:cs="Arial"/>
          <w:sz w:val="22"/>
          <w:szCs w:val="22"/>
        </w:rPr>
        <w:t xml:space="preserve"> por parte del coordinador/a donde refleje su experiencia en coordinación y gestión de al menos </w:t>
      </w:r>
      <w:r>
        <w:rPr>
          <w:rFonts w:ascii="Arial" w:hAnsi="Arial" w:cs="Arial"/>
          <w:b/>
          <w:sz w:val="22"/>
          <w:szCs w:val="22"/>
        </w:rPr>
        <w:t xml:space="preserve">dos (2) certificados de profesionalidad </w:t>
      </w:r>
      <w:r>
        <w:rPr>
          <w:rFonts w:ascii="Arial" w:hAnsi="Arial" w:cs="Arial"/>
          <w:sz w:val="22"/>
          <w:szCs w:val="22"/>
        </w:rPr>
        <w:t>en modalidad presencial.</w:t>
      </w:r>
    </w:p>
    <w:p w:rsidR="00644C89" w:rsidRDefault="00644C89" w:rsidP="00644C89">
      <w:pPr>
        <w:pStyle w:val="Prrafodelista"/>
        <w:autoSpaceDE w:val="0"/>
        <w:autoSpaceDN w:val="0"/>
        <w:adjustRightInd w:val="0"/>
        <w:spacing w:after="120"/>
        <w:ind w:left="426"/>
        <w:contextualSpacing/>
        <w:jc w:val="both"/>
        <w:rPr>
          <w:rFonts w:ascii="Arial" w:hAnsi="Arial" w:cs="Arial"/>
          <w:strike/>
          <w:sz w:val="22"/>
          <w:szCs w:val="22"/>
        </w:rPr>
      </w:pPr>
    </w:p>
    <w:p w:rsidR="00644C89" w:rsidRDefault="00644C89" w:rsidP="00644C89">
      <w:pPr>
        <w:pStyle w:val="Prrafodelista"/>
        <w:autoSpaceDE w:val="0"/>
        <w:autoSpaceDN w:val="0"/>
        <w:adjustRightInd w:val="0"/>
        <w:ind w:left="426"/>
        <w:contextualSpacing/>
        <w:jc w:val="both"/>
        <w:rPr>
          <w:rFonts w:ascii="Arial" w:hAnsi="Arial" w:cs="Arial"/>
          <w:sz w:val="22"/>
          <w:szCs w:val="22"/>
        </w:rPr>
      </w:pPr>
      <w:r>
        <w:rPr>
          <w:rFonts w:ascii="Arial" w:hAnsi="Arial" w:cs="Arial"/>
          <w:sz w:val="22"/>
          <w:szCs w:val="22"/>
        </w:rPr>
        <w:t>Las funciones del coordinador/a serán:</w:t>
      </w:r>
    </w:p>
    <w:p w:rsidR="00644C89" w:rsidRDefault="00644C89" w:rsidP="00644C89">
      <w:pPr>
        <w:pStyle w:val="Prrafodelista"/>
        <w:autoSpaceDE w:val="0"/>
        <w:autoSpaceDN w:val="0"/>
        <w:adjustRightInd w:val="0"/>
        <w:ind w:left="426"/>
        <w:contextualSpacing/>
        <w:jc w:val="both"/>
        <w:rPr>
          <w:rFonts w:ascii="Arial" w:hAnsi="Arial" w:cs="Arial"/>
          <w:sz w:val="22"/>
          <w:szCs w:val="22"/>
        </w:rPr>
      </w:pPr>
    </w:p>
    <w:p w:rsidR="00644C89" w:rsidRDefault="00644C89" w:rsidP="00A84868">
      <w:pPr>
        <w:pStyle w:val="Prrafodelista"/>
        <w:numPr>
          <w:ilvl w:val="0"/>
          <w:numId w:val="6"/>
        </w:numPr>
        <w:autoSpaceDE w:val="0"/>
        <w:autoSpaceDN w:val="0"/>
        <w:adjustRightInd w:val="0"/>
        <w:ind w:left="852"/>
        <w:contextualSpacing/>
        <w:jc w:val="both"/>
        <w:rPr>
          <w:rFonts w:ascii="Arial" w:hAnsi="Arial" w:cs="Arial"/>
          <w:sz w:val="22"/>
          <w:szCs w:val="22"/>
        </w:rPr>
      </w:pPr>
      <w:r>
        <w:rPr>
          <w:rFonts w:ascii="Arial" w:hAnsi="Arial" w:cs="Arial"/>
          <w:sz w:val="22"/>
          <w:szCs w:val="22"/>
        </w:rPr>
        <w:t>Intermediario en la gestión documental (controles de asistencia, incidencias, seguimiento del alumnado, evaluaciones modulares e intermedias,) entre el equipo docente y el personal técnico de formación designado por INSERTA.</w:t>
      </w:r>
    </w:p>
    <w:p w:rsidR="00644C89" w:rsidRDefault="00644C89" w:rsidP="00644C89">
      <w:pPr>
        <w:pStyle w:val="Prrafodelista"/>
        <w:autoSpaceDE w:val="0"/>
        <w:autoSpaceDN w:val="0"/>
        <w:adjustRightInd w:val="0"/>
        <w:ind w:left="852"/>
        <w:contextualSpacing/>
        <w:jc w:val="both"/>
        <w:rPr>
          <w:rFonts w:ascii="Arial" w:hAnsi="Arial" w:cs="Arial"/>
          <w:sz w:val="22"/>
          <w:szCs w:val="22"/>
        </w:rPr>
      </w:pPr>
    </w:p>
    <w:p w:rsidR="00644C89" w:rsidRDefault="00644C89" w:rsidP="00A84868">
      <w:pPr>
        <w:pStyle w:val="Prrafodelista"/>
        <w:numPr>
          <w:ilvl w:val="0"/>
          <w:numId w:val="6"/>
        </w:numPr>
        <w:autoSpaceDE w:val="0"/>
        <w:autoSpaceDN w:val="0"/>
        <w:adjustRightInd w:val="0"/>
        <w:spacing w:before="120"/>
        <w:ind w:left="852"/>
        <w:contextualSpacing/>
        <w:jc w:val="both"/>
        <w:rPr>
          <w:rFonts w:ascii="Arial" w:hAnsi="Arial" w:cs="Arial"/>
          <w:sz w:val="22"/>
          <w:szCs w:val="22"/>
        </w:rPr>
      </w:pPr>
      <w:r>
        <w:rPr>
          <w:rFonts w:ascii="Arial" w:hAnsi="Arial" w:cs="Arial"/>
          <w:sz w:val="22"/>
          <w:szCs w:val="22"/>
        </w:rPr>
        <w:t>Participación en reuniones de seguimiento del programa formativo con Inserta Empleo.</w:t>
      </w:r>
    </w:p>
    <w:p w:rsidR="00A24BEB" w:rsidRPr="007529FF" w:rsidRDefault="00A24BEB" w:rsidP="00A24BEB">
      <w:pPr>
        <w:tabs>
          <w:tab w:val="left" w:pos="8530"/>
        </w:tabs>
        <w:ind w:left="749" w:right="267" w:hanging="10"/>
        <w:jc w:val="both"/>
        <w:rPr>
          <w:rFonts w:ascii="Arial" w:hAnsi="Arial" w:cs="Arial"/>
          <w:bCs/>
          <w:color w:val="000000"/>
          <w:sz w:val="22"/>
          <w:szCs w:val="22"/>
        </w:rPr>
      </w:pPr>
    </w:p>
    <w:p w:rsidR="00A24BEB" w:rsidRPr="007529FF" w:rsidRDefault="00A24BEB" w:rsidP="00A84868">
      <w:pPr>
        <w:numPr>
          <w:ilvl w:val="0"/>
          <w:numId w:val="13"/>
        </w:numPr>
        <w:tabs>
          <w:tab w:val="clear" w:pos="1069"/>
          <w:tab w:val="num" w:pos="851"/>
        </w:tabs>
        <w:spacing w:after="5" w:line="249" w:lineRule="auto"/>
        <w:ind w:left="360" w:right="267" w:firstLine="66"/>
        <w:jc w:val="both"/>
        <w:rPr>
          <w:rFonts w:ascii="Arial" w:hAnsi="Arial" w:cs="Arial"/>
          <w:b/>
          <w:color w:val="000000"/>
          <w:sz w:val="22"/>
          <w:szCs w:val="22"/>
        </w:rPr>
      </w:pPr>
      <w:r w:rsidRPr="007529FF">
        <w:rPr>
          <w:rFonts w:ascii="Arial" w:hAnsi="Arial" w:cs="Arial"/>
          <w:b/>
          <w:color w:val="000000"/>
          <w:sz w:val="22"/>
          <w:szCs w:val="22"/>
        </w:rPr>
        <w:t>E</w:t>
      </w:r>
      <w:r w:rsidR="00C55B25" w:rsidRPr="007529FF">
        <w:rPr>
          <w:rFonts w:ascii="Arial" w:hAnsi="Arial" w:cs="Arial"/>
          <w:b/>
          <w:color w:val="000000"/>
          <w:sz w:val="22"/>
          <w:szCs w:val="22"/>
        </w:rPr>
        <w:t>quipo docente</w:t>
      </w:r>
    </w:p>
    <w:p w:rsidR="00A24BEB" w:rsidRPr="007529FF" w:rsidRDefault="00A24BEB" w:rsidP="00D30CC0">
      <w:pPr>
        <w:tabs>
          <w:tab w:val="num" w:pos="851"/>
        </w:tabs>
        <w:ind w:left="40" w:right="267" w:firstLine="66"/>
        <w:jc w:val="both"/>
        <w:rPr>
          <w:rFonts w:ascii="Arial" w:hAnsi="Arial" w:cs="Arial"/>
          <w:b/>
          <w:color w:val="000000"/>
          <w:sz w:val="22"/>
          <w:szCs w:val="22"/>
        </w:rPr>
      </w:pPr>
    </w:p>
    <w:p w:rsidR="0067132F" w:rsidRPr="007529FF" w:rsidRDefault="0067132F" w:rsidP="0067132F">
      <w:pPr>
        <w:spacing w:before="120" w:after="120"/>
        <w:ind w:left="360"/>
        <w:jc w:val="both"/>
        <w:rPr>
          <w:rFonts w:ascii="Arial" w:hAnsi="Arial" w:cs="Arial"/>
          <w:sz w:val="22"/>
          <w:szCs w:val="22"/>
        </w:rPr>
      </w:pPr>
      <w:r w:rsidRPr="007529FF">
        <w:rPr>
          <w:rFonts w:ascii="Arial" w:hAnsi="Arial" w:cs="Arial"/>
          <w:sz w:val="22"/>
          <w:szCs w:val="22"/>
        </w:rPr>
        <w:t>El licitador deberá proporcionar formadores/as con la competencia pedagógica o docente necesaria para impartir la formación objeto del contrato. Estos/as docentes deben cumplir además los criterios y condiciones establecidos en el Real Decreto que regula el Certificado de Profesionalidad</w:t>
      </w:r>
      <w:r w:rsidRPr="007529FF">
        <w:rPr>
          <w:rFonts w:ascii="Arial" w:hAnsi="Arial" w:cs="Arial"/>
          <w:color w:val="FF0000"/>
          <w:sz w:val="22"/>
          <w:szCs w:val="22"/>
        </w:rPr>
        <w:t xml:space="preserve"> </w:t>
      </w:r>
      <w:r w:rsidRPr="007529FF">
        <w:rPr>
          <w:rFonts w:ascii="Arial" w:hAnsi="Arial" w:cs="Arial"/>
          <w:sz w:val="22"/>
          <w:szCs w:val="22"/>
        </w:rPr>
        <w:t>objeto de esta licitación, en el apartado “</w:t>
      </w:r>
      <w:r w:rsidRPr="007529FF">
        <w:rPr>
          <w:rFonts w:ascii="Arial" w:hAnsi="Arial" w:cs="Arial"/>
          <w:i/>
          <w:sz w:val="22"/>
          <w:szCs w:val="22"/>
        </w:rPr>
        <w:t>Prescripciones de los formadores/as</w:t>
      </w:r>
      <w:r w:rsidRPr="007529FF">
        <w:rPr>
          <w:rFonts w:ascii="Arial" w:hAnsi="Arial" w:cs="Arial"/>
          <w:sz w:val="22"/>
          <w:szCs w:val="22"/>
        </w:rPr>
        <w:t>” (titulación y experiencia profesional requeridas).</w:t>
      </w:r>
    </w:p>
    <w:p w:rsidR="0067132F" w:rsidRPr="007529FF" w:rsidRDefault="0067132F" w:rsidP="0067132F">
      <w:pPr>
        <w:spacing w:before="120" w:after="120"/>
        <w:ind w:left="360"/>
        <w:jc w:val="both"/>
        <w:rPr>
          <w:rFonts w:ascii="Arial" w:eastAsia="Batang" w:hAnsi="Arial" w:cs="Arial"/>
          <w:sz w:val="22"/>
          <w:szCs w:val="22"/>
          <w:lang w:val="es-ES_tradnl"/>
        </w:rPr>
      </w:pPr>
      <w:r w:rsidRPr="007529FF">
        <w:rPr>
          <w:rFonts w:ascii="Arial" w:eastAsia="Batang" w:hAnsi="Arial" w:cs="Arial"/>
          <w:sz w:val="22"/>
          <w:szCs w:val="22"/>
          <w:lang w:val="es-ES_tradnl"/>
        </w:rPr>
        <w:t xml:space="preserve">La entidad presentará una </w:t>
      </w:r>
      <w:r w:rsidRPr="007529FF">
        <w:rPr>
          <w:rFonts w:ascii="Arial" w:eastAsia="Batang" w:hAnsi="Arial" w:cs="Arial"/>
          <w:b/>
          <w:sz w:val="22"/>
          <w:szCs w:val="22"/>
          <w:lang w:val="es-ES_tradnl"/>
        </w:rPr>
        <w:t>declaración responsable</w:t>
      </w:r>
      <w:r w:rsidRPr="007529FF">
        <w:rPr>
          <w:rFonts w:ascii="Arial" w:eastAsia="Batang" w:hAnsi="Arial" w:cs="Arial"/>
          <w:sz w:val="22"/>
          <w:szCs w:val="22"/>
          <w:lang w:val="es-ES_tradnl"/>
        </w:rPr>
        <w:t xml:space="preserve"> en la que se recoja que el equipo docente presentado cumple con todos los requerimientos necesarios para la impartición de el/los módulos/s del Certificado para los que son propuestos, junto con una </w:t>
      </w:r>
      <w:r w:rsidRPr="007529FF">
        <w:rPr>
          <w:rFonts w:ascii="Arial" w:eastAsia="Batang" w:hAnsi="Arial" w:cs="Arial"/>
          <w:b/>
          <w:sz w:val="22"/>
          <w:szCs w:val="22"/>
          <w:lang w:val="es-ES_tradnl"/>
        </w:rPr>
        <w:t>relación modular</w:t>
      </w:r>
      <w:r w:rsidRPr="007529FF">
        <w:rPr>
          <w:rFonts w:ascii="Arial" w:eastAsia="Batang" w:hAnsi="Arial" w:cs="Arial"/>
          <w:sz w:val="22"/>
          <w:szCs w:val="22"/>
          <w:lang w:val="es-ES_tradnl"/>
        </w:rPr>
        <w:t xml:space="preserve"> en la que se identifique nominalmente a los/las docentes y los módulos a los que están asignados. </w:t>
      </w:r>
    </w:p>
    <w:p w:rsidR="0067132F" w:rsidRPr="007529FF" w:rsidRDefault="0067132F" w:rsidP="0067132F">
      <w:pPr>
        <w:ind w:left="360"/>
        <w:jc w:val="both"/>
        <w:rPr>
          <w:rFonts w:ascii="Arial" w:hAnsi="Arial" w:cs="Arial"/>
          <w:sz w:val="22"/>
          <w:szCs w:val="22"/>
        </w:rPr>
      </w:pPr>
      <w:r w:rsidRPr="007529FF">
        <w:rPr>
          <w:rFonts w:ascii="Arial" w:hAnsi="Arial" w:cs="Arial"/>
          <w:sz w:val="22"/>
          <w:szCs w:val="22"/>
          <w:lang w:val="es-ES_tradnl"/>
        </w:rPr>
        <w:t>Inserta Empleo se reserva el derecho de solicitar al licitador la acreditación fehaciente del cumplimiento de estos requerimientos, bien de forma previa a la adjudicación del servicio, o bien antes de la firma del contrato.</w:t>
      </w:r>
    </w:p>
    <w:p w:rsidR="0067132F" w:rsidRPr="007529FF" w:rsidRDefault="0067132F" w:rsidP="0067132F">
      <w:pPr>
        <w:spacing w:before="120" w:after="120"/>
        <w:ind w:left="398"/>
        <w:jc w:val="both"/>
        <w:rPr>
          <w:rFonts w:ascii="Arial" w:hAnsi="Arial" w:cs="Arial"/>
          <w:sz w:val="22"/>
          <w:szCs w:val="22"/>
        </w:rPr>
      </w:pPr>
      <w:r w:rsidRPr="007529FF">
        <w:rPr>
          <w:rFonts w:ascii="Arial" w:hAnsi="Arial" w:cs="Arial"/>
          <w:sz w:val="22"/>
          <w:szCs w:val="22"/>
        </w:rPr>
        <w:t xml:space="preserve">En el caso de producirse variaciones en el profesorado, estas deben comunicarse con la antelación suficiente a </w:t>
      </w:r>
      <w:r w:rsidRPr="007529FF">
        <w:rPr>
          <w:rFonts w:ascii="Arial" w:hAnsi="Arial" w:cs="Arial"/>
          <w:sz w:val="22"/>
          <w:szCs w:val="22"/>
          <w:lang w:val="es-ES_tradnl"/>
        </w:rPr>
        <w:t>Asociación Inserta Empleo</w:t>
      </w:r>
      <w:r w:rsidRPr="007529FF">
        <w:rPr>
          <w:rFonts w:ascii="Arial" w:hAnsi="Arial" w:cs="Arial"/>
          <w:sz w:val="22"/>
          <w:szCs w:val="22"/>
        </w:rPr>
        <w:t xml:space="preserve">, de cara a su aprobación, </w:t>
      </w:r>
      <w:r w:rsidRPr="007529FF">
        <w:rPr>
          <w:rFonts w:ascii="Arial" w:hAnsi="Arial" w:cs="Arial"/>
          <w:sz w:val="22"/>
          <w:szCs w:val="22"/>
        </w:rPr>
        <w:lastRenderedPageBreak/>
        <w:t>junto con la razón que motiva dicho cambio, y el formador propuesto deberá cumplir igualmente con los requisitos de solvencia establecidos.</w:t>
      </w:r>
    </w:p>
    <w:p w:rsidR="0067132F" w:rsidRPr="007529FF" w:rsidRDefault="0067132F" w:rsidP="00F30071">
      <w:pPr>
        <w:autoSpaceDE w:val="0"/>
        <w:autoSpaceDN w:val="0"/>
        <w:adjustRightInd w:val="0"/>
        <w:ind w:left="398"/>
        <w:jc w:val="both"/>
        <w:rPr>
          <w:rFonts w:ascii="Arial" w:hAnsi="Arial" w:cs="Arial"/>
          <w:sz w:val="22"/>
          <w:szCs w:val="22"/>
          <w:lang w:val="es-ES_tradnl"/>
        </w:rPr>
      </w:pPr>
      <w:r w:rsidRPr="007529FF">
        <w:rPr>
          <w:rFonts w:ascii="Arial" w:hAnsi="Arial" w:cs="Arial"/>
          <w:sz w:val="22"/>
          <w:szCs w:val="22"/>
          <w:lang w:val="es-ES_tradnl"/>
        </w:rPr>
        <w:t>Asociación Inserta Empleo podrá solicitar al adjudicatario previo a la firma del contrato, las correspondientes acreditaciones de las titulaciones.</w:t>
      </w:r>
    </w:p>
    <w:p w:rsidR="003E0761" w:rsidRPr="007529FF" w:rsidRDefault="003E0761" w:rsidP="00A24BEB">
      <w:pPr>
        <w:ind w:right="267"/>
        <w:jc w:val="both"/>
        <w:rPr>
          <w:rFonts w:ascii="Arial" w:hAnsi="Arial" w:cs="Arial"/>
          <w:color w:val="000000"/>
          <w:sz w:val="22"/>
          <w:szCs w:val="22"/>
        </w:rPr>
      </w:pPr>
    </w:p>
    <w:p w:rsidR="00A24BEB" w:rsidRPr="007529FF" w:rsidRDefault="00A24BEB" w:rsidP="00A84868">
      <w:pPr>
        <w:numPr>
          <w:ilvl w:val="0"/>
          <w:numId w:val="12"/>
        </w:numPr>
        <w:autoSpaceDE w:val="0"/>
        <w:autoSpaceDN w:val="0"/>
        <w:adjustRightInd w:val="0"/>
        <w:spacing w:after="5" w:line="249" w:lineRule="auto"/>
        <w:ind w:left="426" w:right="267"/>
        <w:jc w:val="both"/>
        <w:rPr>
          <w:rFonts w:ascii="Arial" w:hAnsi="Arial" w:cs="Arial"/>
          <w:b/>
          <w:color w:val="000000"/>
          <w:sz w:val="22"/>
          <w:szCs w:val="22"/>
          <w:lang w:val="es-ES_tradnl"/>
        </w:rPr>
      </w:pPr>
      <w:bookmarkStart w:id="7" w:name="_Hlk163493466"/>
      <w:r w:rsidRPr="007529FF">
        <w:rPr>
          <w:rFonts w:ascii="Arial" w:hAnsi="Arial" w:cs="Arial"/>
          <w:b/>
          <w:color w:val="000000"/>
          <w:sz w:val="22"/>
          <w:szCs w:val="22"/>
          <w:lang w:val="es-ES_tradnl"/>
        </w:rPr>
        <w:t>Solvencia de las Instalaciones y equipamiento</w:t>
      </w:r>
    </w:p>
    <w:bookmarkEnd w:id="7"/>
    <w:p w:rsidR="00A24BEB" w:rsidRPr="007529FF" w:rsidRDefault="00A24BEB" w:rsidP="00A24BEB">
      <w:pPr>
        <w:autoSpaceDE w:val="0"/>
        <w:autoSpaceDN w:val="0"/>
        <w:adjustRightInd w:val="0"/>
        <w:ind w:left="749" w:right="267" w:hanging="10"/>
        <w:jc w:val="both"/>
        <w:rPr>
          <w:rFonts w:ascii="Arial" w:hAnsi="Arial" w:cs="Arial"/>
          <w:b/>
          <w:color w:val="000000"/>
          <w:sz w:val="22"/>
          <w:szCs w:val="22"/>
          <w:lang w:val="es-ES_tradnl"/>
        </w:rPr>
      </w:pPr>
    </w:p>
    <w:p w:rsidR="0020039D" w:rsidRPr="007529FF" w:rsidRDefault="0020039D" w:rsidP="0020039D">
      <w:pPr>
        <w:autoSpaceDE w:val="0"/>
        <w:autoSpaceDN w:val="0"/>
        <w:adjustRightInd w:val="0"/>
        <w:ind w:left="426"/>
        <w:jc w:val="both"/>
        <w:rPr>
          <w:rFonts w:ascii="Arial" w:eastAsia="Calibri" w:hAnsi="Arial" w:cs="Arial"/>
          <w:sz w:val="22"/>
          <w:szCs w:val="22"/>
        </w:rPr>
      </w:pPr>
      <w:r w:rsidRPr="007529FF">
        <w:rPr>
          <w:rFonts w:ascii="Arial" w:eastAsia="Calibri" w:hAnsi="Arial" w:cs="Arial"/>
          <w:sz w:val="22"/>
          <w:szCs w:val="22"/>
        </w:rPr>
        <w:t xml:space="preserve">La acción formativa debe ser impartida en centros homologados por la </w:t>
      </w:r>
      <w:r w:rsidRPr="007529FF">
        <w:rPr>
          <w:rFonts w:ascii="Arial" w:hAnsi="Arial" w:cs="Arial"/>
          <w:sz w:val="22"/>
          <w:szCs w:val="22"/>
          <w:lang w:val="es-ES_tradnl"/>
        </w:rPr>
        <w:t>Administración Autonómica, y en los casos de Ceuta y de Melilla por las Administraciones de las Ciudades Autónomas, correspondiente</w:t>
      </w:r>
      <w:r w:rsidRPr="007529FF">
        <w:rPr>
          <w:rFonts w:ascii="Arial" w:hAnsi="Arial" w:cs="Arial"/>
          <w:color w:val="00B050"/>
          <w:sz w:val="22"/>
          <w:szCs w:val="22"/>
          <w:lang w:val="es-ES_tradnl"/>
        </w:rPr>
        <w:t xml:space="preserve"> </w:t>
      </w:r>
      <w:r w:rsidRPr="007529FF">
        <w:rPr>
          <w:rFonts w:ascii="Arial" w:eastAsia="Calibri" w:hAnsi="Arial" w:cs="Arial"/>
          <w:sz w:val="22"/>
          <w:szCs w:val="22"/>
        </w:rPr>
        <w:t>a los espacios que han sido acreditados en dicha homologación.</w:t>
      </w:r>
    </w:p>
    <w:p w:rsidR="0020039D" w:rsidRPr="007529FF" w:rsidRDefault="0020039D" w:rsidP="0020039D">
      <w:pPr>
        <w:autoSpaceDE w:val="0"/>
        <w:autoSpaceDN w:val="0"/>
        <w:adjustRightInd w:val="0"/>
        <w:ind w:left="426"/>
        <w:jc w:val="both"/>
        <w:rPr>
          <w:rFonts w:ascii="Arial" w:eastAsia="Calibri" w:hAnsi="Arial" w:cs="Arial"/>
          <w:sz w:val="22"/>
          <w:szCs w:val="22"/>
        </w:rPr>
      </w:pPr>
    </w:p>
    <w:p w:rsidR="0020039D" w:rsidRPr="007529FF" w:rsidRDefault="0020039D" w:rsidP="0020039D">
      <w:pPr>
        <w:autoSpaceDE w:val="0"/>
        <w:autoSpaceDN w:val="0"/>
        <w:adjustRightInd w:val="0"/>
        <w:ind w:left="426"/>
        <w:jc w:val="both"/>
        <w:rPr>
          <w:rFonts w:ascii="Arial" w:eastAsia="Calibri" w:hAnsi="Arial" w:cs="Arial"/>
          <w:sz w:val="22"/>
          <w:szCs w:val="22"/>
        </w:rPr>
      </w:pPr>
      <w:r w:rsidRPr="007529FF">
        <w:rPr>
          <w:rFonts w:ascii="Arial" w:eastAsia="Calibri" w:hAnsi="Arial" w:cs="Arial"/>
          <w:sz w:val="22"/>
          <w:szCs w:val="22"/>
        </w:rPr>
        <w:t xml:space="preserve">Las instalaciones </w:t>
      </w:r>
      <w:r w:rsidR="00F30071" w:rsidRPr="007529FF">
        <w:rPr>
          <w:rFonts w:ascii="Arial" w:eastAsia="Calibri" w:hAnsi="Arial" w:cs="Arial"/>
          <w:sz w:val="22"/>
          <w:szCs w:val="22"/>
        </w:rPr>
        <w:t>estarán</w:t>
      </w:r>
      <w:r w:rsidRPr="007529FF">
        <w:rPr>
          <w:rFonts w:ascii="Arial" w:eastAsia="Calibri" w:hAnsi="Arial" w:cs="Arial"/>
          <w:sz w:val="22"/>
          <w:szCs w:val="22"/>
        </w:rPr>
        <w:t xml:space="preserve"> ubicadas en la</w:t>
      </w:r>
      <w:r w:rsidR="00F30071" w:rsidRPr="007529FF">
        <w:rPr>
          <w:rFonts w:ascii="Arial" w:eastAsia="Calibri" w:hAnsi="Arial" w:cs="Arial"/>
          <w:sz w:val="22"/>
          <w:szCs w:val="22"/>
        </w:rPr>
        <w:t>s</w:t>
      </w:r>
      <w:r w:rsidRPr="007529FF">
        <w:rPr>
          <w:rFonts w:ascii="Arial" w:eastAsia="Calibri" w:hAnsi="Arial" w:cs="Arial"/>
          <w:sz w:val="22"/>
          <w:szCs w:val="22"/>
        </w:rPr>
        <w:t xml:space="preserve"> localidad</w:t>
      </w:r>
      <w:r w:rsidR="00F30071" w:rsidRPr="007529FF">
        <w:rPr>
          <w:rFonts w:ascii="Arial" w:eastAsia="Calibri" w:hAnsi="Arial" w:cs="Arial"/>
          <w:sz w:val="22"/>
          <w:szCs w:val="22"/>
        </w:rPr>
        <w:t>es</w:t>
      </w:r>
      <w:r w:rsidRPr="007529FF">
        <w:rPr>
          <w:rFonts w:ascii="Arial" w:eastAsia="Calibri" w:hAnsi="Arial" w:cs="Arial"/>
          <w:sz w:val="22"/>
          <w:szCs w:val="22"/>
        </w:rPr>
        <w:t xml:space="preserve"> de </w:t>
      </w:r>
      <w:r w:rsidR="00FF1686" w:rsidRPr="007529FF">
        <w:rPr>
          <w:rFonts w:ascii="Arial" w:hAnsi="Arial" w:cs="Arial"/>
          <w:b/>
          <w:sz w:val="22"/>
          <w:szCs w:val="22"/>
        </w:rPr>
        <w:t>ALMERÍA, GRANADA, MÁLAGA, CÁDIZ, CÓRDOBA,</w:t>
      </w:r>
      <w:r w:rsidR="00A16662">
        <w:rPr>
          <w:rFonts w:ascii="Arial" w:hAnsi="Arial" w:cs="Arial"/>
          <w:b/>
          <w:sz w:val="22"/>
          <w:szCs w:val="22"/>
        </w:rPr>
        <w:t xml:space="preserve"> </w:t>
      </w:r>
      <w:r w:rsidR="00FF1686" w:rsidRPr="007529FF">
        <w:rPr>
          <w:rFonts w:ascii="Arial" w:hAnsi="Arial" w:cs="Arial"/>
          <w:b/>
          <w:sz w:val="22"/>
          <w:szCs w:val="22"/>
        </w:rPr>
        <w:t>SEVILLA y CIUDAD AUTÓNOMA DE MELILLA.</w:t>
      </w:r>
    </w:p>
    <w:p w:rsidR="0020039D" w:rsidRPr="007529FF" w:rsidRDefault="0020039D" w:rsidP="0020039D">
      <w:pPr>
        <w:ind w:left="426"/>
        <w:jc w:val="both"/>
        <w:rPr>
          <w:rFonts w:ascii="Arial" w:eastAsia="Batang" w:hAnsi="Arial" w:cs="Arial"/>
          <w:sz w:val="22"/>
          <w:szCs w:val="22"/>
        </w:rPr>
      </w:pPr>
    </w:p>
    <w:p w:rsidR="0020039D" w:rsidRPr="007529FF" w:rsidRDefault="0020039D" w:rsidP="0020039D">
      <w:pPr>
        <w:autoSpaceDE w:val="0"/>
        <w:autoSpaceDN w:val="0"/>
        <w:adjustRightInd w:val="0"/>
        <w:ind w:left="426"/>
        <w:jc w:val="both"/>
        <w:rPr>
          <w:rFonts w:ascii="Arial" w:eastAsia="Batang" w:hAnsi="Arial" w:cs="Arial"/>
          <w:sz w:val="22"/>
          <w:szCs w:val="22"/>
        </w:rPr>
      </w:pPr>
      <w:r w:rsidRPr="007529FF">
        <w:rPr>
          <w:rFonts w:ascii="Arial" w:eastAsia="Batang" w:hAnsi="Arial" w:cs="Arial"/>
          <w:sz w:val="22"/>
          <w:szCs w:val="22"/>
          <w:lang w:val="es-ES_tradnl"/>
        </w:rPr>
        <w:t xml:space="preserve">Las instalaciones y el equipamiento necesario para la impartición de la acción formativa han de garantizar la correcta realización del Programa Formativo, cumpliendo los criterios y condiciones establecidos en el Real Decreto que regula el Certificado de Profesionalidad objeto de esta licitación en el apartado “Requisitos mínimos de espacios, instalaciones y equipamiento, y la </w:t>
      </w:r>
      <w:r w:rsidRPr="007529FF">
        <w:rPr>
          <w:rFonts w:ascii="Arial" w:eastAsia="Batang" w:hAnsi="Arial" w:cs="Arial"/>
          <w:sz w:val="22"/>
          <w:szCs w:val="22"/>
        </w:rPr>
        <w:t>normativa reguladora de las entidades y centros de formación acreditados para impartir el referido Certificado de Profesionalidad.</w:t>
      </w:r>
    </w:p>
    <w:p w:rsidR="0020039D" w:rsidRPr="007529FF" w:rsidRDefault="0020039D" w:rsidP="0020039D">
      <w:pPr>
        <w:autoSpaceDE w:val="0"/>
        <w:autoSpaceDN w:val="0"/>
        <w:adjustRightInd w:val="0"/>
        <w:ind w:left="426"/>
        <w:jc w:val="both"/>
        <w:rPr>
          <w:rFonts w:ascii="Arial" w:hAnsi="Arial" w:cs="Arial"/>
          <w:sz w:val="22"/>
          <w:szCs w:val="22"/>
          <w:lang w:val="es-ES_tradnl"/>
        </w:rPr>
      </w:pPr>
    </w:p>
    <w:p w:rsidR="0020039D" w:rsidRPr="007529FF" w:rsidRDefault="0020039D" w:rsidP="0020039D">
      <w:pPr>
        <w:autoSpaceDE w:val="0"/>
        <w:autoSpaceDN w:val="0"/>
        <w:adjustRightInd w:val="0"/>
        <w:ind w:left="426"/>
        <w:jc w:val="both"/>
        <w:rPr>
          <w:rFonts w:ascii="Arial" w:hAnsi="Arial" w:cs="Arial"/>
          <w:sz w:val="22"/>
          <w:szCs w:val="22"/>
          <w:lang w:val="es-ES_tradnl"/>
        </w:rPr>
      </w:pPr>
      <w:r w:rsidRPr="007529FF">
        <w:rPr>
          <w:rFonts w:ascii="Arial" w:hAnsi="Arial" w:cs="Arial"/>
          <w:sz w:val="22"/>
          <w:szCs w:val="22"/>
          <w:lang w:val="es-ES_tradnl"/>
        </w:rPr>
        <w:t>El número de unidades de equipamiento de los espacios formativos será el suficiente para un mínimo de 15 alumno(a)s.</w:t>
      </w:r>
    </w:p>
    <w:p w:rsidR="0020039D" w:rsidRPr="007529FF" w:rsidRDefault="0020039D" w:rsidP="0020039D">
      <w:pPr>
        <w:ind w:left="426"/>
        <w:jc w:val="both"/>
        <w:rPr>
          <w:rFonts w:ascii="Arial" w:eastAsia="Batang" w:hAnsi="Arial" w:cs="Arial"/>
          <w:sz w:val="22"/>
          <w:szCs w:val="22"/>
          <w:lang w:val="es-ES_tradnl"/>
        </w:rPr>
      </w:pPr>
    </w:p>
    <w:p w:rsidR="0020039D" w:rsidRPr="007529FF" w:rsidRDefault="0020039D" w:rsidP="0020039D">
      <w:pPr>
        <w:ind w:left="426"/>
        <w:jc w:val="both"/>
        <w:rPr>
          <w:rFonts w:ascii="Arial" w:eastAsia="Batang" w:hAnsi="Arial" w:cs="Arial"/>
          <w:sz w:val="22"/>
          <w:szCs w:val="22"/>
          <w:lang w:val="es-ES_tradnl"/>
        </w:rPr>
      </w:pPr>
      <w:r w:rsidRPr="007529FF">
        <w:rPr>
          <w:rFonts w:ascii="Arial" w:eastAsia="Batang" w:hAnsi="Arial" w:cs="Arial"/>
          <w:sz w:val="22"/>
          <w:szCs w:val="22"/>
          <w:lang w:val="es-ES_tradnl"/>
        </w:rPr>
        <w:t>Asimismo, el licitador aportará los recursos didácticos complementarios o aplicaciones específicas inherentes a la formación.</w:t>
      </w:r>
    </w:p>
    <w:p w:rsidR="00A24BEB" w:rsidRPr="007529FF" w:rsidRDefault="00A24BEB" w:rsidP="0020039D">
      <w:pPr>
        <w:ind w:left="446" w:right="267" w:hanging="10"/>
        <w:jc w:val="both"/>
        <w:rPr>
          <w:rFonts w:ascii="Arial" w:hAnsi="Arial" w:cs="Arial"/>
          <w:color w:val="000000"/>
          <w:sz w:val="22"/>
          <w:szCs w:val="22"/>
        </w:rPr>
      </w:pPr>
    </w:p>
    <w:p w:rsidR="00A24BEB" w:rsidRPr="007529FF" w:rsidRDefault="00A24BEB" w:rsidP="00A84868">
      <w:pPr>
        <w:numPr>
          <w:ilvl w:val="0"/>
          <w:numId w:val="15"/>
        </w:numPr>
        <w:spacing w:after="5" w:line="249" w:lineRule="auto"/>
        <w:ind w:left="726" w:right="267"/>
        <w:jc w:val="both"/>
        <w:rPr>
          <w:rFonts w:ascii="Arial" w:hAnsi="Arial" w:cs="Arial"/>
          <w:color w:val="000000"/>
          <w:sz w:val="22"/>
          <w:szCs w:val="22"/>
        </w:rPr>
      </w:pPr>
      <w:r w:rsidRPr="007529FF">
        <w:rPr>
          <w:rFonts w:ascii="Arial" w:hAnsi="Arial" w:cs="Arial"/>
          <w:b/>
          <w:bCs/>
          <w:color w:val="000000"/>
          <w:sz w:val="22"/>
          <w:szCs w:val="22"/>
        </w:rPr>
        <w:t>Accesos / ubicación:</w:t>
      </w:r>
      <w:r w:rsidRPr="007529FF">
        <w:rPr>
          <w:rFonts w:ascii="Arial" w:hAnsi="Arial" w:cs="Arial"/>
          <w:color w:val="000000"/>
          <w:sz w:val="22"/>
          <w:szCs w:val="22"/>
        </w:rPr>
        <w:t> </w:t>
      </w:r>
    </w:p>
    <w:p w:rsidR="00A24BEB" w:rsidRPr="007529FF" w:rsidRDefault="00A24BEB" w:rsidP="00A85135">
      <w:pPr>
        <w:tabs>
          <w:tab w:val="num" w:pos="426"/>
        </w:tabs>
        <w:ind w:left="1115" w:right="267" w:hanging="10"/>
        <w:jc w:val="both"/>
        <w:rPr>
          <w:rFonts w:ascii="Arial" w:hAnsi="Arial" w:cs="Arial"/>
          <w:color w:val="000000"/>
          <w:sz w:val="22"/>
          <w:szCs w:val="22"/>
        </w:rPr>
      </w:pPr>
    </w:p>
    <w:p w:rsidR="00FF1686" w:rsidRPr="007529FF" w:rsidRDefault="00FF1686" w:rsidP="00A84868">
      <w:pPr>
        <w:numPr>
          <w:ilvl w:val="0"/>
          <w:numId w:val="19"/>
        </w:numPr>
        <w:jc w:val="both"/>
        <w:rPr>
          <w:rFonts w:ascii="Arial" w:eastAsia="Batang" w:hAnsi="Arial" w:cs="Arial"/>
          <w:sz w:val="22"/>
          <w:szCs w:val="22"/>
          <w:lang w:val="es-ES_tradnl"/>
        </w:rPr>
      </w:pPr>
      <w:r w:rsidRPr="007529FF">
        <w:rPr>
          <w:rFonts w:ascii="Arial" w:eastAsia="Batang" w:hAnsi="Arial" w:cs="Arial"/>
          <w:sz w:val="22"/>
          <w:szCs w:val="22"/>
          <w:lang w:val="es-ES_tradnl"/>
        </w:rPr>
        <w:t>Ser posible en transporte público y la parada debe estar a una distancia que permita el recorrido a pie (máximo 500 metros) o contar con medios propios que permita el acceso.</w:t>
      </w:r>
    </w:p>
    <w:p w:rsidR="00FF1686" w:rsidRPr="007529FF" w:rsidRDefault="00FF1686" w:rsidP="00FF1686">
      <w:pPr>
        <w:ind w:left="720"/>
        <w:jc w:val="both"/>
        <w:rPr>
          <w:rFonts w:ascii="Arial" w:eastAsia="Batang" w:hAnsi="Arial" w:cs="Arial"/>
          <w:sz w:val="22"/>
          <w:szCs w:val="22"/>
          <w:lang w:val="es-ES_tradnl"/>
        </w:rPr>
      </w:pPr>
    </w:p>
    <w:p w:rsidR="00FF1686" w:rsidRPr="007529FF" w:rsidRDefault="00FF1686" w:rsidP="00A84868">
      <w:pPr>
        <w:numPr>
          <w:ilvl w:val="0"/>
          <w:numId w:val="19"/>
        </w:numPr>
        <w:jc w:val="both"/>
        <w:rPr>
          <w:rFonts w:ascii="Arial" w:eastAsia="Batang" w:hAnsi="Arial" w:cs="Arial"/>
          <w:sz w:val="22"/>
          <w:szCs w:val="22"/>
          <w:lang w:val="es-ES_tradnl"/>
        </w:rPr>
      </w:pPr>
      <w:r w:rsidRPr="007529FF">
        <w:rPr>
          <w:rFonts w:ascii="Arial" w:eastAsia="Batang" w:hAnsi="Arial" w:cs="Arial"/>
          <w:sz w:val="22"/>
          <w:szCs w:val="22"/>
          <w:lang w:val="es-ES_tradnl"/>
        </w:rPr>
        <w:t>Que el horario de ida y vuelta de las líneas de transporte público garanticen la asistencia del alumnado en el horario establecido de impartición (9:00 a 14:00), y cuenten con una frecuencia horaria en esa franja.</w:t>
      </w:r>
    </w:p>
    <w:p w:rsidR="00A24BEB" w:rsidRPr="007529FF" w:rsidRDefault="00A24BEB" w:rsidP="00A85135">
      <w:pPr>
        <w:tabs>
          <w:tab w:val="num" w:pos="426"/>
        </w:tabs>
        <w:ind w:left="716" w:right="267" w:hanging="10"/>
        <w:jc w:val="both"/>
        <w:rPr>
          <w:rFonts w:ascii="Arial" w:hAnsi="Arial" w:cs="Arial"/>
          <w:color w:val="000000"/>
          <w:sz w:val="22"/>
          <w:szCs w:val="22"/>
        </w:rPr>
      </w:pPr>
    </w:p>
    <w:p w:rsidR="00A24BEB" w:rsidRPr="007529FF" w:rsidRDefault="00A24BEB" w:rsidP="00A84868">
      <w:pPr>
        <w:numPr>
          <w:ilvl w:val="0"/>
          <w:numId w:val="14"/>
        </w:numPr>
        <w:spacing w:after="5" w:line="249" w:lineRule="auto"/>
        <w:ind w:left="650" w:right="267" w:hanging="350"/>
        <w:jc w:val="both"/>
        <w:rPr>
          <w:rFonts w:ascii="Arial" w:hAnsi="Arial" w:cs="Arial"/>
          <w:color w:val="000000"/>
          <w:sz w:val="22"/>
          <w:szCs w:val="22"/>
        </w:rPr>
      </w:pPr>
      <w:r w:rsidRPr="007529FF">
        <w:rPr>
          <w:rFonts w:ascii="Arial" w:hAnsi="Arial" w:cs="Arial"/>
          <w:b/>
          <w:bCs/>
          <w:color w:val="000000"/>
          <w:sz w:val="22"/>
          <w:szCs w:val="22"/>
        </w:rPr>
        <w:t>Accesibilidad</w:t>
      </w:r>
      <w:r w:rsidRPr="007529FF">
        <w:rPr>
          <w:rFonts w:ascii="Arial" w:hAnsi="Arial" w:cs="Arial"/>
          <w:color w:val="000000"/>
          <w:sz w:val="22"/>
          <w:szCs w:val="22"/>
        </w:rPr>
        <w:t> </w:t>
      </w:r>
    </w:p>
    <w:p w:rsidR="00A24BEB" w:rsidRPr="007529FF" w:rsidRDefault="00A24BEB" w:rsidP="00A85135">
      <w:pPr>
        <w:ind w:left="650"/>
        <w:jc w:val="both"/>
        <w:rPr>
          <w:rFonts w:ascii="Arial" w:hAnsi="Arial" w:cs="Arial"/>
          <w:color w:val="000000"/>
          <w:sz w:val="22"/>
          <w:szCs w:val="22"/>
        </w:rPr>
      </w:pPr>
    </w:p>
    <w:p w:rsidR="00A24BEB" w:rsidRPr="007529FF" w:rsidRDefault="00A24BEB" w:rsidP="00A85135">
      <w:pPr>
        <w:ind w:left="650" w:right="267" w:hanging="10"/>
        <w:jc w:val="both"/>
        <w:rPr>
          <w:rFonts w:ascii="Arial" w:hAnsi="Arial" w:cs="Arial"/>
          <w:color w:val="000000"/>
          <w:sz w:val="22"/>
          <w:szCs w:val="22"/>
        </w:rPr>
      </w:pPr>
      <w:r w:rsidRPr="007529FF">
        <w:rPr>
          <w:rFonts w:ascii="Arial" w:hAnsi="Arial" w:cs="Arial"/>
          <w:color w:val="000000"/>
          <w:sz w:val="22"/>
          <w:szCs w:val="22"/>
        </w:rPr>
        <w:t>Las instalaciones deberán reunir las condiciones de accesibilidad que permitan tanto el acceso al centro formativo, así como a las zonas comunes, y el aula, para personas con movilidad reducida u otras discapacidades, conforme a la legislación autonómica o municipal aplicable. </w:t>
      </w:r>
    </w:p>
    <w:p w:rsidR="0020039D" w:rsidRPr="007529FF" w:rsidRDefault="0020039D" w:rsidP="0020039D">
      <w:pPr>
        <w:ind w:right="267"/>
        <w:jc w:val="both"/>
        <w:rPr>
          <w:rFonts w:ascii="Arial" w:hAnsi="Arial" w:cs="Arial"/>
          <w:color w:val="000000"/>
          <w:sz w:val="22"/>
          <w:szCs w:val="22"/>
        </w:rPr>
      </w:pPr>
    </w:p>
    <w:p w:rsidR="00A24BEB" w:rsidRPr="007529FF" w:rsidRDefault="00A24BEB" w:rsidP="0020039D">
      <w:pPr>
        <w:ind w:right="267"/>
        <w:jc w:val="both"/>
        <w:rPr>
          <w:rFonts w:ascii="Arial" w:eastAsia="Batang" w:hAnsi="Arial" w:cs="Arial"/>
          <w:color w:val="000000"/>
          <w:sz w:val="22"/>
          <w:szCs w:val="22"/>
          <w:lang w:val="es-ES_tradnl"/>
        </w:rPr>
      </w:pPr>
    </w:p>
    <w:p w:rsidR="00A24BEB" w:rsidRPr="007529FF" w:rsidRDefault="00A24BEB" w:rsidP="00A16662">
      <w:pPr>
        <w:ind w:right="267"/>
        <w:jc w:val="both"/>
        <w:rPr>
          <w:rFonts w:ascii="Arial" w:eastAsia="Batang" w:hAnsi="Arial" w:cs="Arial"/>
          <w:color w:val="000000"/>
          <w:sz w:val="22"/>
          <w:szCs w:val="22"/>
          <w:lang w:val="es-ES_tradnl"/>
        </w:rPr>
      </w:pPr>
      <w:r w:rsidRPr="007529FF">
        <w:rPr>
          <w:rFonts w:ascii="Arial" w:eastAsia="Batang" w:hAnsi="Arial" w:cs="Arial"/>
          <w:color w:val="000000"/>
          <w:sz w:val="22"/>
          <w:szCs w:val="22"/>
          <w:lang w:val="es-ES_tradnl"/>
        </w:rPr>
        <w:t xml:space="preserve">Para verificar que se cumple con los requerimientos establecidos para la solvencia de </w:t>
      </w:r>
      <w:r w:rsidRPr="007529FF">
        <w:rPr>
          <w:rFonts w:ascii="Arial" w:eastAsia="Batang" w:hAnsi="Arial" w:cs="Arial"/>
          <w:color w:val="000000"/>
          <w:sz w:val="22"/>
          <w:szCs w:val="22"/>
          <w:u w:val="single"/>
          <w:lang w:val="es-ES_tradnl"/>
        </w:rPr>
        <w:t>las instalaciones</w:t>
      </w:r>
      <w:r w:rsidRPr="007529FF">
        <w:rPr>
          <w:rFonts w:ascii="Arial" w:eastAsia="Batang" w:hAnsi="Arial" w:cs="Arial"/>
          <w:color w:val="000000"/>
          <w:sz w:val="22"/>
          <w:szCs w:val="22"/>
          <w:lang w:val="es-ES_tradnl"/>
        </w:rPr>
        <w:t>, se presentará un dossier que contenga</w:t>
      </w:r>
      <w:r w:rsidR="00DC72AB" w:rsidRPr="007529FF">
        <w:rPr>
          <w:rFonts w:ascii="Arial" w:eastAsia="Batang" w:hAnsi="Arial" w:cs="Arial"/>
          <w:color w:val="000000"/>
          <w:sz w:val="22"/>
          <w:szCs w:val="22"/>
          <w:lang w:val="es-ES_tradnl"/>
        </w:rPr>
        <w:t>:</w:t>
      </w:r>
    </w:p>
    <w:p w:rsidR="00A24BEB" w:rsidRPr="007529FF" w:rsidRDefault="00A24BEB" w:rsidP="00A24BEB">
      <w:pPr>
        <w:ind w:left="1428" w:right="267" w:firstLine="284"/>
        <w:jc w:val="both"/>
        <w:rPr>
          <w:rFonts w:ascii="Arial" w:hAnsi="Arial" w:cs="Arial"/>
          <w:b/>
          <w:bCs/>
          <w:color w:val="000000"/>
          <w:sz w:val="22"/>
          <w:szCs w:val="22"/>
        </w:rPr>
      </w:pPr>
    </w:p>
    <w:p w:rsidR="00A24BEB" w:rsidRPr="007529FF" w:rsidRDefault="00A24BEB" w:rsidP="00A24BEB">
      <w:pPr>
        <w:ind w:left="709" w:right="267"/>
        <w:jc w:val="both"/>
        <w:rPr>
          <w:rFonts w:ascii="Arial" w:hAnsi="Arial" w:cs="Arial"/>
          <w:color w:val="000000"/>
          <w:sz w:val="22"/>
          <w:szCs w:val="22"/>
        </w:rPr>
      </w:pPr>
      <w:r w:rsidRPr="007529FF">
        <w:rPr>
          <w:rFonts w:ascii="Arial" w:hAnsi="Arial" w:cs="Arial"/>
          <w:b/>
          <w:bCs/>
          <w:color w:val="000000"/>
          <w:sz w:val="22"/>
          <w:szCs w:val="22"/>
        </w:rPr>
        <w:t>a.- Documento</w:t>
      </w:r>
      <w:r w:rsidRPr="007529FF">
        <w:rPr>
          <w:rFonts w:ascii="Arial" w:hAnsi="Arial" w:cs="Arial"/>
          <w:color w:val="000000"/>
          <w:sz w:val="22"/>
          <w:szCs w:val="22"/>
        </w:rPr>
        <w:t> donde se recoja la siguiente información: </w:t>
      </w:r>
    </w:p>
    <w:p w:rsidR="00A24BEB" w:rsidRPr="007529FF" w:rsidRDefault="00A24BEB" w:rsidP="00A24BEB">
      <w:pPr>
        <w:ind w:left="821" w:right="267" w:hanging="10"/>
        <w:jc w:val="both"/>
        <w:rPr>
          <w:rFonts w:ascii="Arial" w:hAnsi="Arial" w:cs="Arial"/>
          <w:color w:val="000000"/>
          <w:sz w:val="22"/>
          <w:szCs w:val="22"/>
        </w:rPr>
      </w:pPr>
      <w:r w:rsidRPr="007529FF">
        <w:rPr>
          <w:rFonts w:ascii="Arial" w:hAnsi="Arial" w:cs="Arial"/>
          <w:color w:val="000000"/>
          <w:sz w:val="22"/>
          <w:szCs w:val="22"/>
        </w:rPr>
        <w:lastRenderedPageBreak/>
        <w:t> </w:t>
      </w:r>
    </w:p>
    <w:p w:rsidR="00A24BEB" w:rsidRPr="007529FF" w:rsidRDefault="00A24BEB" w:rsidP="007B39F0">
      <w:pPr>
        <w:numPr>
          <w:ilvl w:val="0"/>
          <w:numId w:val="23"/>
        </w:numPr>
        <w:spacing w:after="100" w:afterAutospacing="1" w:line="250" w:lineRule="auto"/>
        <w:ind w:right="266"/>
        <w:jc w:val="both"/>
        <w:rPr>
          <w:rFonts w:ascii="Arial" w:hAnsi="Arial" w:cs="Arial"/>
          <w:color w:val="000000"/>
          <w:sz w:val="22"/>
          <w:szCs w:val="22"/>
        </w:rPr>
      </w:pPr>
      <w:r w:rsidRPr="007529FF">
        <w:rPr>
          <w:rFonts w:ascii="Arial" w:hAnsi="Arial" w:cs="Arial"/>
          <w:color w:val="000000"/>
          <w:sz w:val="22"/>
          <w:szCs w:val="22"/>
        </w:rPr>
        <w:t>Dirección del centro y plano de localización. </w:t>
      </w:r>
    </w:p>
    <w:p w:rsidR="006E6E37" w:rsidRPr="006E6E37" w:rsidRDefault="006E6E37" w:rsidP="007B39F0">
      <w:pPr>
        <w:numPr>
          <w:ilvl w:val="0"/>
          <w:numId w:val="23"/>
        </w:numPr>
        <w:spacing w:after="100" w:afterAutospacing="1" w:line="250" w:lineRule="auto"/>
        <w:ind w:right="266"/>
        <w:jc w:val="both"/>
        <w:rPr>
          <w:rStyle w:val="ui-provider"/>
          <w:rFonts w:ascii="Arial" w:hAnsi="Arial" w:cs="Arial"/>
          <w:sz w:val="22"/>
          <w:szCs w:val="22"/>
        </w:rPr>
      </w:pPr>
      <w:r w:rsidRPr="006E6E37">
        <w:rPr>
          <w:rStyle w:val="ui-provider"/>
          <w:rFonts w:ascii="Arial" w:hAnsi="Arial" w:cs="Arial"/>
          <w:sz w:val="22"/>
          <w:szCs w:val="22"/>
        </w:rPr>
        <w:t xml:space="preserve">Relación de medios de transporte públicos </w:t>
      </w:r>
      <w:r w:rsidR="007B39F0">
        <w:rPr>
          <w:rStyle w:val="ui-provider"/>
          <w:rFonts w:ascii="Arial" w:hAnsi="Arial" w:cs="Arial"/>
          <w:sz w:val="22"/>
          <w:szCs w:val="22"/>
        </w:rPr>
        <w:t xml:space="preserve">cercano al centro de formación, </w:t>
      </w:r>
      <w:r w:rsidRPr="006E6E37">
        <w:rPr>
          <w:rStyle w:val="ui-provider"/>
          <w:rFonts w:ascii="Arial" w:hAnsi="Arial" w:cs="Arial"/>
          <w:sz w:val="22"/>
          <w:szCs w:val="22"/>
        </w:rPr>
        <w:t>indicando la distancia al centro de formación y detalle del horario. O en caso de contar con medios alternativos documento explicativo de los mismos.</w:t>
      </w:r>
    </w:p>
    <w:p w:rsidR="00A24BEB" w:rsidRPr="007529FF" w:rsidRDefault="00A24BEB" w:rsidP="007B39F0">
      <w:pPr>
        <w:numPr>
          <w:ilvl w:val="0"/>
          <w:numId w:val="23"/>
        </w:numPr>
        <w:spacing w:after="100" w:afterAutospacing="1" w:line="250" w:lineRule="auto"/>
        <w:ind w:right="266"/>
        <w:jc w:val="both"/>
        <w:rPr>
          <w:rFonts w:ascii="Arial" w:hAnsi="Arial" w:cs="Arial"/>
          <w:color w:val="000000"/>
          <w:sz w:val="22"/>
          <w:szCs w:val="22"/>
        </w:rPr>
      </w:pPr>
      <w:r w:rsidRPr="007529FF">
        <w:rPr>
          <w:rFonts w:ascii="Arial" w:hAnsi="Arial" w:cs="Arial"/>
          <w:color w:val="000000"/>
          <w:sz w:val="22"/>
          <w:szCs w:val="22"/>
        </w:rPr>
        <w:t>Descripción detallada del acceso, uso y disfrute de las instalaciones, así como de los servicios que en ella se prestan. </w:t>
      </w:r>
    </w:p>
    <w:p w:rsidR="00A24BEB" w:rsidRPr="007529FF" w:rsidRDefault="00A24BEB" w:rsidP="007B39F0">
      <w:pPr>
        <w:numPr>
          <w:ilvl w:val="0"/>
          <w:numId w:val="23"/>
        </w:numPr>
        <w:spacing w:after="100" w:afterAutospacing="1" w:line="250" w:lineRule="auto"/>
        <w:ind w:right="266"/>
        <w:jc w:val="both"/>
        <w:rPr>
          <w:rFonts w:ascii="Arial" w:hAnsi="Arial" w:cs="Arial"/>
          <w:color w:val="000000"/>
          <w:sz w:val="22"/>
          <w:szCs w:val="22"/>
        </w:rPr>
      </w:pPr>
      <w:r w:rsidRPr="007529FF">
        <w:rPr>
          <w:rFonts w:ascii="Arial" w:hAnsi="Arial" w:cs="Arial"/>
          <w:color w:val="000000"/>
          <w:sz w:val="22"/>
          <w:szCs w:val="22"/>
        </w:rPr>
        <w:t>Aula/s a disposición de la acción formativa, con la descripción de sus características (distribución de mobiliario, dimensiones, condiciones de ventilación…) e infraestructura, incluyendo fotografías, y plano del centro en base a los requisitos de solvencia exigida en este punto. </w:t>
      </w:r>
    </w:p>
    <w:p w:rsidR="00A24BEB" w:rsidRPr="007529FF" w:rsidRDefault="00A24BEB" w:rsidP="007B39F0">
      <w:pPr>
        <w:numPr>
          <w:ilvl w:val="0"/>
          <w:numId w:val="23"/>
        </w:numPr>
        <w:spacing w:after="100" w:afterAutospacing="1" w:line="250" w:lineRule="auto"/>
        <w:ind w:right="266"/>
        <w:jc w:val="both"/>
        <w:rPr>
          <w:rFonts w:ascii="Arial" w:hAnsi="Arial" w:cs="Arial"/>
          <w:color w:val="000000"/>
          <w:sz w:val="22"/>
          <w:szCs w:val="22"/>
        </w:rPr>
      </w:pPr>
      <w:r w:rsidRPr="007529FF">
        <w:rPr>
          <w:rFonts w:ascii="Arial" w:hAnsi="Arial" w:cs="Arial"/>
          <w:color w:val="000000"/>
          <w:sz w:val="22"/>
          <w:szCs w:val="22"/>
        </w:rPr>
        <w:t>Relación de equipamiento informático, mobiliario y materiales por aula, en base a la solvencia exigida en este punto. </w:t>
      </w:r>
    </w:p>
    <w:p w:rsidR="00A24BEB" w:rsidRPr="007529FF" w:rsidRDefault="00A24BEB" w:rsidP="00A24BEB">
      <w:pPr>
        <w:ind w:left="1428" w:right="267" w:hanging="10"/>
        <w:jc w:val="both"/>
        <w:rPr>
          <w:rFonts w:ascii="Arial" w:hAnsi="Arial" w:cs="Arial"/>
          <w:color w:val="000000"/>
          <w:sz w:val="22"/>
          <w:szCs w:val="22"/>
        </w:rPr>
      </w:pPr>
    </w:p>
    <w:p w:rsidR="00A24BEB" w:rsidRPr="007529FF" w:rsidRDefault="00A24BEB" w:rsidP="00A24BEB">
      <w:pPr>
        <w:ind w:left="709" w:right="267"/>
        <w:jc w:val="both"/>
        <w:rPr>
          <w:rFonts w:ascii="Arial" w:hAnsi="Arial" w:cs="Arial"/>
          <w:color w:val="000000"/>
          <w:sz w:val="22"/>
          <w:szCs w:val="22"/>
        </w:rPr>
      </w:pPr>
      <w:r w:rsidRPr="007529FF">
        <w:rPr>
          <w:rFonts w:ascii="Arial" w:hAnsi="Arial" w:cs="Arial"/>
          <w:b/>
          <w:bCs/>
          <w:color w:val="000000"/>
          <w:sz w:val="22"/>
          <w:szCs w:val="22"/>
        </w:rPr>
        <w:t>b.- Documento acreditativo de la accesibilidad</w:t>
      </w:r>
      <w:r w:rsidRPr="007529FF">
        <w:rPr>
          <w:rFonts w:ascii="Arial" w:hAnsi="Arial" w:cs="Arial"/>
          <w:color w:val="000000"/>
          <w:sz w:val="22"/>
          <w:szCs w:val="22"/>
        </w:rPr>
        <w:t> </w:t>
      </w:r>
    </w:p>
    <w:p w:rsidR="00A24BEB" w:rsidRPr="007529FF" w:rsidRDefault="00A24BEB" w:rsidP="00A24BEB">
      <w:pPr>
        <w:ind w:left="1428" w:right="267" w:firstLine="142"/>
        <w:jc w:val="both"/>
        <w:rPr>
          <w:rFonts w:ascii="Arial" w:hAnsi="Arial" w:cs="Arial"/>
          <w:color w:val="000000"/>
          <w:sz w:val="22"/>
          <w:szCs w:val="22"/>
        </w:rPr>
      </w:pPr>
    </w:p>
    <w:p w:rsidR="00E323DE" w:rsidRDefault="00E323DE" w:rsidP="00E323DE">
      <w:pPr>
        <w:ind w:left="142"/>
        <w:jc w:val="both"/>
        <w:rPr>
          <w:rFonts w:ascii="Arial" w:hAnsi="Arial" w:cs="Arial"/>
          <w:sz w:val="22"/>
          <w:szCs w:val="22"/>
        </w:rPr>
      </w:pPr>
      <w:r>
        <w:rPr>
          <w:rFonts w:ascii="Arial" w:hAnsi="Arial" w:cs="Arial"/>
          <w:sz w:val="22"/>
          <w:szCs w:val="22"/>
        </w:rPr>
        <w:t>El licitador dispone de cualquiera de las siguientes vías para acreditar la Accesibilidad de las instalaciones y del (de las) aula(s) presentada(s) en la oferta de servicio: </w:t>
      </w:r>
    </w:p>
    <w:p w:rsidR="00E323DE" w:rsidRDefault="00E323DE" w:rsidP="00E323DE">
      <w:pPr>
        <w:ind w:left="709" w:right="267"/>
        <w:jc w:val="both"/>
        <w:rPr>
          <w:rFonts w:ascii="Arial" w:hAnsi="Arial" w:cs="Arial"/>
          <w:b/>
          <w:bCs/>
          <w:color w:val="000000"/>
          <w:sz w:val="22"/>
          <w:szCs w:val="22"/>
        </w:rPr>
      </w:pPr>
    </w:p>
    <w:p w:rsidR="00E323DE" w:rsidRDefault="00E323DE" w:rsidP="00A84868">
      <w:pPr>
        <w:numPr>
          <w:ilvl w:val="1"/>
          <w:numId w:val="6"/>
        </w:numPr>
        <w:autoSpaceDE w:val="0"/>
        <w:autoSpaceDN w:val="0"/>
        <w:adjustRightInd w:val="0"/>
        <w:spacing w:before="120" w:after="120"/>
        <w:ind w:left="1080"/>
        <w:jc w:val="both"/>
        <w:rPr>
          <w:rFonts w:ascii="Arial" w:hAnsi="Arial" w:cs="Arial"/>
          <w:sz w:val="22"/>
          <w:szCs w:val="22"/>
        </w:rPr>
      </w:pPr>
      <w:r>
        <w:rPr>
          <w:rFonts w:ascii="Arial" w:hAnsi="Arial" w:cs="Arial"/>
          <w:sz w:val="22"/>
          <w:szCs w:val="22"/>
          <w:u w:val="single"/>
          <w:lang w:val="es-ES_tradnl"/>
        </w:rPr>
        <w:t>Documento completo</w:t>
      </w:r>
      <w:r>
        <w:rPr>
          <w:rFonts w:ascii="Arial" w:hAnsi="Arial" w:cs="Arial"/>
          <w:sz w:val="22"/>
          <w:szCs w:val="22"/>
          <w:lang w:val="es-ES_tradnl"/>
        </w:rPr>
        <w:t xml:space="preserve"> de homologación como Centro Homologado donde </w:t>
      </w:r>
      <w:r>
        <w:rPr>
          <w:rFonts w:ascii="Arial" w:hAnsi="Arial" w:cs="Arial"/>
          <w:sz w:val="22"/>
          <w:szCs w:val="22"/>
        </w:rPr>
        <w:t>se encuentre acreditada, por el correspondiente servicio regional de empleo, la condición de para el Empleo (Certificados de Profesionalidad, etc.) y la accesibilidad universal sea un criterio de obligado cumplimiento, presentación de copia de dicho Certificado de acreditación, o</w:t>
      </w:r>
    </w:p>
    <w:p w:rsidR="00BF681D" w:rsidRPr="00BF681D" w:rsidRDefault="00BF681D" w:rsidP="00A84868">
      <w:pPr>
        <w:numPr>
          <w:ilvl w:val="1"/>
          <w:numId w:val="6"/>
        </w:numPr>
        <w:autoSpaceDE w:val="0"/>
        <w:autoSpaceDN w:val="0"/>
        <w:adjustRightInd w:val="0"/>
        <w:spacing w:before="120" w:after="120"/>
        <w:ind w:left="1080"/>
        <w:jc w:val="both"/>
        <w:rPr>
          <w:rFonts w:ascii="Arial" w:hAnsi="Arial" w:cs="Arial"/>
          <w:sz w:val="22"/>
          <w:szCs w:val="22"/>
        </w:rPr>
      </w:pPr>
      <w:r w:rsidRPr="00BF681D">
        <w:rPr>
          <w:rStyle w:val="ui-provider"/>
          <w:rFonts w:ascii="Arial" w:hAnsi="Arial" w:cs="Arial"/>
          <w:sz w:val="22"/>
          <w:szCs w:val="22"/>
          <w:u w:val="single"/>
        </w:rPr>
        <w:t>Certificado técnico </w:t>
      </w:r>
      <w:r w:rsidRPr="00BF681D">
        <w:rPr>
          <w:rStyle w:val="ui-provider"/>
          <w:rFonts w:ascii="Arial" w:hAnsi="Arial" w:cs="Arial"/>
          <w:sz w:val="22"/>
          <w:szCs w:val="22"/>
        </w:rPr>
        <w:t>de cumplimiento de normativa vigente en materia de accesibilidad, con fecha anterior a la finalización de la fecha límite de presentación de la oferta de la licitación</w:t>
      </w:r>
      <w:r w:rsidR="00BB4898">
        <w:rPr>
          <w:rStyle w:val="ui-provider"/>
          <w:rFonts w:ascii="Arial" w:hAnsi="Arial" w:cs="Arial"/>
          <w:sz w:val="22"/>
          <w:szCs w:val="22"/>
        </w:rPr>
        <w:t>.</w:t>
      </w:r>
    </w:p>
    <w:p w:rsidR="00674EF4" w:rsidRPr="007529FF" w:rsidRDefault="00674EF4" w:rsidP="00DC72AB">
      <w:pPr>
        <w:spacing w:after="5" w:line="249" w:lineRule="auto"/>
        <w:ind w:right="267"/>
        <w:jc w:val="both"/>
        <w:rPr>
          <w:rFonts w:ascii="Arial" w:eastAsia="Arial" w:hAnsi="Arial" w:cs="Arial"/>
          <w:color w:val="000000"/>
          <w:sz w:val="22"/>
          <w:szCs w:val="22"/>
        </w:rPr>
      </w:pPr>
    </w:p>
    <w:p w:rsidR="00DC72AB" w:rsidRDefault="00DC72AB" w:rsidP="00A84868">
      <w:pPr>
        <w:numPr>
          <w:ilvl w:val="0"/>
          <w:numId w:val="12"/>
        </w:numPr>
        <w:autoSpaceDE w:val="0"/>
        <w:autoSpaceDN w:val="0"/>
        <w:adjustRightInd w:val="0"/>
        <w:spacing w:after="5" w:line="249" w:lineRule="auto"/>
        <w:ind w:left="426" w:right="267" w:hanging="284"/>
        <w:contextualSpacing/>
        <w:jc w:val="both"/>
        <w:rPr>
          <w:rFonts w:ascii="Arial" w:hAnsi="Arial" w:cs="Arial"/>
          <w:b/>
          <w:color w:val="000000"/>
          <w:sz w:val="22"/>
          <w:szCs w:val="22"/>
          <w:lang w:val="es-ES_tradnl"/>
        </w:rPr>
      </w:pPr>
      <w:bookmarkStart w:id="8" w:name="_Hlk163664786"/>
      <w:bookmarkStart w:id="9" w:name="_Hlk164117282"/>
      <w:r w:rsidRPr="007529FF">
        <w:rPr>
          <w:rFonts w:ascii="Arial" w:hAnsi="Arial" w:cs="Arial"/>
          <w:b/>
          <w:color w:val="000000"/>
          <w:sz w:val="22"/>
          <w:szCs w:val="22"/>
          <w:lang w:val="es-ES_tradnl"/>
        </w:rPr>
        <w:t>Seguro de Responsabilidad Civil</w:t>
      </w:r>
    </w:p>
    <w:p w:rsidR="00094F1B" w:rsidRDefault="00094F1B" w:rsidP="00094F1B">
      <w:pPr>
        <w:autoSpaceDE w:val="0"/>
        <w:autoSpaceDN w:val="0"/>
        <w:adjustRightInd w:val="0"/>
        <w:spacing w:after="5" w:line="249" w:lineRule="auto"/>
        <w:ind w:left="426" w:right="267"/>
        <w:contextualSpacing/>
        <w:jc w:val="both"/>
        <w:rPr>
          <w:rFonts w:ascii="Arial" w:hAnsi="Arial" w:cs="Arial"/>
          <w:b/>
          <w:color w:val="000000"/>
          <w:sz w:val="22"/>
          <w:szCs w:val="22"/>
          <w:lang w:val="es-ES_tradnl"/>
        </w:rPr>
      </w:pPr>
    </w:p>
    <w:p w:rsidR="00C348BC" w:rsidRDefault="00C348BC" w:rsidP="001D4DEF">
      <w:pPr>
        <w:tabs>
          <w:tab w:val="left" w:pos="284"/>
        </w:tabs>
        <w:spacing w:before="120" w:after="120" w:line="250" w:lineRule="auto"/>
        <w:ind w:left="425" w:right="113"/>
        <w:contextualSpacing/>
        <w:jc w:val="both"/>
        <w:rPr>
          <w:rFonts w:ascii="Arial" w:eastAsia="Arial" w:hAnsi="Arial" w:cs="Arial"/>
          <w:color w:val="000000"/>
          <w:sz w:val="22"/>
          <w:szCs w:val="22"/>
        </w:rPr>
      </w:pPr>
      <w:r w:rsidRPr="00DC72AB">
        <w:rPr>
          <w:rFonts w:ascii="Arial" w:eastAsia="Arial" w:hAnsi="Arial" w:cs="Arial"/>
          <w:color w:val="000000"/>
          <w:sz w:val="22"/>
          <w:szCs w:val="22"/>
        </w:rPr>
        <w:t xml:space="preserve">Se deberá presentar copia de la </w:t>
      </w:r>
      <w:r w:rsidRPr="00DC72AB">
        <w:rPr>
          <w:rFonts w:ascii="Arial" w:eastAsia="Arial" w:hAnsi="Arial" w:cs="Arial"/>
          <w:b/>
          <w:bCs/>
          <w:color w:val="000000"/>
          <w:sz w:val="22"/>
          <w:szCs w:val="22"/>
        </w:rPr>
        <w:t>póliza de responsabilidad civil</w:t>
      </w:r>
      <w:r w:rsidRPr="00DC72AB">
        <w:rPr>
          <w:rFonts w:ascii="Arial" w:eastAsia="Arial" w:hAnsi="Arial" w:cs="Arial"/>
          <w:color w:val="000000"/>
          <w:sz w:val="22"/>
          <w:szCs w:val="22"/>
        </w:rPr>
        <w:t xml:space="preserve"> que evidencie la cobertura del servicio objeto de la licitación</w:t>
      </w:r>
      <w:r w:rsidRPr="00DC72AB">
        <w:rPr>
          <w:rFonts w:ascii="Arial" w:eastAsia="Arial" w:hAnsi="Arial" w:cs="Arial"/>
          <w:b/>
          <w:color w:val="000000"/>
          <w:sz w:val="22"/>
          <w:szCs w:val="22"/>
        </w:rPr>
        <w:t>,</w:t>
      </w:r>
      <w:r w:rsidRPr="00DC72AB">
        <w:rPr>
          <w:rFonts w:ascii="Arial" w:eastAsia="Arial" w:hAnsi="Arial" w:cs="Arial"/>
          <w:color w:val="000000"/>
          <w:sz w:val="22"/>
          <w:szCs w:val="22"/>
        </w:rPr>
        <w:t xml:space="preserve"> con mención a la dirección/situación del riesgo cubierto, así como </w:t>
      </w:r>
      <w:r w:rsidRPr="00DC72AB">
        <w:rPr>
          <w:rFonts w:ascii="Arial" w:eastAsia="Arial" w:hAnsi="Arial" w:cs="Arial"/>
          <w:b/>
          <w:bCs/>
          <w:color w:val="000000"/>
          <w:sz w:val="22"/>
          <w:szCs w:val="22"/>
        </w:rPr>
        <w:t>copia del documento acreditativo del pago</w:t>
      </w:r>
      <w:r w:rsidRPr="00DC72AB">
        <w:rPr>
          <w:rFonts w:ascii="Arial" w:eastAsia="Arial" w:hAnsi="Arial" w:cs="Arial"/>
          <w:color w:val="000000"/>
          <w:sz w:val="22"/>
          <w:szCs w:val="22"/>
        </w:rPr>
        <w:t>.</w:t>
      </w:r>
    </w:p>
    <w:p w:rsidR="00C348BC" w:rsidRPr="00DC72AB" w:rsidRDefault="00C348BC" w:rsidP="001D4DEF">
      <w:pPr>
        <w:tabs>
          <w:tab w:val="left" w:pos="284"/>
        </w:tabs>
        <w:spacing w:before="120" w:after="120" w:line="250" w:lineRule="auto"/>
        <w:ind w:left="425" w:right="113"/>
        <w:contextualSpacing/>
        <w:jc w:val="both"/>
        <w:rPr>
          <w:rFonts w:ascii="Arial" w:eastAsia="Arial" w:hAnsi="Arial" w:cs="Arial"/>
          <w:color w:val="000000"/>
          <w:sz w:val="22"/>
          <w:szCs w:val="22"/>
        </w:rPr>
      </w:pPr>
    </w:p>
    <w:p w:rsidR="00C348BC" w:rsidRDefault="00C348BC" w:rsidP="001D4DEF">
      <w:pPr>
        <w:tabs>
          <w:tab w:val="left" w:pos="851"/>
        </w:tabs>
        <w:spacing w:before="120" w:after="120" w:line="250" w:lineRule="auto"/>
        <w:ind w:left="425" w:right="113" w:firstLine="21"/>
        <w:jc w:val="both"/>
        <w:rPr>
          <w:rFonts w:ascii="Arial" w:eastAsia="Arial" w:hAnsi="Arial" w:cs="Arial"/>
          <w:color w:val="000000"/>
          <w:sz w:val="22"/>
          <w:szCs w:val="22"/>
        </w:rPr>
      </w:pPr>
      <w:r w:rsidRPr="00DC72AB">
        <w:rPr>
          <w:rFonts w:ascii="Arial" w:eastAsia="Arial" w:hAnsi="Arial" w:cs="Arial"/>
          <w:color w:val="000000"/>
          <w:sz w:val="22"/>
          <w:szCs w:val="22"/>
        </w:rPr>
        <w:t xml:space="preserve">Si </w:t>
      </w:r>
      <w:r>
        <w:rPr>
          <w:rFonts w:ascii="Arial" w:eastAsia="Arial" w:hAnsi="Arial" w:cs="Arial"/>
          <w:color w:val="000000"/>
          <w:sz w:val="22"/>
          <w:szCs w:val="22"/>
        </w:rPr>
        <w:t>la entidad licitante</w:t>
      </w:r>
      <w:r w:rsidRPr="00DC72AB">
        <w:rPr>
          <w:rFonts w:ascii="Arial" w:eastAsia="Arial" w:hAnsi="Arial" w:cs="Arial"/>
          <w:color w:val="000000"/>
          <w:sz w:val="22"/>
          <w:szCs w:val="22"/>
        </w:rPr>
        <w:t xml:space="preserve"> no dispusiera de una póliza vigente que cumpla los requisitos exigidos, podrá presentar propuesta de póliza y/o certificado de ampliación emitido por entidad aseguradora que acredite la contratación de una póliza que dé cobertura a dichos requisitos.</w:t>
      </w:r>
    </w:p>
    <w:p w:rsidR="00C348BC" w:rsidRPr="00C348BC" w:rsidRDefault="00C348BC" w:rsidP="001D4DEF">
      <w:pPr>
        <w:tabs>
          <w:tab w:val="left" w:pos="851"/>
        </w:tabs>
        <w:spacing w:before="120" w:after="120" w:line="250" w:lineRule="auto"/>
        <w:ind w:left="425" w:right="113" w:firstLine="21"/>
        <w:jc w:val="both"/>
        <w:rPr>
          <w:rFonts w:ascii="Arial" w:eastAsia="Arial" w:hAnsi="Arial" w:cs="Arial"/>
          <w:sz w:val="22"/>
          <w:szCs w:val="22"/>
        </w:rPr>
      </w:pPr>
      <w:r w:rsidRPr="00C348BC">
        <w:rPr>
          <w:rFonts w:ascii="Arial" w:eastAsia="Arial" w:hAnsi="Arial" w:cs="Arial"/>
          <w:b/>
          <w:sz w:val="22"/>
          <w:szCs w:val="22"/>
        </w:rPr>
        <w:t>La póliza de responsabilidad civil deberá cubrir período de prácticas no laborales</w:t>
      </w:r>
      <w:r w:rsidRPr="00C348BC">
        <w:rPr>
          <w:rFonts w:ascii="Arial" w:eastAsia="Arial" w:hAnsi="Arial" w:cs="Arial"/>
          <w:sz w:val="22"/>
          <w:szCs w:val="22"/>
        </w:rPr>
        <w:t xml:space="preserve"> (en instalaciones diferentes a las de impartición cuando sea el caso).</w:t>
      </w:r>
    </w:p>
    <w:p w:rsidR="00094F1B" w:rsidRPr="00C348BC" w:rsidRDefault="00C348BC" w:rsidP="001D4DEF">
      <w:pPr>
        <w:autoSpaceDE w:val="0"/>
        <w:autoSpaceDN w:val="0"/>
        <w:adjustRightInd w:val="0"/>
        <w:spacing w:after="5" w:line="250" w:lineRule="auto"/>
        <w:ind w:left="425" w:right="113"/>
        <w:contextualSpacing/>
        <w:jc w:val="both"/>
        <w:rPr>
          <w:rFonts w:ascii="Arial" w:hAnsi="Arial" w:cs="Arial"/>
          <w:b/>
          <w:sz w:val="22"/>
          <w:szCs w:val="22"/>
          <w:lang w:val="es-ES_tradnl"/>
        </w:rPr>
      </w:pPr>
      <w:r w:rsidRPr="00C348BC">
        <w:rPr>
          <w:rFonts w:ascii="Arial" w:eastAsia="Arial" w:hAnsi="Arial" w:cs="Arial"/>
          <w:sz w:val="22"/>
          <w:szCs w:val="22"/>
        </w:rPr>
        <w:t xml:space="preserve">Si por cualquier circunstancia la póliza no contemplara el periodo de las prácticas, el licitador podrá presentar </w:t>
      </w:r>
      <w:r w:rsidRPr="00C348BC">
        <w:rPr>
          <w:rFonts w:ascii="Arial" w:eastAsia="Arial" w:hAnsi="Arial" w:cs="Arial"/>
          <w:b/>
          <w:sz w:val="22"/>
          <w:szCs w:val="22"/>
        </w:rPr>
        <w:t>un Certificado de su entidad aseguradora que refleje la ampliación de la póliza indicando la cobertura de las prácticas</w:t>
      </w:r>
      <w:r w:rsidRPr="00C348BC">
        <w:rPr>
          <w:rFonts w:ascii="Arial" w:eastAsia="Arial" w:hAnsi="Arial" w:cs="Arial"/>
          <w:sz w:val="22"/>
          <w:szCs w:val="22"/>
        </w:rPr>
        <w:t xml:space="preserve">; o bien presentar </w:t>
      </w:r>
      <w:r w:rsidRPr="00C348BC">
        <w:rPr>
          <w:rFonts w:ascii="Arial" w:eastAsia="Arial" w:hAnsi="Arial" w:cs="Arial"/>
          <w:b/>
          <w:sz w:val="22"/>
          <w:szCs w:val="22"/>
        </w:rPr>
        <w:t xml:space="preserve">una nueva póliza que incluya la cobertura al </w:t>
      </w:r>
      <w:r w:rsidRPr="00C348BC">
        <w:rPr>
          <w:rFonts w:ascii="Arial" w:eastAsia="Arial" w:hAnsi="Arial" w:cs="Arial"/>
          <w:b/>
          <w:sz w:val="22"/>
          <w:szCs w:val="22"/>
        </w:rPr>
        <w:lastRenderedPageBreak/>
        <w:t>servicio objeto de la licitación, con mención a la dirección/situación del riesgo cubierto; así como la cobertura de las prácticas</w:t>
      </w:r>
      <w:r w:rsidRPr="00C348BC">
        <w:rPr>
          <w:rFonts w:ascii="Arial" w:eastAsia="Arial" w:hAnsi="Arial" w:cs="Arial"/>
          <w:sz w:val="22"/>
          <w:szCs w:val="22"/>
        </w:rPr>
        <w:t>.</w:t>
      </w:r>
    </w:p>
    <w:bookmarkEnd w:id="8"/>
    <w:p w:rsidR="00DC72AB" w:rsidRPr="007529FF" w:rsidRDefault="00DC72AB" w:rsidP="00DC72AB">
      <w:pPr>
        <w:spacing w:after="5" w:line="249" w:lineRule="auto"/>
        <w:ind w:right="267"/>
        <w:jc w:val="both"/>
        <w:rPr>
          <w:rFonts w:ascii="Arial" w:eastAsia="Arial" w:hAnsi="Arial" w:cs="Arial"/>
          <w:color w:val="000000"/>
          <w:sz w:val="22"/>
          <w:szCs w:val="22"/>
        </w:rPr>
      </w:pPr>
    </w:p>
    <w:p w:rsidR="006411B6" w:rsidRPr="007529FF" w:rsidRDefault="006411B6" w:rsidP="00A84868">
      <w:pPr>
        <w:numPr>
          <w:ilvl w:val="0"/>
          <w:numId w:val="12"/>
        </w:numPr>
        <w:tabs>
          <w:tab w:val="left" w:pos="426"/>
        </w:tabs>
        <w:ind w:left="284" w:hanging="142"/>
        <w:rPr>
          <w:rFonts w:ascii="Arial" w:hAnsi="Arial" w:cs="Arial"/>
          <w:b/>
          <w:bCs/>
          <w:sz w:val="22"/>
          <w:szCs w:val="22"/>
        </w:rPr>
      </w:pPr>
      <w:r w:rsidRPr="007529FF">
        <w:rPr>
          <w:rFonts w:ascii="Arial" w:hAnsi="Arial" w:cs="Arial"/>
          <w:b/>
          <w:bCs/>
          <w:sz w:val="22"/>
          <w:szCs w:val="22"/>
        </w:rPr>
        <w:t>Ficha de datos de</w:t>
      </w:r>
      <w:r w:rsidR="004941C0" w:rsidRPr="007529FF">
        <w:rPr>
          <w:rFonts w:ascii="Arial" w:hAnsi="Arial" w:cs="Arial"/>
          <w:b/>
          <w:bCs/>
          <w:sz w:val="22"/>
          <w:szCs w:val="22"/>
        </w:rPr>
        <w:t xml:space="preserve"> la entidad adjudicataria p</w:t>
      </w:r>
      <w:r w:rsidRPr="007529FF">
        <w:rPr>
          <w:rFonts w:ascii="Arial" w:hAnsi="Arial" w:cs="Arial"/>
          <w:b/>
          <w:bCs/>
          <w:sz w:val="22"/>
          <w:szCs w:val="22"/>
        </w:rPr>
        <w:t>ara formalizar el contrato</w:t>
      </w:r>
    </w:p>
    <w:p w:rsidR="006411B6" w:rsidRDefault="002C6571" w:rsidP="002C6571">
      <w:pPr>
        <w:tabs>
          <w:tab w:val="left" w:pos="426"/>
        </w:tabs>
        <w:spacing w:before="120" w:after="120"/>
        <w:ind w:left="426"/>
        <w:jc w:val="both"/>
        <w:rPr>
          <w:rFonts w:ascii="Arial" w:hAnsi="Arial" w:cs="Arial"/>
          <w:sz w:val="22"/>
          <w:szCs w:val="22"/>
        </w:rPr>
      </w:pPr>
      <w:r w:rsidRPr="007529FF">
        <w:rPr>
          <w:rFonts w:ascii="Arial" w:hAnsi="Arial" w:cs="Arial"/>
          <w:sz w:val="22"/>
          <w:szCs w:val="22"/>
        </w:rPr>
        <w:t xml:space="preserve">La entidad licitante </w:t>
      </w:r>
      <w:r w:rsidR="006411B6" w:rsidRPr="007529FF">
        <w:rPr>
          <w:rFonts w:ascii="Arial" w:hAnsi="Arial" w:cs="Arial"/>
          <w:sz w:val="22"/>
          <w:szCs w:val="22"/>
        </w:rPr>
        <w:t xml:space="preserve">cumplimentará la ficha en el formato establecido en el </w:t>
      </w:r>
      <w:r w:rsidR="006411B6" w:rsidRPr="007529FF">
        <w:rPr>
          <w:rFonts w:ascii="Arial" w:hAnsi="Arial" w:cs="Arial"/>
          <w:b/>
          <w:sz w:val="22"/>
          <w:szCs w:val="22"/>
        </w:rPr>
        <w:t xml:space="preserve">Anexo V </w:t>
      </w:r>
      <w:r w:rsidR="006411B6" w:rsidRPr="007529FF">
        <w:rPr>
          <w:rFonts w:ascii="Arial" w:hAnsi="Arial" w:cs="Arial"/>
          <w:sz w:val="22"/>
          <w:szCs w:val="22"/>
        </w:rPr>
        <w:t xml:space="preserve">del este Pliego para disponer de los datos a contemplar en el contrato asociado al objeto de la contratación en el caso en el que finalmente le sea adjudicada la licitación. </w:t>
      </w:r>
    </w:p>
    <w:p w:rsidR="00005B49" w:rsidRPr="007529FF" w:rsidRDefault="00005B49" w:rsidP="002C6571">
      <w:pPr>
        <w:tabs>
          <w:tab w:val="left" w:pos="426"/>
        </w:tabs>
        <w:spacing w:before="120" w:after="120"/>
        <w:ind w:left="426"/>
        <w:jc w:val="both"/>
        <w:rPr>
          <w:rFonts w:ascii="Arial" w:hAnsi="Arial" w:cs="Arial"/>
          <w:sz w:val="22"/>
          <w:szCs w:val="22"/>
        </w:rPr>
      </w:pPr>
    </w:p>
    <w:bookmarkEnd w:id="9"/>
    <w:p w:rsidR="00DC72AB" w:rsidRPr="007529FF" w:rsidRDefault="00DC72AB" w:rsidP="006411B6">
      <w:pPr>
        <w:autoSpaceDE w:val="0"/>
        <w:autoSpaceDN w:val="0"/>
        <w:adjustRightInd w:val="0"/>
        <w:spacing w:before="120" w:after="120" w:line="276" w:lineRule="auto"/>
        <w:ind w:left="-142" w:right="267"/>
        <w:jc w:val="both"/>
        <w:rPr>
          <w:rFonts w:ascii="Arial" w:eastAsia="Arial" w:hAnsi="Arial" w:cs="Arial"/>
          <w:b/>
          <w:color w:val="000000"/>
          <w:sz w:val="22"/>
          <w:szCs w:val="22"/>
          <w:lang w:val="es-ES_tradnl" w:eastAsia="en-US"/>
        </w:rPr>
      </w:pPr>
      <w:r w:rsidRPr="007529FF">
        <w:rPr>
          <w:rFonts w:ascii="Arial" w:eastAsia="Arial" w:hAnsi="Arial" w:cs="Arial"/>
          <w:b/>
          <w:color w:val="000000"/>
          <w:sz w:val="22"/>
          <w:szCs w:val="22"/>
          <w:lang w:val="es-ES_tradnl" w:eastAsia="en-US"/>
        </w:rPr>
        <w:t>En relación con la presentación de la Documentación previa a la adjudicación (Bloque D), podrá ser motivo de exclusión la ausencia de documentación requerida para acreditar la solvencia técnico-profesional</w:t>
      </w:r>
      <w:r w:rsidR="006411B6" w:rsidRPr="007529FF">
        <w:rPr>
          <w:rFonts w:ascii="Arial" w:eastAsia="Arial" w:hAnsi="Arial" w:cs="Arial"/>
          <w:b/>
          <w:color w:val="000000"/>
          <w:sz w:val="22"/>
          <w:szCs w:val="22"/>
          <w:lang w:val="es-ES_tradnl" w:eastAsia="en-US"/>
        </w:rPr>
        <w:t>.</w:t>
      </w:r>
    </w:p>
    <w:p w:rsidR="00482C98" w:rsidRPr="007529FF" w:rsidRDefault="00482C98" w:rsidP="00DC72AB">
      <w:pPr>
        <w:autoSpaceDE w:val="0"/>
        <w:autoSpaceDN w:val="0"/>
        <w:adjustRightInd w:val="0"/>
        <w:spacing w:before="120" w:after="120" w:line="276" w:lineRule="auto"/>
        <w:ind w:left="10" w:right="267" w:hanging="10"/>
        <w:jc w:val="both"/>
        <w:rPr>
          <w:rFonts w:ascii="Arial" w:eastAsia="Arial" w:hAnsi="Arial" w:cs="Arial"/>
          <w:b/>
          <w:color w:val="000000"/>
          <w:sz w:val="22"/>
          <w:szCs w:val="22"/>
          <w:lang w:val="es-ES_tradnl" w:eastAsia="en-US"/>
        </w:rPr>
      </w:pPr>
    </w:p>
    <w:p w:rsidR="00425489" w:rsidRPr="007529FF" w:rsidRDefault="007A5CC8" w:rsidP="002C6571">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color w:val="C00000"/>
          <w:sz w:val="22"/>
          <w:szCs w:val="22"/>
        </w:rPr>
      </w:pPr>
      <w:r w:rsidRPr="007529FF">
        <w:rPr>
          <w:rFonts w:ascii="Arial" w:hAnsi="Arial" w:cs="Arial"/>
          <w:b/>
          <w:color w:val="C00000"/>
          <w:sz w:val="22"/>
          <w:szCs w:val="22"/>
        </w:rPr>
        <w:t>Forma de pago</w:t>
      </w:r>
      <w:r w:rsidR="00425489" w:rsidRPr="007529FF">
        <w:rPr>
          <w:rFonts w:ascii="Arial" w:hAnsi="Arial" w:cs="Arial"/>
          <w:b/>
          <w:color w:val="C00000"/>
          <w:sz w:val="22"/>
          <w:szCs w:val="22"/>
        </w:rPr>
        <w:t xml:space="preserve"> </w:t>
      </w:r>
    </w:p>
    <w:p w:rsidR="00D1630B" w:rsidRPr="007529FF" w:rsidRDefault="00D1630B" w:rsidP="007A5CC8">
      <w:pPr>
        <w:autoSpaceDE w:val="0"/>
        <w:autoSpaceDN w:val="0"/>
        <w:adjustRightInd w:val="0"/>
        <w:jc w:val="both"/>
        <w:rPr>
          <w:rFonts w:ascii="Arial" w:hAnsi="Arial" w:cs="Arial"/>
          <w:sz w:val="22"/>
          <w:szCs w:val="22"/>
        </w:rPr>
      </w:pPr>
    </w:p>
    <w:p w:rsidR="00DC72AB" w:rsidRPr="007529FF" w:rsidRDefault="00DC72AB" w:rsidP="00DC72AB">
      <w:pPr>
        <w:ind w:left="10" w:right="267" w:hanging="10"/>
        <w:jc w:val="both"/>
        <w:rPr>
          <w:rFonts w:ascii="Arial" w:hAnsi="Arial" w:cs="Arial"/>
          <w:color w:val="000000"/>
          <w:sz w:val="22"/>
          <w:szCs w:val="22"/>
          <w:lang w:val="es-ES_tradnl"/>
        </w:rPr>
      </w:pPr>
      <w:r w:rsidRPr="007529FF">
        <w:rPr>
          <w:rFonts w:ascii="Arial" w:hAnsi="Arial" w:cs="Arial"/>
          <w:color w:val="000000"/>
          <w:sz w:val="22"/>
          <w:szCs w:val="22"/>
          <w:lang w:val="es-ES_tradnl"/>
        </w:rPr>
        <w:t xml:space="preserve">La facturación de los servicios prestados por parte del Contratista </w:t>
      </w:r>
      <w:r w:rsidR="00672647" w:rsidRPr="007529FF">
        <w:rPr>
          <w:rFonts w:ascii="Arial" w:hAnsi="Arial" w:cs="Arial"/>
          <w:sz w:val="22"/>
          <w:szCs w:val="22"/>
          <w:lang w:val="es-ES_tradnl"/>
        </w:rPr>
        <w:t>se efectuará por módulos (con mínimo 120 horas) o por la totalidad de la acción impartida.</w:t>
      </w:r>
    </w:p>
    <w:p w:rsidR="00DC72AB" w:rsidRPr="007529FF" w:rsidRDefault="00DC72AB" w:rsidP="00DC72AB">
      <w:pPr>
        <w:ind w:left="10" w:right="267" w:hanging="10"/>
        <w:jc w:val="both"/>
        <w:rPr>
          <w:rFonts w:ascii="Arial" w:hAnsi="Arial" w:cs="Arial"/>
          <w:color w:val="000000"/>
          <w:sz w:val="22"/>
          <w:szCs w:val="22"/>
          <w:lang w:val="es-ES_tradnl"/>
        </w:rPr>
      </w:pPr>
    </w:p>
    <w:p w:rsidR="00DC72AB" w:rsidRPr="007529FF" w:rsidRDefault="00DC72AB" w:rsidP="00DC72AB">
      <w:pPr>
        <w:ind w:left="10" w:right="267" w:hanging="10"/>
        <w:jc w:val="both"/>
        <w:rPr>
          <w:rFonts w:ascii="Arial" w:hAnsi="Arial" w:cs="Arial"/>
          <w:color w:val="000000"/>
          <w:sz w:val="22"/>
          <w:szCs w:val="22"/>
          <w:lang w:val="es-ES_tradnl"/>
        </w:rPr>
      </w:pPr>
      <w:r w:rsidRPr="007529FF">
        <w:rPr>
          <w:rFonts w:ascii="Arial" w:hAnsi="Arial" w:cs="Arial"/>
          <w:color w:val="000000"/>
          <w:sz w:val="22"/>
          <w:szCs w:val="22"/>
          <w:lang w:val="es-ES_tradnl"/>
        </w:rPr>
        <w:t xml:space="preserve">El pago de los honorarios del Contratista se hará efectivo por Inserta Empleo en el plazo máximo de </w:t>
      </w:r>
      <w:r w:rsidRPr="007529FF">
        <w:rPr>
          <w:rFonts w:ascii="Arial" w:hAnsi="Arial" w:cs="Arial"/>
          <w:sz w:val="22"/>
          <w:szCs w:val="22"/>
          <w:lang w:val="es-ES_tradnl"/>
        </w:rPr>
        <w:t xml:space="preserve">sesenta </w:t>
      </w:r>
      <w:r w:rsidRPr="007529FF">
        <w:rPr>
          <w:rFonts w:ascii="Arial" w:hAnsi="Arial" w:cs="Arial"/>
          <w:color w:val="000000"/>
          <w:sz w:val="22"/>
          <w:szCs w:val="22"/>
          <w:lang w:val="es-ES_tradnl"/>
        </w:rPr>
        <w:t>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Asociación Inserta, los cuales el Contratista manifiesta conocer y aceptar.</w:t>
      </w:r>
    </w:p>
    <w:p w:rsidR="00DC72AB" w:rsidRPr="007529FF" w:rsidRDefault="00DC72AB" w:rsidP="00DC72AB">
      <w:pPr>
        <w:ind w:left="10" w:right="267" w:hanging="10"/>
        <w:jc w:val="both"/>
        <w:rPr>
          <w:rFonts w:ascii="Arial" w:hAnsi="Arial" w:cs="Arial"/>
          <w:color w:val="000000"/>
          <w:sz w:val="22"/>
          <w:szCs w:val="22"/>
          <w:lang w:val="es-ES_tradnl"/>
        </w:rPr>
      </w:pPr>
    </w:p>
    <w:p w:rsidR="00DC72AB" w:rsidRPr="007529FF" w:rsidRDefault="00DC72AB" w:rsidP="00DC72AB">
      <w:pPr>
        <w:ind w:left="10" w:right="267" w:hanging="10"/>
        <w:jc w:val="both"/>
        <w:rPr>
          <w:rFonts w:ascii="Arial" w:hAnsi="Arial" w:cs="Arial"/>
          <w:color w:val="000000"/>
          <w:sz w:val="22"/>
          <w:szCs w:val="22"/>
          <w:lang w:val="es-ES_tradnl"/>
        </w:rPr>
      </w:pPr>
      <w:r w:rsidRPr="007529FF">
        <w:rPr>
          <w:rFonts w:ascii="Arial" w:hAnsi="Arial" w:cs="Arial"/>
          <w:color w:val="000000"/>
          <w:sz w:val="22"/>
          <w:szCs w:val="22"/>
          <w:lang w:val="es-ES_tradnl"/>
        </w:rPr>
        <w:t>Las facturas correspondientes a la adjudicación deberán cumplir los siguientes requisitos:</w:t>
      </w:r>
    </w:p>
    <w:p w:rsidR="00DC72AB" w:rsidRPr="007529FF" w:rsidRDefault="00DC72AB" w:rsidP="00DC72AB">
      <w:pPr>
        <w:ind w:left="10" w:right="267" w:hanging="10"/>
        <w:jc w:val="both"/>
        <w:rPr>
          <w:rFonts w:ascii="Arial" w:hAnsi="Arial" w:cs="Arial"/>
          <w:color w:val="000000"/>
          <w:sz w:val="22"/>
          <w:szCs w:val="22"/>
          <w:lang w:val="es-ES_tradnl"/>
        </w:rPr>
      </w:pPr>
    </w:p>
    <w:p w:rsidR="00DC72AB" w:rsidRDefault="00DC72AB" w:rsidP="00DC72AB">
      <w:pPr>
        <w:numPr>
          <w:ilvl w:val="0"/>
          <w:numId w:val="1"/>
        </w:numPr>
        <w:tabs>
          <w:tab w:val="num" w:pos="425"/>
        </w:tabs>
        <w:autoSpaceDE w:val="0"/>
        <w:autoSpaceDN w:val="0"/>
        <w:adjustRightInd w:val="0"/>
        <w:spacing w:after="200" w:line="276" w:lineRule="auto"/>
        <w:ind w:left="425" w:right="267" w:hanging="425"/>
        <w:jc w:val="both"/>
        <w:rPr>
          <w:rFonts w:ascii="Arial" w:hAnsi="Arial" w:cs="Arial"/>
          <w:color w:val="000000"/>
          <w:sz w:val="22"/>
          <w:szCs w:val="22"/>
          <w:lang w:val="es-ES_tradnl"/>
        </w:rPr>
      </w:pPr>
      <w:r w:rsidRPr="007529FF">
        <w:rPr>
          <w:rFonts w:ascii="Arial" w:hAnsi="Arial" w:cs="Arial"/>
          <w:color w:val="000000"/>
          <w:sz w:val="22"/>
          <w:szCs w:val="22"/>
          <w:lang w:val="es-ES_tradnl"/>
        </w:rPr>
        <w:t>Deberán enviarse por correo electrónico a la dirección electrónica del técnico/a coordinador/a de la/s acción/es formativa/s.</w:t>
      </w:r>
      <w:r w:rsidRPr="007529FF">
        <w:rPr>
          <w:rFonts w:ascii="Arial" w:hAnsi="Arial" w:cs="Arial"/>
          <w:color w:val="000000"/>
          <w:sz w:val="22"/>
          <w:szCs w:val="22"/>
        </w:rPr>
        <w:t xml:space="preserve"> </w:t>
      </w:r>
      <w:hyperlink r:id="rId13" w:history="1">
        <w:r w:rsidR="00A16662" w:rsidRPr="003031D8">
          <w:rPr>
            <w:rStyle w:val="Hipervnculo"/>
            <w:rFonts w:ascii="Arial" w:hAnsi="Arial" w:cs="Arial"/>
            <w:sz w:val="22"/>
            <w:szCs w:val="22"/>
            <w:lang w:val="es-ES_tradnl"/>
          </w:rPr>
          <w:t>dhernandez.inserta@fundaciononce.es</w:t>
        </w:r>
      </w:hyperlink>
    </w:p>
    <w:p w:rsidR="00A16662" w:rsidRPr="007529FF" w:rsidRDefault="00A16662" w:rsidP="00A16662">
      <w:pPr>
        <w:autoSpaceDE w:val="0"/>
        <w:autoSpaceDN w:val="0"/>
        <w:adjustRightInd w:val="0"/>
        <w:spacing w:after="200" w:line="276" w:lineRule="auto"/>
        <w:ind w:left="425" w:right="267"/>
        <w:jc w:val="both"/>
        <w:rPr>
          <w:rFonts w:ascii="Arial" w:hAnsi="Arial" w:cs="Arial"/>
          <w:color w:val="000000"/>
          <w:sz w:val="22"/>
          <w:szCs w:val="22"/>
          <w:lang w:val="es-ES_tradnl"/>
        </w:rPr>
      </w:pPr>
    </w:p>
    <w:p w:rsidR="00DC72AB" w:rsidRPr="007529FF" w:rsidRDefault="00DC72AB" w:rsidP="00DC72AB">
      <w:pPr>
        <w:numPr>
          <w:ilvl w:val="0"/>
          <w:numId w:val="1"/>
        </w:numPr>
        <w:tabs>
          <w:tab w:val="num" w:pos="425"/>
        </w:tabs>
        <w:autoSpaceDE w:val="0"/>
        <w:autoSpaceDN w:val="0"/>
        <w:adjustRightInd w:val="0"/>
        <w:spacing w:after="200" w:line="276" w:lineRule="auto"/>
        <w:ind w:left="425" w:right="267" w:hanging="425"/>
        <w:jc w:val="both"/>
        <w:rPr>
          <w:rFonts w:ascii="Arial" w:hAnsi="Arial" w:cs="Arial"/>
          <w:sz w:val="22"/>
          <w:szCs w:val="22"/>
          <w:lang w:val="es-ES_tradnl"/>
        </w:rPr>
      </w:pPr>
      <w:r w:rsidRPr="007529FF">
        <w:rPr>
          <w:rFonts w:ascii="Arial" w:hAnsi="Arial" w:cs="Arial"/>
          <w:color w:val="000000"/>
          <w:sz w:val="22"/>
          <w:szCs w:val="22"/>
          <w:lang w:val="es-ES_tradnl"/>
        </w:rPr>
        <w:t>En el concepto de la/s factura/s, se indicará</w:t>
      </w:r>
      <w:r w:rsidRPr="00E323DE">
        <w:rPr>
          <w:rFonts w:ascii="Arial" w:hAnsi="Arial" w:cs="Arial"/>
          <w:color w:val="000000"/>
          <w:sz w:val="22"/>
          <w:szCs w:val="22"/>
          <w:lang w:val="es-ES_tradnl"/>
        </w:rPr>
        <w:t xml:space="preserve">, “SERVICIOS DE IMPARTICIÓN </w:t>
      </w:r>
      <w:r w:rsidR="003261B3" w:rsidRPr="00E323DE">
        <w:rPr>
          <w:rFonts w:ascii="Arial" w:hAnsi="Arial" w:cs="Arial"/>
          <w:spacing w:val="-2"/>
          <w:sz w:val="22"/>
          <w:szCs w:val="22"/>
        </w:rPr>
        <w:t xml:space="preserve">ACTIVIDADES AUXILIARES DE </w:t>
      </w:r>
      <w:r w:rsidR="00FF1686" w:rsidRPr="00E323DE">
        <w:rPr>
          <w:rFonts w:ascii="Arial" w:hAnsi="Arial" w:cs="Arial"/>
          <w:spacing w:val="-2"/>
          <w:sz w:val="22"/>
          <w:szCs w:val="22"/>
        </w:rPr>
        <w:t>COMERCIO</w:t>
      </w:r>
      <w:r w:rsidRPr="00E323DE">
        <w:rPr>
          <w:rFonts w:ascii="Arial" w:hAnsi="Arial" w:cs="Arial"/>
          <w:color w:val="000000"/>
          <w:sz w:val="22"/>
          <w:szCs w:val="22"/>
          <w:lang w:val="es-ES_tradnl"/>
        </w:rPr>
        <w:t xml:space="preserve"> ED. </w:t>
      </w:r>
      <w:r w:rsidR="00672647" w:rsidRPr="00E323DE">
        <w:rPr>
          <w:rFonts w:ascii="Arial" w:hAnsi="Arial" w:cs="Arial"/>
          <w:color w:val="000000"/>
          <w:sz w:val="22"/>
          <w:szCs w:val="22"/>
          <w:lang w:val="es-ES_tradnl"/>
        </w:rPr>
        <w:t>X</w:t>
      </w:r>
      <w:r w:rsidRPr="00E323DE">
        <w:rPr>
          <w:rFonts w:ascii="Arial" w:hAnsi="Arial" w:cs="Arial"/>
          <w:color w:val="000000"/>
          <w:sz w:val="22"/>
          <w:szCs w:val="22"/>
          <w:lang w:val="es-ES_tradnl"/>
        </w:rPr>
        <w:t>XX/</w:t>
      </w:r>
      <w:r w:rsidR="00672647" w:rsidRPr="00E323DE">
        <w:rPr>
          <w:rFonts w:ascii="Arial" w:hAnsi="Arial" w:cs="Arial"/>
          <w:color w:val="000000"/>
          <w:sz w:val="22"/>
          <w:szCs w:val="22"/>
          <w:lang w:val="es-ES_tradnl"/>
        </w:rPr>
        <w:t>24 – NOMBRE DE PROVINCIA / O CIUDAD AUTONOMA</w:t>
      </w:r>
      <w:r w:rsidRPr="007529FF">
        <w:rPr>
          <w:rFonts w:ascii="Arial" w:hAnsi="Arial" w:cs="Arial"/>
          <w:color w:val="000000"/>
          <w:sz w:val="22"/>
          <w:szCs w:val="22"/>
          <w:lang w:val="es-ES_tradnl"/>
        </w:rPr>
        <w:t xml:space="preserve"> según corresponda; haciendo constar de manera </w:t>
      </w:r>
      <w:r w:rsidRPr="007529FF">
        <w:rPr>
          <w:rFonts w:ascii="Arial" w:hAnsi="Arial" w:cs="Arial"/>
          <w:sz w:val="22"/>
          <w:szCs w:val="22"/>
          <w:lang w:val="es-ES_tradnl"/>
        </w:rPr>
        <w:t xml:space="preserve">diferenciado en el importe, por un lado, el coste de personal </w:t>
      </w:r>
      <w:r w:rsidR="00365679" w:rsidRPr="007529FF">
        <w:rPr>
          <w:rFonts w:ascii="Arial" w:hAnsi="Arial" w:cs="Arial"/>
          <w:b/>
          <w:bCs/>
          <w:sz w:val="22"/>
          <w:szCs w:val="22"/>
          <w:lang w:val="es-ES_tradnl"/>
        </w:rPr>
        <w:t>(*)</w:t>
      </w:r>
      <w:r w:rsidR="00365679" w:rsidRPr="007529FF">
        <w:rPr>
          <w:rFonts w:ascii="Arial" w:hAnsi="Arial" w:cs="Arial"/>
          <w:sz w:val="22"/>
          <w:szCs w:val="22"/>
          <w:lang w:val="es-ES_tradnl"/>
        </w:rPr>
        <w:t xml:space="preserve"> </w:t>
      </w:r>
      <w:r w:rsidRPr="007529FF">
        <w:rPr>
          <w:rFonts w:ascii="Arial" w:hAnsi="Arial" w:cs="Arial"/>
          <w:sz w:val="22"/>
          <w:szCs w:val="22"/>
          <w:lang w:val="es-ES_tradnl"/>
        </w:rPr>
        <w:t>y, por otro, el correspondiente al resto de costes.</w:t>
      </w:r>
    </w:p>
    <w:p w:rsidR="00DC72AB" w:rsidRPr="007529FF" w:rsidRDefault="00DC72AB" w:rsidP="00DC72AB">
      <w:pPr>
        <w:tabs>
          <w:tab w:val="num" w:pos="1632"/>
        </w:tabs>
        <w:autoSpaceDE w:val="0"/>
        <w:autoSpaceDN w:val="0"/>
        <w:adjustRightInd w:val="0"/>
        <w:spacing w:after="200" w:line="276" w:lineRule="auto"/>
        <w:ind w:left="425" w:right="-1" w:hanging="10"/>
        <w:jc w:val="both"/>
        <w:rPr>
          <w:rFonts w:ascii="Arial" w:hAnsi="Arial" w:cs="Arial"/>
          <w:color w:val="000000"/>
          <w:sz w:val="22"/>
          <w:szCs w:val="22"/>
          <w:lang w:val="es-ES_tradnl"/>
        </w:rPr>
      </w:pPr>
      <w:r w:rsidRPr="007529FF">
        <w:rPr>
          <w:rFonts w:ascii="Arial" w:hAnsi="Arial" w:cs="Arial"/>
          <w:color w:val="000000"/>
          <w:sz w:val="22"/>
          <w:szCs w:val="22"/>
        </w:rPr>
        <w:t xml:space="preserve">Inserta Empleo dará las indicaciones de las correspondientes ediciones. </w:t>
      </w:r>
    </w:p>
    <w:p w:rsidR="00DC72AB" w:rsidRPr="007529FF" w:rsidRDefault="00DC72AB" w:rsidP="00DC72AB">
      <w:pPr>
        <w:numPr>
          <w:ilvl w:val="0"/>
          <w:numId w:val="1"/>
        </w:numPr>
        <w:tabs>
          <w:tab w:val="num" w:pos="398"/>
          <w:tab w:val="num" w:pos="1812"/>
        </w:tabs>
        <w:autoSpaceDE w:val="0"/>
        <w:autoSpaceDN w:val="0"/>
        <w:adjustRightInd w:val="0"/>
        <w:spacing w:after="200" w:line="276" w:lineRule="auto"/>
        <w:ind w:left="398" w:right="267"/>
        <w:jc w:val="both"/>
        <w:rPr>
          <w:rFonts w:ascii="Arial" w:hAnsi="Arial" w:cs="Arial"/>
          <w:color w:val="000000"/>
          <w:sz w:val="22"/>
          <w:szCs w:val="22"/>
          <w:lang w:val="es-ES_tradnl"/>
        </w:rPr>
      </w:pPr>
      <w:bookmarkStart w:id="10" w:name="_Hlk164427671"/>
      <w:r w:rsidRPr="007529FF">
        <w:rPr>
          <w:rFonts w:ascii="Arial" w:hAnsi="Arial" w:cs="Arial"/>
          <w:color w:val="000000"/>
          <w:sz w:val="22"/>
          <w:szCs w:val="22"/>
          <w:lang w:val="es-ES_tradnl"/>
        </w:rPr>
        <w:t>Por otro lado, deberá incluirse el siguiente (o siguientes) texto(s), en función del (de los) Programa(s) que proceda(n), según las indicaciones que marque Asociación Inserta:</w:t>
      </w:r>
    </w:p>
    <w:p w:rsidR="00DC72AB" w:rsidRPr="007529FF" w:rsidRDefault="00DC72AB" w:rsidP="00DC72AB">
      <w:pPr>
        <w:ind w:left="525" w:right="267" w:hanging="10"/>
        <w:jc w:val="both"/>
        <w:rPr>
          <w:rFonts w:ascii="Arial" w:hAnsi="Arial" w:cs="Arial"/>
          <w:i/>
          <w:iCs/>
          <w:color w:val="000000"/>
          <w:sz w:val="22"/>
          <w:szCs w:val="22"/>
        </w:rPr>
      </w:pPr>
      <w:r w:rsidRPr="007529FF">
        <w:rPr>
          <w:rFonts w:ascii="Arial" w:hAnsi="Arial" w:cs="Arial"/>
          <w:i/>
          <w:iCs/>
          <w:color w:val="000000"/>
          <w:sz w:val="22"/>
          <w:szCs w:val="22"/>
        </w:rPr>
        <w:lastRenderedPageBreak/>
        <w:t xml:space="preserve">“Prestación de servicios realizada en el marco del Programa </w:t>
      </w:r>
      <w:r w:rsidRPr="007529FF">
        <w:rPr>
          <w:rFonts w:ascii="Arial" w:eastAsia="Arial" w:hAnsi="Arial" w:cs="Arial"/>
          <w:i/>
          <w:sz w:val="22"/>
          <w:szCs w:val="22"/>
        </w:rPr>
        <w:t>Estatal de Inclusión Social, Garantía Infantil y Lucha contra la Pobreza (CCI 2021ES05SFPR003)</w:t>
      </w:r>
      <w:r w:rsidRPr="007529FF">
        <w:rPr>
          <w:rFonts w:ascii="Arial" w:hAnsi="Arial" w:cs="Arial"/>
          <w:i/>
          <w:iCs/>
          <w:color w:val="000000"/>
          <w:sz w:val="22"/>
          <w:szCs w:val="22"/>
        </w:rPr>
        <w:t xml:space="preserve"> cofinanciado por el Fondo Social Europeo +.</w:t>
      </w:r>
    </w:p>
    <w:p w:rsidR="00DC72AB" w:rsidRPr="007529FF" w:rsidRDefault="00DC72AB" w:rsidP="00DC72AB">
      <w:pPr>
        <w:ind w:left="525" w:right="267" w:hanging="10"/>
        <w:jc w:val="both"/>
        <w:rPr>
          <w:rFonts w:ascii="Arial" w:hAnsi="Arial" w:cs="Arial"/>
          <w:iCs/>
          <w:color w:val="000000"/>
          <w:sz w:val="22"/>
          <w:szCs w:val="22"/>
        </w:rPr>
      </w:pPr>
      <w:r w:rsidRPr="007529FF">
        <w:rPr>
          <w:rFonts w:ascii="Arial" w:hAnsi="Arial" w:cs="Arial"/>
          <w:iCs/>
          <w:color w:val="000000"/>
          <w:sz w:val="22"/>
          <w:szCs w:val="22"/>
        </w:rPr>
        <w:t xml:space="preserve">                                                           </w:t>
      </w:r>
    </w:p>
    <w:p w:rsidR="00DC72AB" w:rsidRPr="007529FF" w:rsidRDefault="00DC72AB" w:rsidP="00DC72AB">
      <w:pPr>
        <w:ind w:left="525" w:right="267"/>
        <w:jc w:val="center"/>
        <w:rPr>
          <w:rFonts w:ascii="Arial" w:hAnsi="Arial" w:cs="Arial"/>
          <w:iCs/>
          <w:color w:val="000000"/>
          <w:sz w:val="22"/>
          <w:szCs w:val="22"/>
        </w:rPr>
      </w:pPr>
      <w:r w:rsidRPr="007529FF">
        <w:rPr>
          <w:rFonts w:ascii="Arial" w:hAnsi="Arial" w:cs="Arial"/>
          <w:iCs/>
          <w:color w:val="000000"/>
          <w:sz w:val="22"/>
          <w:szCs w:val="22"/>
        </w:rPr>
        <w:t>y/o</w:t>
      </w:r>
    </w:p>
    <w:p w:rsidR="00DC72AB" w:rsidRPr="007529FF" w:rsidRDefault="00DC72AB" w:rsidP="00DC72AB">
      <w:pPr>
        <w:autoSpaceDE w:val="0"/>
        <w:autoSpaceDN w:val="0"/>
        <w:adjustRightInd w:val="0"/>
        <w:ind w:left="525" w:right="267" w:hanging="10"/>
        <w:jc w:val="center"/>
        <w:rPr>
          <w:rFonts w:ascii="Arial" w:hAnsi="Arial" w:cs="Arial"/>
          <w:i/>
          <w:iCs/>
          <w:color w:val="000000"/>
          <w:sz w:val="22"/>
          <w:szCs w:val="22"/>
        </w:rPr>
      </w:pPr>
    </w:p>
    <w:p w:rsidR="00DC72AB" w:rsidRPr="007529FF" w:rsidRDefault="00DC72AB" w:rsidP="00DC72AB">
      <w:pPr>
        <w:autoSpaceDE w:val="0"/>
        <w:autoSpaceDN w:val="0"/>
        <w:adjustRightInd w:val="0"/>
        <w:ind w:left="525" w:right="267" w:hanging="10"/>
        <w:jc w:val="both"/>
        <w:rPr>
          <w:rFonts w:ascii="Arial" w:hAnsi="Arial" w:cs="Arial"/>
          <w:i/>
          <w:iCs/>
          <w:color w:val="000000"/>
          <w:sz w:val="22"/>
          <w:szCs w:val="22"/>
        </w:rPr>
      </w:pPr>
      <w:r w:rsidRPr="007529FF">
        <w:rPr>
          <w:rFonts w:ascii="Arial" w:hAnsi="Arial" w:cs="Arial"/>
          <w:i/>
          <w:iCs/>
          <w:color w:val="000000"/>
          <w:sz w:val="22"/>
          <w:szCs w:val="22"/>
        </w:rPr>
        <w:t xml:space="preserve">“Prestación de servicios realizada en el marco del Programa </w:t>
      </w:r>
      <w:r w:rsidRPr="007529FF">
        <w:rPr>
          <w:rFonts w:ascii="Arial" w:eastAsia="Arial" w:hAnsi="Arial" w:cs="Arial"/>
          <w:i/>
          <w:sz w:val="22"/>
          <w:szCs w:val="22"/>
        </w:rPr>
        <w:t xml:space="preserve">Estatal de Empleo Juvenil (CCI 2021ES05SFPR001) </w:t>
      </w:r>
      <w:r w:rsidRPr="007529FF">
        <w:rPr>
          <w:rFonts w:ascii="Arial" w:hAnsi="Arial" w:cs="Arial"/>
          <w:i/>
          <w:iCs/>
          <w:color w:val="000000"/>
          <w:sz w:val="22"/>
          <w:szCs w:val="22"/>
        </w:rPr>
        <w:t>cofinanciado por el Fondo Social Europeo +.</w:t>
      </w:r>
    </w:p>
    <w:p w:rsidR="00DC72AB" w:rsidRPr="007529FF" w:rsidRDefault="00DC72AB" w:rsidP="00DC72AB">
      <w:pPr>
        <w:autoSpaceDE w:val="0"/>
        <w:autoSpaceDN w:val="0"/>
        <w:adjustRightInd w:val="0"/>
        <w:ind w:left="525" w:right="267" w:hanging="10"/>
        <w:jc w:val="both"/>
        <w:rPr>
          <w:rFonts w:ascii="Arial" w:hAnsi="Arial" w:cs="Arial"/>
          <w:i/>
          <w:iCs/>
          <w:color w:val="000000"/>
          <w:sz w:val="22"/>
          <w:szCs w:val="22"/>
        </w:rPr>
      </w:pPr>
    </w:p>
    <w:p w:rsidR="00DC72AB" w:rsidRPr="007529FF" w:rsidRDefault="00DC72AB" w:rsidP="00DC72AB">
      <w:pPr>
        <w:ind w:left="525" w:right="267"/>
        <w:jc w:val="center"/>
        <w:rPr>
          <w:rFonts w:ascii="Arial" w:hAnsi="Arial" w:cs="Arial"/>
          <w:iCs/>
          <w:color w:val="000000"/>
          <w:sz w:val="22"/>
          <w:szCs w:val="22"/>
        </w:rPr>
      </w:pPr>
      <w:r w:rsidRPr="007529FF">
        <w:rPr>
          <w:rFonts w:ascii="Arial" w:hAnsi="Arial" w:cs="Arial"/>
          <w:iCs/>
          <w:color w:val="000000"/>
          <w:sz w:val="22"/>
          <w:szCs w:val="22"/>
        </w:rPr>
        <w:t>y/o</w:t>
      </w:r>
    </w:p>
    <w:p w:rsidR="00DC72AB" w:rsidRPr="007529FF" w:rsidRDefault="00DC72AB" w:rsidP="00DC72AB">
      <w:pPr>
        <w:autoSpaceDE w:val="0"/>
        <w:autoSpaceDN w:val="0"/>
        <w:adjustRightInd w:val="0"/>
        <w:ind w:left="525" w:right="267" w:hanging="10"/>
        <w:jc w:val="both"/>
        <w:rPr>
          <w:rFonts w:ascii="Arial" w:hAnsi="Arial" w:cs="Arial"/>
          <w:i/>
          <w:iCs/>
          <w:color w:val="000000"/>
          <w:sz w:val="22"/>
          <w:szCs w:val="22"/>
        </w:rPr>
      </w:pPr>
    </w:p>
    <w:p w:rsidR="00DC72AB" w:rsidRPr="007529FF" w:rsidRDefault="00DC72AB" w:rsidP="00DC72AB">
      <w:pPr>
        <w:autoSpaceDE w:val="0"/>
        <w:autoSpaceDN w:val="0"/>
        <w:adjustRightInd w:val="0"/>
        <w:ind w:left="525" w:right="267" w:hanging="10"/>
        <w:jc w:val="both"/>
        <w:rPr>
          <w:rFonts w:ascii="Arial" w:hAnsi="Arial" w:cs="Arial"/>
          <w:i/>
          <w:iCs/>
          <w:color w:val="000000"/>
          <w:sz w:val="22"/>
          <w:szCs w:val="22"/>
        </w:rPr>
      </w:pPr>
      <w:r w:rsidRPr="007529FF">
        <w:rPr>
          <w:rFonts w:ascii="Arial" w:hAnsi="Arial" w:cs="Arial"/>
          <w:i/>
          <w:iCs/>
          <w:color w:val="000000"/>
          <w:sz w:val="22"/>
          <w:szCs w:val="22"/>
        </w:rPr>
        <w:t>“Prestación de servicios realizada en el marco del Programa FSE+ de la Comunidad Autónoma de Canarias -Tramo estatal de la Prioridad de Región Ultraperiférica (CCI2021ES05SFPR009) cofinanciado por el Fondo Social Europeo +.</w:t>
      </w:r>
    </w:p>
    <w:p w:rsidR="0042781B" w:rsidRPr="007529FF" w:rsidRDefault="0042781B" w:rsidP="000A15C5">
      <w:pPr>
        <w:ind w:left="539"/>
        <w:jc w:val="both"/>
        <w:rPr>
          <w:rFonts w:ascii="Arial" w:hAnsi="Arial" w:cs="Arial"/>
          <w:b/>
          <w:iCs/>
          <w:sz w:val="22"/>
          <w:szCs w:val="22"/>
          <w:lang w:val="es-ES_tradnl"/>
        </w:rPr>
      </w:pPr>
    </w:p>
    <w:p w:rsidR="00DC72AB" w:rsidRPr="007529FF" w:rsidRDefault="00DC72AB" w:rsidP="000A15C5">
      <w:pPr>
        <w:ind w:left="539"/>
        <w:jc w:val="both"/>
        <w:rPr>
          <w:rFonts w:ascii="Arial" w:hAnsi="Arial" w:cs="Arial"/>
          <w:b/>
          <w:iCs/>
          <w:sz w:val="22"/>
          <w:szCs w:val="22"/>
          <w:lang w:val="es-ES_tradnl"/>
        </w:rPr>
      </w:pPr>
    </w:p>
    <w:p w:rsidR="00365679" w:rsidRDefault="00365679" w:rsidP="00365679">
      <w:pPr>
        <w:autoSpaceDE w:val="0"/>
        <w:autoSpaceDN w:val="0"/>
        <w:adjustRightInd w:val="0"/>
        <w:jc w:val="both"/>
        <w:rPr>
          <w:rFonts w:ascii="Arial" w:hAnsi="Arial" w:cs="Arial"/>
          <w:spacing w:val="-2"/>
          <w:sz w:val="22"/>
          <w:szCs w:val="22"/>
          <w:lang w:val="es-ES_tradnl"/>
        </w:rPr>
      </w:pPr>
      <w:bookmarkStart w:id="11" w:name="_Hlk164115517"/>
      <w:bookmarkStart w:id="12" w:name="_Hlk164070314"/>
      <w:r w:rsidRPr="007529FF">
        <w:rPr>
          <w:rFonts w:ascii="Arial" w:hAnsi="Arial" w:cs="Arial"/>
          <w:b/>
          <w:spacing w:val="-2"/>
          <w:sz w:val="22"/>
          <w:szCs w:val="22"/>
          <w:lang w:val="es-ES_tradnl"/>
        </w:rPr>
        <w:t>(*)</w:t>
      </w:r>
      <w:r w:rsidRPr="007529FF">
        <w:rPr>
          <w:rFonts w:ascii="Arial" w:hAnsi="Arial" w:cs="Arial"/>
          <w:spacing w:val="-2"/>
          <w:sz w:val="22"/>
          <w:szCs w:val="22"/>
          <w:lang w:val="es-ES_tradnl"/>
        </w:rPr>
        <w:t xml:space="preserve"> Para realizar el cálculo del desglose entre coste personal y resto de costes se atenderá a la orden </w:t>
      </w:r>
      <w:r w:rsidRPr="007529FF">
        <w:rPr>
          <w:rFonts w:ascii="Arial" w:hAnsi="Arial" w:cs="Arial"/>
          <w:b/>
          <w:spacing w:val="-2"/>
          <w:sz w:val="22"/>
          <w:szCs w:val="22"/>
          <w:lang w:val="es-ES_tradnl"/>
        </w:rPr>
        <w:t>TES/106/2024</w:t>
      </w:r>
      <w:r w:rsidRPr="007529FF">
        <w:rPr>
          <w:rFonts w:ascii="Arial" w:hAnsi="Arial" w:cs="Arial"/>
          <w:spacing w:val="-2"/>
          <w:sz w:val="22"/>
          <w:szCs w:val="22"/>
          <w:lang w:val="es-ES_tradnl"/>
        </w:rPr>
        <w:t xml:space="preserve">, explicitada en el artículo 5, punto 1º en su letra a) </w:t>
      </w:r>
      <w:r w:rsidRPr="007529FF">
        <w:rPr>
          <w:rFonts w:ascii="Arial" w:hAnsi="Arial" w:cs="Arial"/>
          <w:i/>
          <w:iCs/>
          <w:spacing w:val="-2"/>
          <w:sz w:val="22"/>
          <w:szCs w:val="22"/>
          <w:lang w:val="es-ES_tradnl"/>
        </w:rPr>
        <w:t>“Serán subvencionables en concepto de costes de personal</w:t>
      </w:r>
      <w:r w:rsidRPr="007529FF">
        <w:rPr>
          <w:rFonts w:ascii="Arial" w:hAnsi="Arial" w:cs="Arial"/>
          <w:spacing w:val="-2"/>
          <w:sz w:val="22"/>
          <w:szCs w:val="22"/>
          <w:lang w:val="es-ES_tradnl"/>
        </w:rPr>
        <w:t>”</w:t>
      </w:r>
      <w:r w:rsidRPr="007529FF">
        <w:rPr>
          <w:rFonts w:ascii="Arial" w:hAnsi="Arial" w:cs="Arial"/>
          <w:spacing w:val="-2"/>
          <w:sz w:val="22"/>
          <w:szCs w:val="22"/>
        </w:rPr>
        <w:t> </w:t>
      </w:r>
      <w:r w:rsidRPr="007529FF">
        <w:rPr>
          <w:rFonts w:ascii="Arial" w:hAnsi="Arial" w:cs="Arial"/>
          <w:spacing w:val="-2"/>
          <w:sz w:val="22"/>
          <w:szCs w:val="22"/>
          <w:lang w:val="es-ES_tradnl"/>
        </w:rPr>
        <w:t xml:space="preserve"> </w:t>
      </w:r>
    </w:p>
    <w:p w:rsidR="00E323DE" w:rsidRDefault="00E323DE" w:rsidP="00365679">
      <w:pPr>
        <w:autoSpaceDE w:val="0"/>
        <w:autoSpaceDN w:val="0"/>
        <w:adjustRightInd w:val="0"/>
        <w:jc w:val="both"/>
        <w:rPr>
          <w:rFonts w:ascii="Arial" w:hAnsi="Arial" w:cs="Arial"/>
          <w:spacing w:val="-2"/>
          <w:sz w:val="22"/>
          <w:szCs w:val="22"/>
          <w:lang w:val="es-ES_tradnl"/>
        </w:rPr>
      </w:pPr>
    </w:p>
    <w:p w:rsidR="00E323DE" w:rsidRPr="007529FF" w:rsidRDefault="00E323DE" w:rsidP="00365679">
      <w:pPr>
        <w:autoSpaceDE w:val="0"/>
        <w:autoSpaceDN w:val="0"/>
        <w:adjustRightInd w:val="0"/>
        <w:jc w:val="both"/>
        <w:rPr>
          <w:rFonts w:ascii="Arial" w:hAnsi="Arial" w:cs="Arial"/>
          <w:spacing w:val="-2"/>
          <w:sz w:val="22"/>
          <w:szCs w:val="22"/>
          <w:lang w:val="es-ES_tradnl"/>
        </w:rPr>
      </w:pPr>
    </w:p>
    <w:bookmarkEnd w:id="11"/>
    <w:p w:rsidR="004941C0" w:rsidRPr="007529FF" w:rsidRDefault="004941C0" w:rsidP="00365679">
      <w:pPr>
        <w:autoSpaceDE w:val="0"/>
        <w:autoSpaceDN w:val="0"/>
        <w:adjustRightInd w:val="0"/>
        <w:jc w:val="both"/>
        <w:rPr>
          <w:rFonts w:ascii="Arial" w:hAnsi="Arial" w:cs="Arial"/>
          <w:spacing w:val="-2"/>
          <w:sz w:val="22"/>
          <w:szCs w:val="22"/>
          <w:lang w:val="es-ES_tradnl"/>
        </w:rPr>
      </w:pPr>
    </w:p>
    <w:bookmarkEnd w:id="10"/>
    <w:bookmarkEnd w:id="12"/>
    <w:p w:rsidR="006411B6" w:rsidRPr="007529FF" w:rsidRDefault="00171EEF" w:rsidP="00561E2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color w:val="C00000"/>
          <w:sz w:val="22"/>
          <w:szCs w:val="22"/>
          <w:lang w:val="es-ES_tradnl"/>
        </w:rPr>
      </w:pPr>
      <w:r w:rsidRPr="007529FF">
        <w:rPr>
          <w:rFonts w:ascii="Arial" w:hAnsi="Arial" w:cs="Arial"/>
          <w:b/>
          <w:color w:val="C00000"/>
          <w:sz w:val="22"/>
          <w:szCs w:val="22"/>
          <w:lang w:val="es-ES_tradnl"/>
        </w:rPr>
        <w:t>Criterios de valoración de las propuestas</w:t>
      </w:r>
    </w:p>
    <w:p w:rsidR="006411B6" w:rsidRDefault="006411B6" w:rsidP="00171EEF">
      <w:pPr>
        <w:autoSpaceDE w:val="0"/>
        <w:autoSpaceDN w:val="0"/>
        <w:adjustRightInd w:val="0"/>
        <w:jc w:val="both"/>
        <w:rPr>
          <w:rFonts w:ascii="Arial" w:hAnsi="Arial" w:cs="Arial"/>
          <w:b/>
          <w:sz w:val="22"/>
          <w:szCs w:val="22"/>
          <w:lang w:val="es-ES_tradnl"/>
        </w:rPr>
      </w:pPr>
    </w:p>
    <w:tbl>
      <w:tblPr>
        <w:tblW w:w="8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30"/>
        <w:gridCol w:w="1440"/>
      </w:tblGrid>
      <w:tr w:rsidR="00E323DE" w:rsidRPr="00562768" w:rsidTr="00A84868">
        <w:trPr>
          <w:trHeight w:val="527"/>
        </w:trPr>
        <w:tc>
          <w:tcPr>
            <w:tcW w:w="723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323DE" w:rsidRPr="00562768" w:rsidRDefault="00E323DE" w:rsidP="00A84868">
            <w:pPr>
              <w:ind w:left="121"/>
              <w:jc w:val="both"/>
              <w:rPr>
                <w:rFonts w:ascii="Arial" w:hAnsi="Arial" w:cs="Arial"/>
                <w:b/>
                <w:bCs/>
                <w:sz w:val="22"/>
                <w:szCs w:val="22"/>
              </w:rPr>
            </w:pPr>
            <w:bookmarkStart w:id="13" w:name="_Hlk164769502"/>
            <w:r w:rsidRPr="00562768">
              <w:rPr>
                <w:rFonts w:ascii="Arial" w:hAnsi="Arial" w:cs="Arial"/>
                <w:b/>
                <w:bCs/>
                <w:sz w:val="22"/>
                <w:szCs w:val="22"/>
              </w:rPr>
              <w:t>CRITERIOS SUJETOS A JUICIO DE VALOR  (HASTA 60 PUNTOS):</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23DE" w:rsidRPr="00562768" w:rsidRDefault="00E323DE" w:rsidP="00A84868">
            <w:pPr>
              <w:jc w:val="center"/>
              <w:rPr>
                <w:rFonts w:ascii="Arial" w:hAnsi="Arial" w:cs="Arial"/>
                <w:b/>
                <w:bCs/>
                <w:sz w:val="22"/>
                <w:szCs w:val="22"/>
              </w:rPr>
            </w:pPr>
            <w:r w:rsidRPr="00562768">
              <w:rPr>
                <w:rFonts w:ascii="Arial" w:hAnsi="Arial" w:cs="Arial"/>
                <w:b/>
                <w:bCs/>
                <w:sz w:val="22"/>
                <w:szCs w:val="22"/>
              </w:rPr>
              <w:t>60 Ptos.</w:t>
            </w:r>
          </w:p>
        </w:tc>
      </w:tr>
      <w:tr w:rsidR="00E323DE" w:rsidRPr="00562768" w:rsidTr="00A84868">
        <w:trPr>
          <w:trHeight w:val="567"/>
        </w:trPr>
        <w:tc>
          <w:tcPr>
            <w:tcW w:w="723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323DE" w:rsidRPr="00562768" w:rsidRDefault="00E323DE" w:rsidP="00A84868">
            <w:pPr>
              <w:ind w:left="168"/>
              <w:rPr>
                <w:rFonts w:ascii="Arial" w:hAnsi="Arial" w:cs="Arial"/>
                <w:b/>
                <w:sz w:val="22"/>
                <w:szCs w:val="22"/>
              </w:rPr>
            </w:pPr>
            <w:r w:rsidRPr="00562768">
              <w:rPr>
                <w:rFonts w:ascii="Arial" w:hAnsi="Arial" w:cs="Arial"/>
                <w:b/>
                <w:sz w:val="22"/>
                <w:szCs w:val="22"/>
              </w:rPr>
              <w:t>REQUISITOS TÉCNICOS</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323DE" w:rsidRPr="00562768" w:rsidRDefault="00E323DE" w:rsidP="00A84868">
            <w:pPr>
              <w:ind w:left="-25"/>
              <w:jc w:val="center"/>
              <w:rPr>
                <w:rFonts w:ascii="Arial" w:hAnsi="Arial" w:cs="Arial"/>
                <w:b/>
                <w:sz w:val="22"/>
                <w:szCs w:val="22"/>
                <w:highlight w:val="yellow"/>
              </w:rPr>
            </w:pPr>
            <w:r w:rsidRPr="00562768">
              <w:rPr>
                <w:rFonts w:ascii="Arial" w:hAnsi="Arial" w:cs="Arial"/>
                <w:b/>
                <w:sz w:val="22"/>
                <w:szCs w:val="22"/>
              </w:rPr>
              <w:t>60</w:t>
            </w:r>
          </w:p>
        </w:tc>
      </w:tr>
      <w:tr w:rsidR="00E323DE" w:rsidRPr="00562768" w:rsidTr="00890729">
        <w:trPr>
          <w:trHeight w:val="170"/>
        </w:trPr>
        <w:tc>
          <w:tcPr>
            <w:tcW w:w="72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23DE" w:rsidRPr="00562768" w:rsidRDefault="00E323DE" w:rsidP="00A84868">
            <w:pPr>
              <w:numPr>
                <w:ilvl w:val="0"/>
                <w:numId w:val="3"/>
              </w:numPr>
              <w:spacing w:before="80" w:after="80"/>
              <w:rPr>
                <w:rFonts w:ascii="Arial" w:hAnsi="Arial" w:cs="Arial"/>
                <w:b/>
                <w:bCs/>
                <w:sz w:val="22"/>
                <w:szCs w:val="22"/>
              </w:rPr>
            </w:pPr>
            <w:r w:rsidRPr="00562768">
              <w:rPr>
                <w:rFonts w:ascii="Arial" w:hAnsi="Arial" w:cs="Arial"/>
                <w:b/>
                <w:bCs/>
                <w:sz w:val="22"/>
                <w:szCs w:val="22"/>
              </w:rPr>
              <w:t>Programación Didáctica para una sesión lectiva:</w:t>
            </w:r>
          </w:p>
        </w:tc>
        <w:tc>
          <w:tcPr>
            <w:tcW w:w="14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23DE" w:rsidRPr="00562768" w:rsidRDefault="00E323DE" w:rsidP="00A84868">
            <w:pPr>
              <w:spacing w:before="80" w:after="80"/>
              <w:jc w:val="center"/>
              <w:rPr>
                <w:rFonts w:ascii="Arial" w:hAnsi="Arial" w:cs="Arial"/>
                <w:b/>
                <w:bCs/>
                <w:sz w:val="22"/>
                <w:szCs w:val="22"/>
                <w:highlight w:val="yellow"/>
              </w:rPr>
            </w:pPr>
            <w:r w:rsidRPr="00562768">
              <w:rPr>
                <w:rFonts w:ascii="Arial" w:hAnsi="Arial" w:cs="Arial"/>
                <w:b/>
                <w:bCs/>
                <w:sz w:val="22"/>
                <w:szCs w:val="22"/>
              </w:rPr>
              <w:t>20</w:t>
            </w:r>
          </w:p>
        </w:tc>
      </w:tr>
      <w:tr w:rsidR="00E323DE" w:rsidRPr="00562768" w:rsidTr="00A84868">
        <w:trPr>
          <w:trHeight w:val="1367"/>
        </w:trPr>
        <w:tc>
          <w:tcPr>
            <w:tcW w:w="7230" w:type="dxa"/>
            <w:tcBorders>
              <w:top w:val="single" w:sz="4" w:space="0" w:color="auto"/>
              <w:left w:val="single" w:sz="4" w:space="0" w:color="auto"/>
              <w:bottom w:val="single" w:sz="4" w:space="0" w:color="auto"/>
              <w:right w:val="single" w:sz="4" w:space="0" w:color="auto"/>
            </w:tcBorders>
            <w:vAlign w:val="center"/>
            <w:hideMark/>
          </w:tcPr>
          <w:p w:rsidR="00E323DE" w:rsidRPr="00562768" w:rsidRDefault="00E323DE" w:rsidP="00A84868">
            <w:pPr>
              <w:numPr>
                <w:ilvl w:val="0"/>
                <w:numId w:val="18"/>
              </w:numPr>
              <w:spacing w:before="120" w:after="120"/>
              <w:jc w:val="both"/>
              <w:rPr>
                <w:rFonts w:ascii="Arial" w:hAnsi="Arial" w:cs="Arial"/>
                <w:sz w:val="22"/>
                <w:szCs w:val="22"/>
              </w:rPr>
            </w:pPr>
            <w:r w:rsidRPr="00562768">
              <w:rPr>
                <w:rFonts w:ascii="Arial" w:hAnsi="Arial" w:cs="Arial"/>
                <w:sz w:val="22"/>
                <w:szCs w:val="22"/>
              </w:rPr>
              <w:t>Adecuación de la programación presentada con los objetivos propuestos.</w:t>
            </w:r>
          </w:p>
          <w:p w:rsidR="00E323DE" w:rsidRPr="00562768" w:rsidRDefault="00E323DE" w:rsidP="00A84868">
            <w:pPr>
              <w:numPr>
                <w:ilvl w:val="0"/>
                <w:numId w:val="18"/>
              </w:numPr>
              <w:spacing w:before="120" w:after="120"/>
              <w:jc w:val="both"/>
              <w:rPr>
                <w:rFonts w:ascii="Arial" w:hAnsi="Arial" w:cs="Arial"/>
                <w:sz w:val="22"/>
                <w:szCs w:val="22"/>
              </w:rPr>
            </w:pPr>
            <w:r w:rsidRPr="00562768">
              <w:rPr>
                <w:rFonts w:ascii="Arial" w:hAnsi="Arial" w:cs="Arial"/>
                <w:sz w:val="22"/>
                <w:szCs w:val="22"/>
              </w:rPr>
              <w:t>Adecuación de la programación presentada a los destinatarios de la acción</w:t>
            </w:r>
          </w:p>
          <w:p w:rsidR="00E323DE" w:rsidRPr="00562768" w:rsidRDefault="00E323DE" w:rsidP="00A84868">
            <w:pPr>
              <w:numPr>
                <w:ilvl w:val="0"/>
                <w:numId w:val="18"/>
              </w:numPr>
              <w:spacing w:before="120" w:after="120"/>
              <w:jc w:val="both"/>
              <w:rPr>
                <w:rFonts w:ascii="Arial" w:hAnsi="Arial" w:cs="Arial"/>
                <w:sz w:val="22"/>
                <w:szCs w:val="22"/>
              </w:rPr>
            </w:pPr>
            <w:r w:rsidRPr="00562768">
              <w:rPr>
                <w:rFonts w:ascii="Arial" w:hAnsi="Arial" w:cs="Arial"/>
                <w:sz w:val="22"/>
                <w:szCs w:val="22"/>
              </w:rPr>
              <w:t>Coherencia de metodología y actividades propuestas con la temporalización, recursos y contenidos a impartir.</w:t>
            </w:r>
          </w:p>
        </w:tc>
        <w:tc>
          <w:tcPr>
            <w:tcW w:w="1440" w:type="dxa"/>
            <w:tcBorders>
              <w:top w:val="single" w:sz="4" w:space="0" w:color="auto"/>
              <w:left w:val="single" w:sz="4" w:space="0" w:color="auto"/>
              <w:bottom w:val="single" w:sz="4" w:space="0" w:color="auto"/>
              <w:right w:val="single" w:sz="4" w:space="0" w:color="auto"/>
            </w:tcBorders>
            <w:vAlign w:val="center"/>
          </w:tcPr>
          <w:p w:rsidR="00E323DE" w:rsidRPr="00562768" w:rsidRDefault="00E323DE" w:rsidP="00A84868">
            <w:pPr>
              <w:ind w:left="168" w:hanging="168"/>
              <w:jc w:val="center"/>
              <w:rPr>
                <w:rFonts w:ascii="Arial" w:hAnsi="Arial" w:cs="Arial"/>
                <w:sz w:val="22"/>
                <w:szCs w:val="22"/>
              </w:rPr>
            </w:pPr>
            <w:r w:rsidRPr="00562768">
              <w:rPr>
                <w:rFonts w:ascii="Arial" w:hAnsi="Arial" w:cs="Arial"/>
                <w:sz w:val="22"/>
                <w:szCs w:val="22"/>
              </w:rPr>
              <w:t>8</w:t>
            </w:r>
          </w:p>
          <w:p w:rsidR="00E323DE" w:rsidRPr="00562768" w:rsidRDefault="00E323DE" w:rsidP="00A84868">
            <w:pPr>
              <w:ind w:left="168" w:hanging="168"/>
              <w:jc w:val="center"/>
              <w:rPr>
                <w:rFonts w:ascii="Arial" w:hAnsi="Arial" w:cs="Arial"/>
                <w:sz w:val="22"/>
                <w:szCs w:val="22"/>
              </w:rPr>
            </w:pPr>
          </w:p>
          <w:p w:rsidR="00E323DE" w:rsidRPr="00562768" w:rsidRDefault="00E323DE" w:rsidP="00A84868">
            <w:pPr>
              <w:ind w:left="168" w:hanging="168"/>
              <w:jc w:val="center"/>
              <w:rPr>
                <w:rFonts w:ascii="Arial" w:hAnsi="Arial" w:cs="Arial"/>
                <w:sz w:val="22"/>
                <w:szCs w:val="22"/>
              </w:rPr>
            </w:pPr>
            <w:r w:rsidRPr="00562768">
              <w:rPr>
                <w:rFonts w:ascii="Arial" w:hAnsi="Arial" w:cs="Arial"/>
                <w:sz w:val="22"/>
                <w:szCs w:val="22"/>
              </w:rPr>
              <w:t>6</w:t>
            </w:r>
          </w:p>
          <w:p w:rsidR="00E323DE" w:rsidRPr="00562768" w:rsidRDefault="00E323DE" w:rsidP="00A84868">
            <w:pPr>
              <w:ind w:left="168" w:hanging="168"/>
              <w:jc w:val="center"/>
              <w:rPr>
                <w:rFonts w:ascii="Arial" w:hAnsi="Arial" w:cs="Arial"/>
                <w:sz w:val="22"/>
                <w:szCs w:val="22"/>
              </w:rPr>
            </w:pPr>
          </w:p>
          <w:p w:rsidR="00E323DE" w:rsidRPr="00562768" w:rsidRDefault="00E323DE" w:rsidP="00A84868">
            <w:pPr>
              <w:jc w:val="center"/>
              <w:rPr>
                <w:rFonts w:ascii="Arial" w:hAnsi="Arial" w:cs="Arial"/>
                <w:sz w:val="22"/>
                <w:szCs w:val="22"/>
              </w:rPr>
            </w:pPr>
            <w:r w:rsidRPr="00562768">
              <w:rPr>
                <w:rFonts w:ascii="Arial" w:hAnsi="Arial" w:cs="Arial"/>
                <w:sz w:val="22"/>
                <w:szCs w:val="22"/>
              </w:rPr>
              <w:t>6</w:t>
            </w:r>
          </w:p>
          <w:p w:rsidR="00E323DE" w:rsidRPr="00562768" w:rsidRDefault="00E323DE" w:rsidP="00A84868">
            <w:pPr>
              <w:ind w:left="168"/>
              <w:jc w:val="center"/>
              <w:rPr>
                <w:rFonts w:ascii="Arial" w:hAnsi="Arial" w:cs="Arial"/>
                <w:sz w:val="22"/>
                <w:szCs w:val="22"/>
              </w:rPr>
            </w:pPr>
          </w:p>
        </w:tc>
      </w:tr>
      <w:tr w:rsidR="00E323DE" w:rsidRPr="00562768" w:rsidTr="00890729">
        <w:trPr>
          <w:trHeight w:val="170"/>
        </w:trPr>
        <w:tc>
          <w:tcPr>
            <w:tcW w:w="72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23DE" w:rsidRPr="00562768" w:rsidRDefault="00E323DE" w:rsidP="00A84868">
            <w:pPr>
              <w:numPr>
                <w:ilvl w:val="0"/>
                <w:numId w:val="3"/>
              </w:numPr>
              <w:spacing w:before="80" w:after="80"/>
              <w:rPr>
                <w:rFonts w:ascii="Arial" w:hAnsi="Arial" w:cs="Arial"/>
                <w:b/>
                <w:bCs/>
                <w:sz w:val="22"/>
                <w:szCs w:val="22"/>
              </w:rPr>
            </w:pPr>
            <w:r w:rsidRPr="00562768">
              <w:rPr>
                <w:rFonts w:ascii="Arial" w:hAnsi="Arial" w:cs="Arial"/>
                <w:b/>
                <w:bCs/>
                <w:sz w:val="22"/>
                <w:szCs w:val="22"/>
              </w:rPr>
              <w:t xml:space="preserve">Evaluación: </w:t>
            </w:r>
          </w:p>
        </w:tc>
        <w:tc>
          <w:tcPr>
            <w:tcW w:w="14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23DE" w:rsidRPr="00562768" w:rsidRDefault="00E323DE" w:rsidP="00A84868">
            <w:pPr>
              <w:spacing w:before="80" w:after="80"/>
              <w:jc w:val="center"/>
              <w:rPr>
                <w:rFonts w:ascii="Arial" w:hAnsi="Arial" w:cs="Arial"/>
                <w:b/>
                <w:bCs/>
                <w:sz w:val="22"/>
                <w:szCs w:val="22"/>
              </w:rPr>
            </w:pPr>
            <w:r w:rsidRPr="00562768">
              <w:rPr>
                <w:rFonts w:ascii="Arial" w:hAnsi="Arial" w:cs="Arial"/>
                <w:b/>
                <w:bCs/>
                <w:sz w:val="22"/>
                <w:szCs w:val="22"/>
              </w:rPr>
              <w:t>15</w:t>
            </w:r>
          </w:p>
        </w:tc>
      </w:tr>
      <w:tr w:rsidR="00E323DE" w:rsidRPr="00562768" w:rsidTr="00A84868">
        <w:trPr>
          <w:trHeight w:val="547"/>
        </w:trPr>
        <w:tc>
          <w:tcPr>
            <w:tcW w:w="7230" w:type="dxa"/>
            <w:tcBorders>
              <w:top w:val="single" w:sz="4" w:space="0" w:color="auto"/>
              <w:left w:val="single" w:sz="4" w:space="0" w:color="auto"/>
              <w:bottom w:val="single" w:sz="4" w:space="0" w:color="auto"/>
              <w:right w:val="single" w:sz="4" w:space="0" w:color="auto"/>
            </w:tcBorders>
            <w:vAlign w:val="center"/>
            <w:hideMark/>
          </w:tcPr>
          <w:p w:rsidR="00E323DE" w:rsidRPr="00562768" w:rsidRDefault="00E323DE" w:rsidP="00A84868">
            <w:pPr>
              <w:numPr>
                <w:ilvl w:val="0"/>
                <w:numId w:val="18"/>
              </w:numPr>
              <w:spacing w:before="120" w:after="120"/>
              <w:jc w:val="both"/>
              <w:rPr>
                <w:rFonts w:ascii="Arial" w:hAnsi="Arial" w:cs="Arial"/>
                <w:sz w:val="22"/>
                <w:szCs w:val="22"/>
              </w:rPr>
            </w:pPr>
            <w:bookmarkStart w:id="14" w:name="_Hlk164768640"/>
            <w:bookmarkStart w:id="15" w:name="_Hlk164769234"/>
            <w:r w:rsidRPr="00562768">
              <w:rPr>
                <w:rFonts w:ascii="Arial" w:hAnsi="Arial" w:cs="Arial"/>
                <w:sz w:val="22"/>
                <w:szCs w:val="22"/>
              </w:rPr>
              <w:t>Técnicas e instrumentos de evaluación: adecuación a los objetivos.</w:t>
            </w:r>
          </w:p>
          <w:p w:rsidR="00E323DE" w:rsidRPr="00562768" w:rsidRDefault="00E323DE" w:rsidP="00A84868">
            <w:pPr>
              <w:numPr>
                <w:ilvl w:val="0"/>
                <w:numId w:val="18"/>
              </w:numPr>
              <w:spacing w:before="120" w:after="120"/>
              <w:jc w:val="both"/>
              <w:rPr>
                <w:rFonts w:ascii="Arial" w:hAnsi="Arial" w:cs="Arial"/>
                <w:sz w:val="22"/>
                <w:szCs w:val="22"/>
              </w:rPr>
            </w:pPr>
            <w:r w:rsidRPr="00562768">
              <w:rPr>
                <w:rFonts w:ascii="Arial" w:hAnsi="Arial" w:cs="Arial"/>
                <w:sz w:val="22"/>
                <w:szCs w:val="22"/>
              </w:rPr>
              <w:t>Técnicas e instrumentos de evaluación: adecuación al perfil de los participantes.</w:t>
            </w:r>
          </w:p>
          <w:bookmarkEnd w:id="14"/>
          <w:p w:rsidR="00E323DE" w:rsidRDefault="00E323DE" w:rsidP="00A84868">
            <w:pPr>
              <w:numPr>
                <w:ilvl w:val="0"/>
                <w:numId w:val="18"/>
              </w:numPr>
              <w:spacing w:before="120" w:after="120"/>
              <w:jc w:val="both"/>
              <w:rPr>
                <w:rFonts w:ascii="Arial" w:hAnsi="Arial" w:cs="Arial"/>
                <w:sz w:val="22"/>
                <w:szCs w:val="22"/>
              </w:rPr>
            </w:pPr>
            <w:r w:rsidRPr="00562768">
              <w:rPr>
                <w:rFonts w:ascii="Arial" w:hAnsi="Arial" w:cs="Arial"/>
                <w:sz w:val="22"/>
                <w:szCs w:val="22"/>
              </w:rPr>
              <w:t xml:space="preserve">Identificación de herramientas y pruebas de evaluación: tipología, número, contenido y secuencia evaluativa </w:t>
            </w:r>
            <w:bookmarkEnd w:id="15"/>
          </w:p>
          <w:p w:rsidR="00B51A55" w:rsidRPr="00562768" w:rsidRDefault="00B51A55" w:rsidP="00B51A55">
            <w:pPr>
              <w:spacing w:before="120" w:after="120"/>
              <w:ind w:left="360"/>
              <w:jc w:val="both"/>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E323DE" w:rsidRPr="00562768" w:rsidRDefault="00E323DE" w:rsidP="00A84868">
            <w:pPr>
              <w:ind w:left="168" w:hanging="176"/>
              <w:jc w:val="center"/>
              <w:rPr>
                <w:rFonts w:ascii="Arial" w:hAnsi="Arial" w:cs="Arial"/>
                <w:sz w:val="22"/>
                <w:szCs w:val="22"/>
              </w:rPr>
            </w:pPr>
            <w:r w:rsidRPr="00562768">
              <w:rPr>
                <w:rFonts w:ascii="Arial" w:hAnsi="Arial" w:cs="Arial"/>
                <w:sz w:val="22"/>
                <w:szCs w:val="22"/>
              </w:rPr>
              <w:t>2</w:t>
            </w:r>
          </w:p>
          <w:p w:rsidR="00E323DE" w:rsidRPr="00562768" w:rsidRDefault="00E323DE" w:rsidP="00A84868">
            <w:pPr>
              <w:ind w:left="168" w:hanging="176"/>
              <w:jc w:val="center"/>
              <w:rPr>
                <w:rFonts w:ascii="Arial" w:hAnsi="Arial" w:cs="Arial"/>
                <w:sz w:val="22"/>
                <w:szCs w:val="22"/>
              </w:rPr>
            </w:pPr>
          </w:p>
          <w:p w:rsidR="00E323DE" w:rsidRPr="00562768" w:rsidRDefault="00E323DE" w:rsidP="00A84868">
            <w:pPr>
              <w:ind w:left="168" w:hanging="176"/>
              <w:jc w:val="center"/>
              <w:rPr>
                <w:rFonts w:ascii="Arial" w:hAnsi="Arial" w:cs="Arial"/>
                <w:sz w:val="22"/>
                <w:szCs w:val="22"/>
              </w:rPr>
            </w:pPr>
            <w:r w:rsidRPr="00562768">
              <w:rPr>
                <w:rFonts w:ascii="Arial" w:hAnsi="Arial" w:cs="Arial"/>
                <w:sz w:val="22"/>
                <w:szCs w:val="22"/>
              </w:rPr>
              <w:t>5</w:t>
            </w:r>
          </w:p>
          <w:p w:rsidR="00E323DE" w:rsidRPr="00562768" w:rsidRDefault="00E323DE" w:rsidP="00A84868">
            <w:pPr>
              <w:ind w:left="168" w:hanging="176"/>
              <w:jc w:val="center"/>
              <w:rPr>
                <w:rFonts w:ascii="Arial" w:hAnsi="Arial" w:cs="Arial"/>
                <w:sz w:val="22"/>
                <w:szCs w:val="22"/>
              </w:rPr>
            </w:pPr>
          </w:p>
          <w:p w:rsidR="00E323DE" w:rsidRPr="00562768" w:rsidRDefault="00E323DE" w:rsidP="00A84868">
            <w:pPr>
              <w:ind w:left="168"/>
              <w:rPr>
                <w:rFonts w:ascii="Arial" w:hAnsi="Arial" w:cs="Arial"/>
                <w:sz w:val="22"/>
                <w:szCs w:val="22"/>
              </w:rPr>
            </w:pPr>
            <w:r w:rsidRPr="00562768">
              <w:rPr>
                <w:rFonts w:ascii="Arial" w:hAnsi="Arial" w:cs="Arial"/>
                <w:sz w:val="22"/>
                <w:szCs w:val="22"/>
              </w:rPr>
              <w:t xml:space="preserve">     </w:t>
            </w:r>
          </w:p>
          <w:p w:rsidR="00E323DE" w:rsidRPr="00562768" w:rsidRDefault="00E323DE" w:rsidP="00A84868">
            <w:pPr>
              <w:ind w:left="168"/>
              <w:rPr>
                <w:rFonts w:ascii="Arial" w:hAnsi="Arial" w:cs="Arial"/>
                <w:sz w:val="22"/>
                <w:szCs w:val="22"/>
              </w:rPr>
            </w:pPr>
            <w:r w:rsidRPr="00562768">
              <w:rPr>
                <w:rFonts w:ascii="Arial" w:hAnsi="Arial" w:cs="Arial"/>
                <w:sz w:val="22"/>
                <w:szCs w:val="22"/>
              </w:rPr>
              <w:t xml:space="preserve">       8</w:t>
            </w:r>
          </w:p>
          <w:p w:rsidR="00E323DE" w:rsidRPr="00562768" w:rsidRDefault="00E323DE" w:rsidP="00A84868">
            <w:pPr>
              <w:ind w:left="168"/>
              <w:rPr>
                <w:rFonts w:ascii="Arial" w:hAnsi="Arial" w:cs="Arial"/>
                <w:sz w:val="22"/>
                <w:szCs w:val="22"/>
              </w:rPr>
            </w:pPr>
          </w:p>
          <w:p w:rsidR="00E323DE" w:rsidRPr="00562768" w:rsidRDefault="00E323DE" w:rsidP="00A84868">
            <w:pPr>
              <w:ind w:left="168"/>
              <w:rPr>
                <w:rFonts w:ascii="Arial" w:hAnsi="Arial" w:cs="Arial"/>
                <w:sz w:val="22"/>
                <w:szCs w:val="22"/>
              </w:rPr>
            </w:pPr>
          </w:p>
        </w:tc>
      </w:tr>
      <w:tr w:rsidR="00E323DE" w:rsidRPr="00562768" w:rsidTr="00890729">
        <w:trPr>
          <w:trHeight w:val="170"/>
        </w:trPr>
        <w:tc>
          <w:tcPr>
            <w:tcW w:w="72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23DE" w:rsidRPr="00562768" w:rsidRDefault="00E323DE" w:rsidP="00A84868">
            <w:pPr>
              <w:numPr>
                <w:ilvl w:val="0"/>
                <w:numId w:val="3"/>
              </w:numPr>
              <w:spacing w:before="80" w:after="80"/>
              <w:rPr>
                <w:rFonts w:ascii="Arial" w:hAnsi="Arial" w:cs="Arial"/>
                <w:b/>
                <w:sz w:val="22"/>
                <w:szCs w:val="22"/>
              </w:rPr>
            </w:pPr>
            <w:r w:rsidRPr="00562768">
              <w:rPr>
                <w:rFonts w:ascii="Arial" w:hAnsi="Arial" w:cs="Arial"/>
                <w:b/>
                <w:bCs/>
                <w:sz w:val="22"/>
                <w:szCs w:val="22"/>
              </w:rPr>
              <w:lastRenderedPageBreak/>
              <w:t>Plan de Prácticas:</w:t>
            </w:r>
          </w:p>
        </w:tc>
        <w:tc>
          <w:tcPr>
            <w:tcW w:w="14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23DE" w:rsidRPr="00562768" w:rsidRDefault="00E323DE" w:rsidP="00A84868">
            <w:pPr>
              <w:jc w:val="center"/>
              <w:rPr>
                <w:rFonts w:ascii="Arial" w:hAnsi="Arial" w:cs="Arial"/>
                <w:b/>
                <w:sz w:val="22"/>
                <w:szCs w:val="22"/>
              </w:rPr>
            </w:pPr>
            <w:r w:rsidRPr="00562768">
              <w:rPr>
                <w:rFonts w:ascii="Arial" w:hAnsi="Arial" w:cs="Arial"/>
                <w:b/>
                <w:sz w:val="22"/>
                <w:szCs w:val="22"/>
              </w:rPr>
              <w:t>15</w:t>
            </w:r>
          </w:p>
        </w:tc>
      </w:tr>
      <w:tr w:rsidR="00E323DE" w:rsidRPr="00562768" w:rsidTr="00A84868">
        <w:trPr>
          <w:trHeight w:val="1327"/>
        </w:trPr>
        <w:tc>
          <w:tcPr>
            <w:tcW w:w="7230" w:type="dxa"/>
            <w:tcBorders>
              <w:top w:val="single" w:sz="4" w:space="0" w:color="auto"/>
              <w:left w:val="single" w:sz="4" w:space="0" w:color="auto"/>
              <w:bottom w:val="single" w:sz="4" w:space="0" w:color="auto"/>
              <w:right w:val="single" w:sz="4" w:space="0" w:color="auto"/>
            </w:tcBorders>
            <w:vAlign w:val="center"/>
            <w:hideMark/>
          </w:tcPr>
          <w:p w:rsidR="00E323DE" w:rsidRPr="00562768" w:rsidRDefault="00E323DE" w:rsidP="00A84868">
            <w:pPr>
              <w:numPr>
                <w:ilvl w:val="0"/>
                <w:numId w:val="18"/>
              </w:numPr>
              <w:spacing w:before="80" w:after="80"/>
              <w:rPr>
                <w:rFonts w:ascii="Arial" w:hAnsi="Arial" w:cs="Arial"/>
                <w:sz w:val="22"/>
                <w:szCs w:val="22"/>
              </w:rPr>
            </w:pPr>
            <w:r w:rsidRPr="00562768">
              <w:rPr>
                <w:rFonts w:ascii="Arial" w:hAnsi="Arial" w:cs="Arial"/>
                <w:sz w:val="22"/>
                <w:szCs w:val="22"/>
              </w:rPr>
              <w:t>Adecuación de los criterios de seguimiento de los alumnos durante el periodo de prácticas.</w:t>
            </w:r>
          </w:p>
          <w:p w:rsidR="00E323DE" w:rsidRPr="00562768" w:rsidRDefault="00E323DE" w:rsidP="00A84868">
            <w:pPr>
              <w:numPr>
                <w:ilvl w:val="0"/>
                <w:numId w:val="18"/>
              </w:numPr>
              <w:spacing w:before="80" w:after="80"/>
              <w:rPr>
                <w:rFonts w:ascii="Arial" w:hAnsi="Arial" w:cs="Arial"/>
                <w:sz w:val="22"/>
                <w:szCs w:val="22"/>
              </w:rPr>
            </w:pPr>
            <w:r w:rsidRPr="00562768">
              <w:rPr>
                <w:rFonts w:ascii="Arial" w:hAnsi="Arial" w:cs="Arial"/>
                <w:sz w:val="22"/>
                <w:szCs w:val="22"/>
              </w:rPr>
              <w:t>Idoneidad de la metodología de evaluación del periodo de prácticas.</w:t>
            </w:r>
          </w:p>
          <w:p w:rsidR="00E323DE" w:rsidRPr="00562768" w:rsidRDefault="00E323DE" w:rsidP="00A84868">
            <w:pPr>
              <w:numPr>
                <w:ilvl w:val="0"/>
                <w:numId w:val="18"/>
              </w:numPr>
              <w:spacing w:before="80" w:after="80"/>
              <w:rPr>
                <w:rFonts w:ascii="Arial" w:hAnsi="Arial" w:cs="Arial"/>
                <w:sz w:val="22"/>
                <w:szCs w:val="22"/>
              </w:rPr>
            </w:pPr>
            <w:r w:rsidRPr="00562768">
              <w:rPr>
                <w:rFonts w:ascii="Arial" w:hAnsi="Arial" w:cs="Arial"/>
                <w:sz w:val="22"/>
                <w:szCs w:val="22"/>
              </w:rPr>
              <w:t>Adecuación del criterio de tutorización al perfil de los participantes en la acción.</w:t>
            </w:r>
          </w:p>
        </w:tc>
        <w:tc>
          <w:tcPr>
            <w:tcW w:w="1440" w:type="dxa"/>
            <w:tcBorders>
              <w:top w:val="single" w:sz="4" w:space="0" w:color="auto"/>
              <w:left w:val="single" w:sz="4" w:space="0" w:color="auto"/>
              <w:bottom w:val="single" w:sz="4" w:space="0" w:color="auto"/>
              <w:right w:val="single" w:sz="4" w:space="0" w:color="auto"/>
            </w:tcBorders>
            <w:vAlign w:val="center"/>
          </w:tcPr>
          <w:p w:rsidR="00E323DE" w:rsidRPr="00562768" w:rsidRDefault="00E323DE" w:rsidP="00A84868">
            <w:pPr>
              <w:jc w:val="center"/>
              <w:rPr>
                <w:rFonts w:ascii="Arial" w:hAnsi="Arial" w:cs="Arial"/>
                <w:sz w:val="22"/>
                <w:szCs w:val="22"/>
              </w:rPr>
            </w:pPr>
            <w:r w:rsidRPr="00562768">
              <w:rPr>
                <w:rFonts w:ascii="Arial" w:hAnsi="Arial" w:cs="Arial"/>
                <w:sz w:val="22"/>
                <w:szCs w:val="22"/>
              </w:rPr>
              <w:t>8</w:t>
            </w:r>
          </w:p>
          <w:p w:rsidR="00E323DE" w:rsidRPr="00562768" w:rsidRDefault="00E323DE" w:rsidP="00A84868">
            <w:pPr>
              <w:jc w:val="center"/>
              <w:rPr>
                <w:rFonts w:ascii="Arial" w:hAnsi="Arial" w:cs="Arial"/>
                <w:sz w:val="22"/>
                <w:szCs w:val="22"/>
              </w:rPr>
            </w:pPr>
          </w:p>
          <w:p w:rsidR="00E323DE" w:rsidRPr="00562768" w:rsidRDefault="00E323DE" w:rsidP="00A84868">
            <w:pPr>
              <w:jc w:val="center"/>
              <w:rPr>
                <w:rFonts w:ascii="Arial" w:hAnsi="Arial" w:cs="Arial"/>
                <w:sz w:val="22"/>
                <w:szCs w:val="22"/>
              </w:rPr>
            </w:pPr>
            <w:r w:rsidRPr="00562768">
              <w:rPr>
                <w:rFonts w:ascii="Arial" w:hAnsi="Arial" w:cs="Arial"/>
                <w:sz w:val="22"/>
                <w:szCs w:val="22"/>
              </w:rPr>
              <w:t>5</w:t>
            </w:r>
          </w:p>
          <w:p w:rsidR="00E323DE" w:rsidRPr="00562768" w:rsidRDefault="00E323DE" w:rsidP="00A84868">
            <w:pPr>
              <w:jc w:val="center"/>
              <w:rPr>
                <w:rFonts w:ascii="Arial" w:hAnsi="Arial" w:cs="Arial"/>
                <w:sz w:val="22"/>
                <w:szCs w:val="22"/>
              </w:rPr>
            </w:pPr>
          </w:p>
          <w:p w:rsidR="00E323DE" w:rsidRPr="00562768" w:rsidRDefault="00E323DE" w:rsidP="00A84868">
            <w:pPr>
              <w:ind w:left="168"/>
              <w:rPr>
                <w:rFonts w:ascii="Arial" w:hAnsi="Arial" w:cs="Arial"/>
                <w:sz w:val="22"/>
                <w:szCs w:val="22"/>
              </w:rPr>
            </w:pPr>
            <w:r w:rsidRPr="00562768">
              <w:rPr>
                <w:rFonts w:ascii="Arial" w:hAnsi="Arial" w:cs="Arial"/>
                <w:sz w:val="22"/>
                <w:szCs w:val="22"/>
              </w:rPr>
              <w:t xml:space="preserve">       2</w:t>
            </w:r>
          </w:p>
        </w:tc>
      </w:tr>
      <w:tr w:rsidR="00E323DE" w:rsidRPr="00562768" w:rsidTr="00890729">
        <w:trPr>
          <w:trHeight w:val="170"/>
        </w:trPr>
        <w:tc>
          <w:tcPr>
            <w:tcW w:w="72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23DE" w:rsidRPr="00562768" w:rsidRDefault="00E323DE" w:rsidP="00A84868">
            <w:pPr>
              <w:numPr>
                <w:ilvl w:val="0"/>
                <w:numId w:val="3"/>
              </w:numPr>
              <w:spacing w:before="80" w:after="80"/>
              <w:rPr>
                <w:rFonts w:ascii="Arial" w:hAnsi="Arial" w:cs="Arial"/>
                <w:b/>
                <w:sz w:val="22"/>
                <w:szCs w:val="22"/>
              </w:rPr>
            </w:pPr>
            <w:r w:rsidRPr="00562768">
              <w:rPr>
                <w:rFonts w:ascii="Arial" w:hAnsi="Arial" w:cs="Arial"/>
                <w:b/>
                <w:bCs/>
                <w:sz w:val="22"/>
                <w:szCs w:val="22"/>
              </w:rPr>
              <w:t>Material Didáctico</w:t>
            </w:r>
            <w:r w:rsidRPr="00562768">
              <w:rPr>
                <w:rFonts w:ascii="Arial" w:hAnsi="Arial" w:cs="Arial"/>
                <w:b/>
                <w:sz w:val="22"/>
                <w:szCs w:val="22"/>
              </w:rPr>
              <w:t>:</w:t>
            </w:r>
          </w:p>
        </w:tc>
        <w:tc>
          <w:tcPr>
            <w:tcW w:w="14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23DE" w:rsidRPr="00562768" w:rsidRDefault="00E323DE" w:rsidP="00A84868">
            <w:pPr>
              <w:jc w:val="center"/>
              <w:rPr>
                <w:rFonts w:ascii="Arial" w:hAnsi="Arial" w:cs="Arial"/>
                <w:b/>
                <w:sz w:val="22"/>
                <w:szCs w:val="22"/>
              </w:rPr>
            </w:pPr>
            <w:r w:rsidRPr="00562768">
              <w:rPr>
                <w:rFonts w:ascii="Arial" w:hAnsi="Arial" w:cs="Arial"/>
                <w:b/>
                <w:sz w:val="22"/>
                <w:szCs w:val="22"/>
              </w:rPr>
              <w:t>10</w:t>
            </w:r>
          </w:p>
        </w:tc>
      </w:tr>
      <w:tr w:rsidR="00E323DE" w:rsidRPr="00562768" w:rsidTr="00A84868">
        <w:trPr>
          <w:trHeight w:val="170"/>
        </w:trPr>
        <w:tc>
          <w:tcPr>
            <w:tcW w:w="7230" w:type="dxa"/>
            <w:tcBorders>
              <w:top w:val="single" w:sz="4" w:space="0" w:color="auto"/>
              <w:left w:val="single" w:sz="4" w:space="0" w:color="auto"/>
              <w:bottom w:val="single" w:sz="4" w:space="0" w:color="auto"/>
              <w:right w:val="single" w:sz="4" w:space="0" w:color="auto"/>
            </w:tcBorders>
            <w:vAlign w:val="center"/>
            <w:hideMark/>
          </w:tcPr>
          <w:p w:rsidR="00E323DE" w:rsidRPr="00562768" w:rsidRDefault="00E323DE" w:rsidP="00A84868">
            <w:pPr>
              <w:spacing w:after="120"/>
              <w:ind w:left="360"/>
              <w:jc w:val="both"/>
              <w:rPr>
                <w:rFonts w:ascii="Arial" w:hAnsi="Arial" w:cs="Arial"/>
                <w:sz w:val="22"/>
                <w:szCs w:val="22"/>
              </w:rPr>
            </w:pPr>
          </w:p>
          <w:p w:rsidR="00E323DE" w:rsidRPr="00562768" w:rsidRDefault="00E323DE" w:rsidP="00A84868">
            <w:pPr>
              <w:numPr>
                <w:ilvl w:val="0"/>
                <w:numId w:val="18"/>
              </w:numPr>
              <w:spacing w:after="120"/>
              <w:jc w:val="both"/>
              <w:rPr>
                <w:rFonts w:ascii="Arial" w:hAnsi="Arial" w:cs="Arial"/>
                <w:sz w:val="22"/>
                <w:szCs w:val="22"/>
              </w:rPr>
            </w:pPr>
            <w:r w:rsidRPr="00562768">
              <w:rPr>
                <w:rFonts w:ascii="Arial" w:hAnsi="Arial" w:cs="Arial"/>
                <w:sz w:val="22"/>
                <w:szCs w:val="22"/>
              </w:rPr>
              <w:t>Adecuación a los objetivos de la acción.</w:t>
            </w:r>
          </w:p>
          <w:p w:rsidR="00E323DE" w:rsidRPr="00562768" w:rsidRDefault="00E323DE" w:rsidP="00A84868">
            <w:pPr>
              <w:numPr>
                <w:ilvl w:val="0"/>
                <w:numId w:val="18"/>
              </w:numPr>
              <w:spacing w:after="120"/>
              <w:jc w:val="both"/>
              <w:rPr>
                <w:rFonts w:ascii="Arial" w:hAnsi="Arial" w:cs="Arial"/>
                <w:sz w:val="22"/>
                <w:szCs w:val="22"/>
              </w:rPr>
            </w:pPr>
            <w:r w:rsidRPr="00562768">
              <w:rPr>
                <w:rFonts w:ascii="Arial" w:hAnsi="Arial" w:cs="Arial"/>
                <w:sz w:val="22"/>
                <w:szCs w:val="22"/>
              </w:rPr>
              <w:t>Actualización y vigencia del contenido.</w:t>
            </w:r>
          </w:p>
          <w:p w:rsidR="00E323DE" w:rsidRPr="00562768" w:rsidRDefault="00E323DE" w:rsidP="00A84868">
            <w:pPr>
              <w:numPr>
                <w:ilvl w:val="0"/>
                <w:numId w:val="18"/>
              </w:numPr>
              <w:spacing w:after="120"/>
              <w:jc w:val="both"/>
              <w:rPr>
                <w:rFonts w:ascii="Arial" w:hAnsi="Arial" w:cs="Arial"/>
                <w:sz w:val="22"/>
                <w:szCs w:val="22"/>
              </w:rPr>
            </w:pPr>
            <w:r w:rsidRPr="00562768">
              <w:rPr>
                <w:rFonts w:ascii="Arial" w:hAnsi="Arial" w:cs="Arial"/>
                <w:sz w:val="22"/>
                <w:szCs w:val="22"/>
              </w:rPr>
              <w:t>Adecuación del material a los destinatarios de la formación: actividades y ejercicios prácticos, imágenes y gráficos facilitadores, ideas claves, mapas conceptuales, referencias bibliográficas, …</w:t>
            </w:r>
          </w:p>
          <w:p w:rsidR="00E323DE" w:rsidRPr="00562768" w:rsidRDefault="00E323DE" w:rsidP="00A84868">
            <w:pPr>
              <w:numPr>
                <w:ilvl w:val="0"/>
                <w:numId w:val="18"/>
              </w:numPr>
              <w:spacing w:after="120"/>
              <w:jc w:val="both"/>
              <w:rPr>
                <w:rFonts w:ascii="Arial" w:hAnsi="Arial" w:cs="Arial"/>
                <w:sz w:val="22"/>
                <w:szCs w:val="22"/>
              </w:rPr>
            </w:pPr>
            <w:r w:rsidRPr="00562768">
              <w:rPr>
                <w:rFonts w:ascii="Arial" w:hAnsi="Arial" w:cs="Arial"/>
                <w:sz w:val="22"/>
                <w:szCs w:val="22"/>
              </w:rPr>
              <w:t>Adecuada Presentación: índice y paginación; calidad de la reprografía, bibliografía.</w:t>
            </w:r>
          </w:p>
        </w:tc>
        <w:tc>
          <w:tcPr>
            <w:tcW w:w="1440" w:type="dxa"/>
            <w:tcBorders>
              <w:top w:val="single" w:sz="4" w:space="0" w:color="auto"/>
              <w:left w:val="single" w:sz="4" w:space="0" w:color="auto"/>
              <w:bottom w:val="single" w:sz="4" w:space="0" w:color="auto"/>
              <w:right w:val="single" w:sz="4" w:space="0" w:color="auto"/>
            </w:tcBorders>
            <w:vAlign w:val="center"/>
          </w:tcPr>
          <w:p w:rsidR="00E323DE" w:rsidRPr="00562768" w:rsidRDefault="00E323DE" w:rsidP="00A84868">
            <w:pPr>
              <w:jc w:val="center"/>
              <w:rPr>
                <w:rFonts w:ascii="Arial" w:hAnsi="Arial" w:cs="Arial"/>
                <w:sz w:val="22"/>
                <w:szCs w:val="22"/>
              </w:rPr>
            </w:pPr>
            <w:r w:rsidRPr="00562768">
              <w:rPr>
                <w:rFonts w:ascii="Arial" w:hAnsi="Arial" w:cs="Arial"/>
                <w:sz w:val="22"/>
                <w:szCs w:val="22"/>
              </w:rPr>
              <w:t>5</w:t>
            </w:r>
          </w:p>
          <w:p w:rsidR="00E323DE" w:rsidRPr="00562768" w:rsidRDefault="00E323DE" w:rsidP="00A84868">
            <w:pPr>
              <w:jc w:val="center"/>
              <w:rPr>
                <w:rFonts w:ascii="Arial" w:hAnsi="Arial" w:cs="Arial"/>
                <w:sz w:val="22"/>
                <w:szCs w:val="22"/>
              </w:rPr>
            </w:pPr>
          </w:p>
          <w:p w:rsidR="00E323DE" w:rsidRPr="00562768" w:rsidRDefault="00E323DE" w:rsidP="00A84868">
            <w:pPr>
              <w:jc w:val="center"/>
              <w:rPr>
                <w:rFonts w:ascii="Arial" w:hAnsi="Arial" w:cs="Arial"/>
                <w:sz w:val="22"/>
                <w:szCs w:val="22"/>
              </w:rPr>
            </w:pPr>
            <w:r w:rsidRPr="00562768">
              <w:rPr>
                <w:rFonts w:ascii="Arial" w:hAnsi="Arial" w:cs="Arial"/>
                <w:sz w:val="22"/>
                <w:szCs w:val="22"/>
              </w:rPr>
              <w:t>1</w:t>
            </w:r>
          </w:p>
          <w:p w:rsidR="00E323DE" w:rsidRPr="00562768" w:rsidRDefault="00E323DE" w:rsidP="00A84868">
            <w:pPr>
              <w:jc w:val="center"/>
              <w:rPr>
                <w:rFonts w:ascii="Arial" w:hAnsi="Arial" w:cs="Arial"/>
                <w:sz w:val="22"/>
                <w:szCs w:val="22"/>
              </w:rPr>
            </w:pPr>
          </w:p>
          <w:p w:rsidR="00E323DE" w:rsidRPr="00562768" w:rsidRDefault="00E323DE" w:rsidP="00A84868">
            <w:pPr>
              <w:jc w:val="center"/>
              <w:rPr>
                <w:rFonts w:ascii="Arial" w:hAnsi="Arial" w:cs="Arial"/>
                <w:sz w:val="22"/>
                <w:szCs w:val="22"/>
              </w:rPr>
            </w:pPr>
            <w:r w:rsidRPr="00562768">
              <w:rPr>
                <w:rFonts w:ascii="Arial" w:hAnsi="Arial" w:cs="Arial"/>
                <w:sz w:val="22"/>
                <w:szCs w:val="22"/>
              </w:rPr>
              <w:t>3</w:t>
            </w:r>
          </w:p>
          <w:p w:rsidR="00E323DE" w:rsidRPr="00562768" w:rsidRDefault="00E323DE" w:rsidP="00A84868">
            <w:pPr>
              <w:jc w:val="center"/>
              <w:rPr>
                <w:rFonts w:ascii="Arial" w:hAnsi="Arial" w:cs="Arial"/>
                <w:sz w:val="22"/>
                <w:szCs w:val="22"/>
              </w:rPr>
            </w:pPr>
          </w:p>
          <w:p w:rsidR="00E323DE" w:rsidRPr="00562768" w:rsidRDefault="00E323DE" w:rsidP="00A84868">
            <w:pPr>
              <w:rPr>
                <w:rFonts w:ascii="Arial" w:hAnsi="Arial" w:cs="Arial"/>
                <w:sz w:val="22"/>
                <w:szCs w:val="22"/>
              </w:rPr>
            </w:pPr>
            <w:r w:rsidRPr="00562768">
              <w:rPr>
                <w:rFonts w:ascii="Arial" w:hAnsi="Arial" w:cs="Arial"/>
                <w:sz w:val="22"/>
                <w:szCs w:val="22"/>
              </w:rPr>
              <w:t xml:space="preserve">          1</w:t>
            </w:r>
          </w:p>
        </w:tc>
      </w:tr>
      <w:bookmarkEnd w:id="13"/>
    </w:tbl>
    <w:p w:rsidR="00E323DE" w:rsidRPr="007529FF" w:rsidRDefault="00E323DE" w:rsidP="00171EEF">
      <w:pPr>
        <w:autoSpaceDE w:val="0"/>
        <w:autoSpaceDN w:val="0"/>
        <w:adjustRightInd w:val="0"/>
        <w:jc w:val="both"/>
        <w:rPr>
          <w:rFonts w:ascii="Arial" w:hAnsi="Arial" w:cs="Arial"/>
          <w:b/>
          <w:sz w:val="22"/>
          <w:szCs w:val="22"/>
          <w:lang w:val="es-ES_tradnl"/>
        </w:rPr>
      </w:pPr>
    </w:p>
    <w:p w:rsidR="00250EF7" w:rsidRPr="007529FF" w:rsidRDefault="00250EF7" w:rsidP="00171EEF">
      <w:pPr>
        <w:autoSpaceDE w:val="0"/>
        <w:autoSpaceDN w:val="0"/>
        <w:adjustRightInd w:val="0"/>
        <w:jc w:val="both"/>
        <w:rPr>
          <w:rFonts w:ascii="Arial" w:hAnsi="Arial" w:cs="Arial"/>
          <w:b/>
          <w:sz w:val="22"/>
          <w:szCs w:val="22"/>
          <w:lang w:val="es-ES_tradnl"/>
        </w:rPr>
      </w:pPr>
    </w:p>
    <w:tbl>
      <w:tblPr>
        <w:tblW w:w="850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7231"/>
        <w:gridCol w:w="1275"/>
      </w:tblGrid>
      <w:tr w:rsidR="00086B9F" w:rsidRPr="007529FF" w:rsidTr="00086B9F">
        <w:trPr>
          <w:jc w:val="center"/>
        </w:trPr>
        <w:tc>
          <w:tcPr>
            <w:tcW w:w="7231" w:type="dxa"/>
            <w:tcBorders>
              <w:top w:val="double" w:sz="4" w:space="0" w:color="auto"/>
            </w:tcBorders>
            <w:shd w:val="clear" w:color="auto" w:fill="auto"/>
          </w:tcPr>
          <w:p w:rsidR="00086B9F" w:rsidRPr="007529FF" w:rsidRDefault="00086B9F" w:rsidP="00CF7FAA">
            <w:pPr>
              <w:autoSpaceDE w:val="0"/>
              <w:autoSpaceDN w:val="0"/>
              <w:adjustRightInd w:val="0"/>
              <w:spacing w:before="120" w:after="120"/>
              <w:rPr>
                <w:rFonts w:ascii="Arial" w:hAnsi="Arial" w:cs="Arial"/>
                <w:b/>
                <w:sz w:val="22"/>
                <w:szCs w:val="22"/>
                <w:lang w:val="es-ES_tradnl"/>
              </w:rPr>
            </w:pPr>
            <w:r w:rsidRPr="007529FF">
              <w:rPr>
                <w:rFonts w:ascii="Arial" w:hAnsi="Arial" w:cs="Arial"/>
                <w:b/>
                <w:sz w:val="22"/>
                <w:szCs w:val="22"/>
                <w:lang w:val="es-ES_tradnl"/>
              </w:rPr>
              <w:t>Criterios no sujetos a juicio de valor BLOQUE C (</w:t>
            </w:r>
            <w:r w:rsidR="00F1762B" w:rsidRPr="007529FF">
              <w:rPr>
                <w:rFonts w:ascii="Arial" w:hAnsi="Arial" w:cs="Arial"/>
                <w:b/>
                <w:sz w:val="22"/>
                <w:szCs w:val="22"/>
                <w:lang w:val="es-ES_tradnl"/>
              </w:rPr>
              <w:t>40</w:t>
            </w:r>
            <w:r w:rsidRPr="007529FF">
              <w:rPr>
                <w:rFonts w:ascii="Arial" w:hAnsi="Arial" w:cs="Arial"/>
                <w:b/>
                <w:sz w:val="22"/>
                <w:szCs w:val="22"/>
                <w:lang w:val="es-ES_tradnl"/>
              </w:rPr>
              <w:t xml:space="preserve"> puntos)</w:t>
            </w:r>
          </w:p>
        </w:tc>
        <w:tc>
          <w:tcPr>
            <w:tcW w:w="1275" w:type="dxa"/>
            <w:tcBorders>
              <w:top w:val="double" w:sz="4" w:space="0" w:color="auto"/>
            </w:tcBorders>
            <w:shd w:val="clear" w:color="auto" w:fill="auto"/>
          </w:tcPr>
          <w:p w:rsidR="00086B9F" w:rsidRPr="007529FF" w:rsidRDefault="00086B9F" w:rsidP="00086B9F">
            <w:pPr>
              <w:autoSpaceDE w:val="0"/>
              <w:autoSpaceDN w:val="0"/>
              <w:adjustRightInd w:val="0"/>
              <w:spacing w:before="120" w:after="120"/>
              <w:jc w:val="center"/>
              <w:rPr>
                <w:rFonts w:ascii="Arial" w:hAnsi="Arial" w:cs="Arial"/>
                <w:b/>
                <w:sz w:val="22"/>
                <w:szCs w:val="22"/>
                <w:lang w:val="es-ES_tradnl"/>
              </w:rPr>
            </w:pPr>
            <w:r w:rsidRPr="007529FF">
              <w:rPr>
                <w:rFonts w:ascii="Arial" w:hAnsi="Arial" w:cs="Arial"/>
                <w:b/>
                <w:bCs/>
                <w:sz w:val="22"/>
                <w:szCs w:val="22"/>
              </w:rPr>
              <w:t>Ptos.</w:t>
            </w:r>
          </w:p>
        </w:tc>
      </w:tr>
      <w:tr w:rsidR="00086B9F" w:rsidRPr="007529FF" w:rsidTr="00890729">
        <w:trPr>
          <w:jc w:val="center"/>
        </w:trPr>
        <w:tc>
          <w:tcPr>
            <w:tcW w:w="7231" w:type="dxa"/>
            <w:shd w:val="clear" w:color="auto" w:fill="F2F2F2"/>
          </w:tcPr>
          <w:p w:rsidR="00086B9F" w:rsidRPr="007529FF" w:rsidRDefault="00086B9F" w:rsidP="00CF7FAA">
            <w:pPr>
              <w:autoSpaceDE w:val="0"/>
              <w:autoSpaceDN w:val="0"/>
              <w:adjustRightInd w:val="0"/>
              <w:spacing w:before="120" w:after="120"/>
              <w:rPr>
                <w:rFonts w:ascii="Arial" w:hAnsi="Arial" w:cs="Arial"/>
                <w:b/>
                <w:sz w:val="22"/>
                <w:szCs w:val="22"/>
                <w:lang w:val="es-ES_tradnl"/>
              </w:rPr>
            </w:pPr>
            <w:r w:rsidRPr="007529FF">
              <w:rPr>
                <w:rFonts w:ascii="Arial" w:hAnsi="Arial" w:cs="Arial"/>
                <w:b/>
                <w:sz w:val="22"/>
                <w:szCs w:val="22"/>
                <w:lang w:val="es-ES_tradnl"/>
              </w:rPr>
              <w:t xml:space="preserve">Oferta económica </w:t>
            </w:r>
          </w:p>
        </w:tc>
        <w:tc>
          <w:tcPr>
            <w:tcW w:w="1275" w:type="dxa"/>
            <w:shd w:val="clear" w:color="auto" w:fill="F2F2F2"/>
          </w:tcPr>
          <w:p w:rsidR="00086B9F" w:rsidRPr="007529FF" w:rsidRDefault="000D72B9" w:rsidP="00086B9F">
            <w:pPr>
              <w:autoSpaceDE w:val="0"/>
              <w:autoSpaceDN w:val="0"/>
              <w:adjustRightInd w:val="0"/>
              <w:spacing w:before="120" w:after="120"/>
              <w:jc w:val="center"/>
              <w:rPr>
                <w:rFonts w:ascii="Arial" w:hAnsi="Arial" w:cs="Arial"/>
                <w:b/>
                <w:sz w:val="22"/>
                <w:szCs w:val="22"/>
                <w:lang w:val="es-ES_tradnl"/>
              </w:rPr>
            </w:pPr>
            <w:r w:rsidRPr="007529FF">
              <w:rPr>
                <w:rFonts w:ascii="Arial" w:hAnsi="Arial" w:cs="Arial"/>
                <w:b/>
                <w:bCs/>
                <w:sz w:val="22"/>
                <w:szCs w:val="22"/>
              </w:rPr>
              <w:t>40</w:t>
            </w:r>
          </w:p>
        </w:tc>
      </w:tr>
      <w:tr w:rsidR="00CA582E" w:rsidRPr="007529FF" w:rsidTr="00D53766">
        <w:trPr>
          <w:trHeight w:val="958"/>
          <w:jc w:val="center"/>
        </w:trPr>
        <w:tc>
          <w:tcPr>
            <w:tcW w:w="8506" w:type="dxa"/>
            <w:gridSpan w:val="2"/>
            <w:tcBorders>
              <w:bottom w:val="double" w:sz="4" w:space="0" w:color="auto"/>
            </w:tcBorders>
          </w:tcPr>
          <w:p w:rsidR="00931B15" w:rsidRPr="007529FF" w:rsidRDefault="00931B15" w:rsidP="00931B15">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7529FF">
              <w:rPr>
                <w:rFonts w:ascii="Arial" w:eastAsia="Calibri" w:hAnsi="Arial" w:cs="Arial"/>
                <w:sz w:val="22"/>
                <w:szCs w:val="22"/>
                <w:lang w:val="es-ES_tradnl" w:eastAsia="en-US"/>
              </w:rPr>
              <w:t xml:space="preserve">Las ofertas se valorarán conforme a una de las siguientes fórmulas en función del número de licitadores que se presenten. </w:t>
            </w:r>
          </w:p>
          <w:p w:rsidR="00931B15" w:rsidRPr="007529FF" w:rsidRDefault="00931B15" w:rsidP="00931B15">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7529FF">
              <w:rPr>
                <w:rFonts w:ascii="Arial" w:eastAsia="Calibri" w:hAnsi="Arial" w:cs="Arial"/>
                <w:b/>
                <w:bCs/>
                <w:color w:val="C00000"/>
                <w:sz w:val="22"/>
                <w:szCs w:val="22"/>
                <w:lang w:val="es-ES_tradnl" w:eastAsia="en-US"/>
              </w:rPr>
              <w:t>Fórmula 1</w:t>
            </w:r>
            <w:r w:rsidRPr="007529FF">
              <w:rPr>
                <w:rFonts w:ascii="Arial" w:eastAsia="Calibri" w:hAnsi="Arial" w:cs="Arial"/>
                <w:sz w:val="22"/>
                <w:szCs w:val="22"/>
                <w:lang w:val="es-ES_tradnl" w:eastAsia="en-US"/>
              </w:rPr>
              <w:t xml:space="preserve"> (cuando concurra un solo licitador)</w:t>
            </w:r>
          </w:p>
          <w:p w:rsidR="00C1025C" w:rsidRPr="007529FF" w:rsidRDefault="00890729" w:rsidP="00C1025C">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Pr>
                <w:rFonts w:ascii="Arial" w:hAnsi="Arial" w:cs="Arial"/>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81451744" o:spid="_x0000_s1035" type="#_x0000_t75" style="position:absolute;left:0;text-align:left;margin-left:2.35pt;margin-top:3.55pt;width:416.95pt;height:36.55pt;z-index:2;visibility:visible">
                  <v:imagedata r:id="rId14" o:title=""/>
                </v:shape>
              </w:pict>
            </w:r>
          </w:p>
          <w:p w:rsidR="00C1025C" w:rsidRPr="007529FF" w:rsidRDefault="00C1025C" w:rsidP="00C1025C">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931B15" w:rsidRPr="007529FF" w:rsidRDefault="00931B15" w:rsidP="00931B15">
            <w:pPr>
              <w:tabs>
                <w:tab w:val="left" w:pos="2182"/>
              </w:tabs>
              <w:autoSpaceDE w:val="0"/>
              <w:autoSpaceDN w:val="0"/>
              <w:adjustRightInd w:val="0"/>
              <w:spacing w:before="120" w:after="120" w:line="276" w:lineRule="auto"/>
              <w:jc w:val="both"/>
              <w:rPr>
                <w:rFonts w:ascii="Arial" w:eastAsia="Calibri" w:hAnsi="Arial" w:cs="Arial"/>
                <w:color w:val="000000"/>
                <w:sz w:val="22"/>
                <w:szCs w:val="22"/>
                <w:lang w:val="es-ES_tradnl"/>
              </w:rPr>
            </w:pPr>
            <w:r w:rsidRPr="007529FF">
              <w:rPr>
                <w:rFonts w:ascii="Arial" w:eastAsia="Calibri" w:hAnsi="Arial" w:cs="Arial"/>
                <w:color w:val="000000"/>
                <w:sz w:val="22"/>
                <w:szCs w:val="22"/>
                <w:lang w:val="es-ES_tradnl"/>
              </w:rPr>
              <w:t xml:space="preserve">Siendo </w:t>
            </w:r>
            <w:r w:rsidRPr="007529FF">
              <w:rPr>
                <w:rFonts w:ascii="Arial" w:eastAsia="Calibri" w:hAnsi="Arial" w:cs="Arial"/>
                <w:b/>
                <w:bCs/>
                <w:color w:val="000000"/>
                <w:sz w:val="22"/>
                <w:szCs w:val="22"/>
                <w:lang w:val="es-ES_tradnl"/>
              </w:rPr>
              <w:t>PM</w:t>
            </w:r>
            <w:r w:rsidRPr="007529FF">
              <w:rPr>
                <w:rFonts w:ascii="Arial" w:eastAsia="Calibri" w:hAnsi="Arial" w:cs="Arial"/>
                <w:color w:val="000000"/>
                <w:sz w:val="22"/>
                <w:szCs w:val="22"/>
                <w:lang w:val="es-ES_tradnl"/>
              </w:rPr>
              <w:t xml:space="preserve"> el presupuesto máximo de licitación (en la fórmula se sustituye por el valor estimado del contrato o curso, si se ha solicitado desglose); </w:t>
            </w:r>
            <w:r w:rsidRPr="007529FF">
              <w:rPr>
                <w:rFonts w:ascii="Arial" w:eastAsia="Calibri" w:hAnsi="Arial" w:cs="Arial"/>
                <w:b/>
                <w:bCs/>
                <w:color w:val="000000"/>
                <w:sz w:val="22"/>
                <w:szCs w:val="22"/>
                <w:lang w:val="es-ES_tradnl"/>
              </w:rPr>
              <w:t>PO</w:t>
            </w:r>
            <w:r w:rsidRPr="007529FF">
              <w:rPr>
                <w:rFonts w:ascii="Arial" w:eastAsia="Calibri" w:hAnsi="Arial" w:cs="Arial"/>
                <w:color w:val="000000"/>
                <w:sz w:val="22"/>
                <w:szCs w:val="22"/>
                <w:lang w:val="es-ES_tradnl"/>
              </w:rPr>
              <w:t xml:space="preserve"> el precio ofertado por </w:t>
            </w:r>
            <w:r w:rsidR="002C6571" w:rsidRPr="007529FF">
              <w:rPr>
                <w:rFonts w:ascii="Arial" w:eastAsia="Calibri" w:hAnsi="Arial" w:cs="Arial"/>
                <w:color w:val="000000"/>
                <w:sz w:val="22"/>
                <w:szCs w:val="22"/>
                <w:lang w:val="es-ES_tradnl"/>
              </w:rPr>
              <w:t>la entidad licitante</w:t>
            </w:r>
            <w:r w:rsidRPr="007529FF">
              <w:rPr>
                <w:rFonts w:ascii="Arial" w:eastAsia="Calibri" w:hAnsi="Arial" w:cs="Arial"/>
                <w:color w:val="000000"/>
                <w:sz w:val="22"/>
                <w:szCs w:val="22"/>
                <w:lang w:val="es-ES_tradnl"/>
              </w:rPr>
              <w:t xml:space="preserve"> (en la fórmula se refleja el presupuesto ofertado para el contrato o acción, si se ha solicitado desglose); Máxima puntuación otorgable a la oferta económica, que en este caso es de 40 puntos (se aplica en la fórmula el dato 40), y porcentaje permitido hasta la baja temeraria (donde se aplica en la fórmula 70). La temeraria se calcula igualmente sobre la base imponible, nunca se tienen en cuenta los impuestos.</w:t>
            </w:r>
          </w:p>
          <w:p w:rsidR="00931B15" w:rsidRDefault="00931B15" w:rsidP="00931B15">
            <w:pPr>
              <w:tabs>
                <w:tab w:val="left" w:pos="2182"/>
              </w:tabs>
              <w:autoSpaceDE w:val="0"/>
              <w:autoSpaceDN w:val="0"/>
              <w:adjustRightInd w:val="0"/>
              <w:spacing w:before="120" w:after="120" w:line="276" w:lineRule="auto"/>
              <w:jc w:val="both"/>
              <w:rPr>
                <w:rFonts w:ascii="Arial" w:eastAsia="Calibri" w:hAnsi="Arial" w:cs="Arial"/>
                <w:color w:val="000000"/>
                <w:sz w:val="22"/>
                <w:szCs w:val="22"/>
                <w:lang w:val="es-ES_tradnl"/>
              </w:rPr>
            </w:pPr>
            <w:r w:rsidRPr="007529FF">
              <w:rPr>
                <w:rFonts w:ascii="Arial" w:eastAsia="Calibri" w:hAnsi="Arial" w:cs="Arial"/>
                <w:color w:val="000000"/>
                <w:sz w:val="22"/>
                <w:szCs w:val="22"/>
                <w:lang w:val="es-ES_tradnl"/>
              </w:rPr>
              <w:t>La puntuación otorgada se situará entre 0 y 40 puntos según el importe de la oferta recibida. Sólo será valorada la oferta comprendida entre el precio máximo (valor estimado del contrato o curso) y el 70% del precio máximo establecido para la licitación (porcentaje permitido hasta baja temeraria).</w:t>
            </w:r>
          </w:p>
          <w:p w:rsidR="005F69EC" w:rsidRPr="007529FF" w:rsidRDefault="005F69EC" w:rsidP="00931B15">
            <w:pPr>
              <w:tabs>
                <w:tab w:val="left" w:pos="2182"/>
              </w:tabs>
              <w:autoSpaceDE w:val="0"/>
              <w:autoSpaceDN w:val="0"/>
              <w:adjustRightInd w:val="0"/>
              <w:spacing w:before="120" w:after="120" w:line="276" w:lineRule="auto"/>
              <w:jc w:val="both"/>
              <w:rPr>
                <w:rFonts w:ascii="Arial" w:eastAsia="Calibri" w:hAnsi="Arial" w:cs="Arial"/>
                <w:color w:val="000000"/>
                <w:sz w:val="22"/>
                <w:szCs w:val="22"/>
                <w:lang w:val="es-ES_tradnl"/>
              </w:rPr>
            </w:pPr>
          </w:p>
          <w:p w:rsidR="00931B15" w:rsidRPr="007529FF" w:rsidRDefault="00931B15" w:rsidP="00931B15">
            <w:pPr>
              <w:tabs>
                <w:tab w:val="left" w:pos="2182"/>
              </w:tabs>
              <w:autoSpaceDE w:val="0"/>
              <w:autoSpaceDN w:val="0"/>
              <w:adjustRightInd w:val="0"/>
              <w:spacing w:before="120" w:after="120" w:line="276" w:lineRule="auto"/>
              <w:jc w:val="both"/>
              <w:rPr>
                <w:rFonts w:ascii="Arial" w:eastAsia="Calibri" w:hAnsi="Arial" w:cs="Arial"/>
                <w:color w:val="000000"/>
                <w:sz w:val="22"/>
                <w:szCs w:val="22"/>
                <w:lang w:val="es-ES_tradnl"/>
              </w:rPr>
            </w:pPr>
            <w:r w:rsidRPr="007529FF">
              <w:rPr>
                <w:rFonts w:ascii="Arial" w:eastAsia="Calibri" w:hAnsi="Arial" w:cs="Arial"/>
                <w:b/>
                <w:bCs/>
                <w:color w:val="C00000"/>
                <w:sz w:val="22"/>
                <w:szCs w:val="22"/>
                <w:lang w:val="es-ES_tradnl"/>
              </w:rPr>
              <w:lastRenderedPageBreak/>
              <w:t>Fórmula 2</w:t>
            </w:r>
            <w:r w:rsidRPr="007529FF">
              <w:rPr>
                <w:rFonts w:ascii="Arial" w:eastAsia="Calibri" w:hAnsi="Arial" w:cs="Arial"/>
                <w:color w:val="000000"/>
                <w:sz w:val="22"/>
                <w:szCs w:val="22"/>
                <w:lang w:val="es-ES_tradnl"/>
              </w:rPr>
              <w:t xml:space="preserve"> (cuando concurran dos o más licitadores)</w:t>
            </w:r>
          </w:p>
          <w:p w:rsidR="00931B15" w:rsidRPr="007529FF" w:rsidRDefault="00931B15" w:rsidP="00931B15">
            <w:pPr>
              <w:tabs>
                <w:tab w:val="left" w:pos="2182"/>
              </w:tabs>
              <w:autoSpaceDE w:val="0"/>
              <w:autoSpaceDN w:val="0"/>
              <w:adjustRightInd w:val="0"/>
              <w:spacing w:before="120" w:after="120" w:line="276" w:lineRule="auto"/>
              <w:jc w:val="both"/>
              <w:rPr>
                <w:rFonts w:ascii="Arial" w:eastAsia="Calibri" w:hAnsi="Arial" w:cs="Arial"/>
                <w:color w:val="000000"/>
                <w:sz w:val="22"/>
                <w:szCs w:val="22"/>
                <w:lang w:val="es-ES_tradnl"/>
              </w:rPr>
            </w:pPr>
            <w:r w:rsidRPr="007529FF">
              <w:rPr>
                <w:rFonts w:ascii="Arial" w:eastAsia="Calibri" w:hAnsi="Arial" w:cs="Arial"/>
                <w:b/>
                <w:bCs/>
                <w:color w:val="000000"/>
                <w:sz w:val="22"/>
                <w:szCs w:val="22"/>
                <w:lang w:val="es-ES_tradnl"/>
              </w:rPr>
              <w:t>Paso 1:</w:t>
            </w:r>
            <w:r w:rsidRPr="007529FF">
              <w:rPr>
                <w:rFonts w:ascii="Arial" w:eastAsia="Calibri" w:hAnsi="Arial" w:cs="Arial"/>
                <w:color w:val="000000"/>
                <w:sz w:val="22"/>
                <w:szCs w:val="22"/>
                <w:lang w:val="es-ES_tradnl"/>
              </w:rPr>
              <w:t xml:space="preserve"> Se evaluará el porcentaje de baja de las ofertas presentadas, considerando como “oferta no valida” a todas aquellas que superen el 30% de reducción del precio máximo de licitación por considerarla baja temeraria. Igualmente se considerará “oferta no valida” a las propuestas económicas que superen el precio máximo de licitación.</w:t>
            </w:r>
          </w:p>
          <w:p w:rsidR="00C1025C" w:rsidRPr="007529FF" w:rsidRDefault="00890729" w:rsidP="00931B15">
            <w:pPr>
              <w:tabs>
                <w:tab w:val="left" w:pos="2182"/>
              </w:tabs>
              <w:autoSpaceDE w:val="0"/>
              <w:autoSpaceDN w:val="0"/>
              <w:adjustRightInd w:val="0"/>
              <w:spacing w:before="120" w:after="120" w:line="276" w:lineRule="auto"/>
              <w:jc w:val="both"/>
              <w:rPr>
                <w:rFonts w:ascii="Arial" w:eastAsia="Calibri" w:hAnsi="Arial" w:cs="Arial"/>
                <w:color w:val="000000"/>
                <w:sz w:val="22"/>
                <w:szCs w:val="22"/>
                <w:lang w:val="es-ES_tradnl"/>
              </w:rPr>
            </w:pPr>
            <w:r>
              <w:rPr>
                <w:rFonts w:ascii="Arial" w:hAnsi="Arial" w:cs="Arial"/>
                <w:b/>
                <w:bCs/>
                <w:noProof/>
                <w:sz w:val="22"/>
                <w:szCs w:val="22"/>
              </w:rPr>
              <w:pict>
                <v:rect id="Rectángulo 660857074" o:spid="_x0000_s1037" style="position:absolute;left:0;text-align:left;margin-left:-1.2pt;margin-top:30.05pt;width:433.9pt;height:88pt;z-index:3;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" filled="f" stroked="f">
                  <v:textbox style="mso-fit-shape-to-text:t">
                    <w:txbxContent>
                      <w:p w:rsidR="00931B15" w:rsidRDefault="00931B15" w:rsidP="00931B15">
                        <w:pPr>
                          <w:pStyle w:val="NormalWeb"/>
                          <w:spacing w:after="0"/>
                          <w:rPr>
                            <w:rFonts w:ascii="Calibri" w:hAnsi="Calibri"/>
                            <w:color w:val="000000"/>
                            <w:kern w:val="24"/>
                            <w:szCs w:val="36"/>
                          </w:rPr>
                        </w:pPr>
                        <w:r>
                          <w:rPr>
                            <w:rFonts w:ascii="Calibri" w:hAnsi="Calibri"/>
                            <w:color w:val="000000"/>
                            <w:kern w:val="24"/>
                            <w:szCs w:val="36"/>
                          </w:rPr>
                          <w:fldChar w:fldCharType="begin"/>
                        </w:r>
                        <w:r>
                          <w:rPr>
                            <w:rFonts w:ascii="Calibri" w:hAnsi="Calibri"/>
                            <w:color w:val="000000"/>
                            <w:kern w:val="24"/>
                            <w:szCs w:val="36"/>
                          </w:rPr>
                          <w:instrText xml:space="preserve"> QUOTE </w:instrText>
                        </w:r>
                        <w:r w:rsidR="00890729">
                          <w:rPr>
                            <w:rFonts w:eastAsia="Aptos"/>
                            <w:sz w:val="20"/>
                            <w:lang w:eastAsia="en-US"/>
                          </w:rPr>
                          <w:pict>
                            <v:shape id="_x0000_i1026" type="#_x0000_t75" style="width:145.8pt;height:27pt" equationxml="&lt;">
                              <v:imagedata r:id="rId15" o:title="" chromakey="white"/>
                            </v:shape>
                          </w:pict>
                        </w:r>
                        <w:r>
                          <w:rPr>
                            <w:rFonts w:ascii="Calibri" w:hAnsi="Calibri"/>
                            <w:color w:val="000000"/>
                            <w:kern w:val="24"/>
                            <w:szCs w:val="36"/>
                          </w:rPr>
                          <w:instrText xml:space="preserve"> </w:instrText>
                        </w:r>
                        <w:r>
                          <w:rPr>
                            <w:rFonts w:ascii="Calibri" w:hAnsi="Calibri"/>
                            <w:color w:val="000000"/>
                            <w:kern w:val="24"/>
                            <w:szCs w:val="36"/>
                          </w:rPr>
                          <w:fldChar w:fldCharType="separate"/>
                        </w:r>
                        <w:r w:rsidR="00890729">
                          <w:rPr>
                            <w:rFonts w:eastAsia="Aptos"/>
                            <w:sz w:val="20"/>
                            <w:lang w:eastAsia="en-US"/>
                          </w:rPr>
                          <w:pict>
                            <v:shape id="_x0000_i1028" type="#_x0000_t75" style="width:145.8pt;height:27pt" equationxml="&lt;">
                              <v:imagedata r:id="rId15" o:title="" chromakey="white"/>
                            </v:shape>
                          </w:pict>
                        </w:r>
                        <w:r>
                          <w:rPr>
                            <w:rFonts w:ascii="Calibri" w:hAnsi="Calibri"/>
                            <w:color w:val="000000"/>
                            <w:kern w:val="24"/>
                            <w:szCs w:val="36"/>
                          </w:rPr>
                          <w:fldChar w:fldCharType="end"/>
                        </w:r>
                        <w:r>
                          <w:rPr>
                            <w:rFonts w:ascii="Calibri" w:hAnsi="Calibri"/>
                            <w:color w:val="000000"/>
                            <w:kern w:val="24"/>
                            <w:szCs w:val="36"/>
                          </w:rPr>
                          <w:t xml:space="preserve"> </w:t>
                        </w:r>
                      </w:p>
                      <w:p w:rsidR="00931B15" w:rsidRDefault="00890729" w:rsidP="00931B15">
                        <w:pPr>
                          <w:pStyle w:val="NormalWeb"/>
                          <w:spacing w:after="0"/>
                          <w:rPr>
                            <w:i/>
                            <w:sz w:val="12"/>
                          </w:rPr>
                        </w:pPr>
                        <w:r>
                          <w:rPr>
                            <w:rFonts w:eastAsia="Aptos"/>
                            <w:sz w:val="20"/>
                            <w:lang w:eastAsia="en-US"/>
                          </w:rPr>
                          <w:pict>
                            <v:shape id="_x0000_i1030" type="#_x0000_t75" style="width:30.6pt;height:25.8pt" equationxml="&lt;">
                              <v:imagedata r:id="rId16" o:title="" chromakey="white"/>
                            </v:shape>
                          </w:pict>
                        </w:r>
                      </w:p>
                    </w:txbxContent>
                  </v:textbox>
                  <w10:wrap anchorx="margin"/>
                </v:rect>
              </w:pict>
            </w:r>
            <w:r w:rsidR="00931B15" w:rsidRPr="007529FF">
              <w:rPr>
                <w:rFonts w:ascii="Arial" w:eastAsia="Calibri" w:hAnsi="Arial" w:cs="Arial"/>
                <w:b/>
                <w:bCs/>
                <w:color w:val="000000"/>
                <w:sz w:val="22"/>
                <w:szCs w:val="22"/>
                <w:lang w:val="es-ES_tradnl"/>
              </w:rPr>
              <w:t>Paso 2:</w:t>
            </w:r>
            <w:r w:rsidR="00931B15" w:rsidRPr="007529FF">
              <w:rPr>
                <w:rFonts w:ascii="Arial" w:eastAsia="Calibri" w:hAnsi="Arial" w:cs="Arial"/>
                <w:color w:val="000000"/>
                <w:sz w:val="22"/>
                <w:szCs w:val="22"/>
                <w:lang w:val="es-ES_tradnl"/>
              </w:rPr>
              <w:t xml:space="preserve"> Entre las ofertas validas se aplicará la siguiente fórmula para la asignación de puntos en función de la oferta:</w:t>
            </w:r>
          </w:p>
          <w:p w:rsidR="00C1025C" w:rsidRPr="007529FF" w:rsidRDefault="00C1025C" w:rsidP="00C1025C">
            <w:pPr>
              <w:tabs>
                <w:tab w:val="left" w:pos="2182"/>
              </w:tabs>
              <w:autoSpaceDE w:val="0"/>
              <w:autoSpaceDN w:val="0"/>
              <w:adjustRightInd w:val="0"/>
              <w:spacing w:before="120" w:after="120" w:line="276" w:lineRule="auto"/>
              <w:jc w:val="both"/>
              <w:rPr>
                <w:rFonts w:ascii="Arial" w:eastAsia="Calibri" w:hAnsi="Arial" w:cs="Arial"/>
                <w:color w:val="000000"/>
                <w:sz w:val="22"/>
                <w:szCs w:val="22"/>
                <w:lang w:val="es-ES_tradnl"/>
              </w:rPr>
            </w:pPr>
          </w:p>
          <w:p w:rsidR="00931B15" w:rsidRPr="007529FF" w:rsidRDefault="00931B15" w:rsidP="00C1025C">
            <w:pPr>
              <w:tabs>
                <w:tab w:val="left" w:pos="2182"/>
              </w:tabs>
              <w:autoSpaceDE w:val="0"/>
              <w:autoSpaceDN w:val="0"/>
              <w:adjustRightInd w:val="0"/>
              <w:spacing w:before="120" w:after="120" w:line="276" w:lineRule="auto"/>
              <w:jc w:val="both"/>
              <w:rPr>
                <w:rFonts w:ascii="Arial" w:eastAsia="Calibri" w:hAnsi="Arial" w:cs="Arial"/>
                <w:color w:val="000000"/>
                <w:sz w:val="22"/>
                <w:szCs w:val="22"/>
                <w:lang w:val="es-ES_tradnl"/>
              </w:rPr>
            </w:pPr>
          </w:p>
          <w:p w:rsidR="00931B15" w:rsidRPr="007529FF" w:rsidRDefault="00890729" w:rsidP="00C1025C">
            <w:pPr>
              <w:tabs>
                <w:tab w:val="left" w:pos="2182"/>
              </w:tabs>
              <w:autoSpaceDE w:val="0"/>
              <w:autoSpaceDN w:val="0"/>
              <w:adjustRightInd w:val="0"/>
              <w:spacing w:before="120" w:after="120" w:line="276" w:lineRule="auto"/>
              <w:jc w:val="both"/>
              <w:rPr>
                <w:rFonts w:ascii="Arial" w:eastAsia="Calibri" w:hAnsi="Arial" w:cs="Arial"/>
                <w:color w:val="000000"/>
                <w:sz w:val="22"/>
                <w:szCs w:val="22"/>
                <w:lang w:val="es-ES_tradnl"/>
              </w:rPr>
            </w:pPr>
            <w:r>
              <w:rPr>
                <w:rFonts w:ascii="Arial" w:hAnsi="Arial" w:cs="Arial"/>
                <w:noProof/>
                <w:sz w:val="22"/>
                <w:szCs w:val="22"/>
              </w:rPr>
              <w:pict>
                <v:rect id="Rectángulo 346343462" o:spid="_x0000_s1038" style="position:absolute;left:0;text-align:left;margin-left:4.25pt;margin-top:19.15pt;width:404.85pt;height:37.8pt;z-index: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" filled="f" stroked="f">
                  <v:textbox>
                    <w:txbxContent>
                      <w:p w:rsidR="00931B15" w:rsidRDefault="00890729" w:rsidP="00931B15">
                        <w:pPr>
                          <w:pStyle w:val="NormalWeb"/>
                          <w:spacing w:after="0"/>
                          <w:ind w:left="708"/>
                          <w:rPr>
                            <w:rFonts w:ascii="Calibri" w:hAnsi="Calibri"/>
                            <w:iCs/>
                            <w:color w:val="000000"/>
                            <w:kern w:val="24"/>
                            <w:sz w:val="32"/>
                            <w:szCs w:val="36"/>
                          </w:rPr>
                        </w:pPr>
                        <w:r>
                          <w:rPr>
                            <w:rFonts w:eastAsia="Aptos"/>
                            <w:sz w:val="20"/>
                            <w:lang w:eastAsia="en-US"/>
                          </w:rPr>
                          <w:pict>
                            <v:shape id="_x0000_i1032" type="#_x0000_t75" style="width:196.2pt;height:37.8pt" equationxml="&lt;">
                              <v:imagedata r:id="rId17" o:title="" chromakey="white"/>
                            </v:shape>
                          </w:pict>
                        </w:r>
                      </w:p>
                      <w:p w:rsidR="00931B15" w:rsidRDefault="00931B15" w:rsidP="00931B15">
                        <w:pPr>
                          <w:pStyle w:val="NormalWeb"/>
                          <w:spacing w:after="0"/>
                          <w:jc w:val="center"/>
                          <w:rPr>
                            <w:rFonts w:ascii="Calibri" w:hAnsi="Calibri"/>
                            <w:color w:val="000000"/>
                            <w:kern w:val="24"/>
                            <w:szCs w:val="36"/>
                          </w:rPr>
                        </w:pPr>
                      </w:p>
                      <w:p w:rsidR="00931B15" w:rsidRDefault="00931B15" w:rsidP="00931B15">
                        <w:pPr>
                          <w:pStyle w:val="NormalWeb"/>
                          <w:spacing w:after="0"/>
                          <w:rPr>
                            <w:i/>
                            <w:sz w:val="12"/>
                          </w:rPr>
                        </w:pPr>
                      </w:p>
                    </w:txbxContent>
                  </v:textbox>
                  <w10:wrap anchorx="margin"/>
                </v:rect>
              </w:pict>
            </w:r>
          </w:p>
          <w:p w:rsidR="00931B15" w:rsidRPr="007529FF" w:rsidRDefault="00931B15" w:rsidP="00C1025C">
            <w:pPr>
              <w:tabs>
                <w:tab w:val="left" w:pos="2182"/>
              </w:tabs>
              <w:autoSpaceDE w:val="0"/>
              <w:autoSpaceDN w:val="0"/>
              <w:adjustRightInd w:val="0"/>
              <w:spacing w:before="120" w:after="120" w:line="276" w:lineRule="auto"/>
              <w:jc w:val="both"/>
              <w:rPr>
                <w:rFonts w:ascii="Arial" w:eastAsia="Calibri" w:hAnsi="Arial" w:cs="Arial"/>
                <w:color w:val="000000"/>
                <w:sz w:val="22"/>
                <w:szCs w:val="22"/>
                <w:lang w:val="es-ES_tradnl"/>
              </w:rPr>
            </w:pPr>
          </w:p>
          <w:p w:rsidR="00931B15" w:rsidRPr="007529FF" w:rsidRDefault="00931B15" w:rsidP="00C1025C">
            <w:pPr>
              <w:tabs>
                <w:tab w:val="left" w:pos="2182"/>
              </w:tabs>
              <w:autoSpaceDE w:val="0"/>
              <w:autoSpaceDN w:val="0"/>
              <w:adjustRightInd w:val="0"/>
              <w:spacing w:before="120" w:after="120" w:line="276" w:lineRule="auto"/>
              <w:jc w:val="both"/>
              <w:rPr>
                <w:rFonts w:ascii="Arial" w:eastAsia="Calibri" w:hAnsi="Arial" w:cs="Arial"/>
                <w:color w:val="000000"/>
                <w:sz w:val="22"/>
                <w:szCs w:val="22"/>
                <w:lang w:val="es-ES_tradnl"/>
              </w:rPr>
            </w:pPr>
          </w:p>
          <w:p w:rsidR="00931B15" w:rsidRPr="007529FF" w:rsidRDefault="00931B15" w:rsidP="00931B15">
            <w:pPr>
              <w:tabs>
                <w:tab w:val="left" w:pos="2182"/>
              </w:tabs>
              <w:autoSpaceDE w:val="0"/>
              <w:autoSpaceDN w:val="0"/>
              <w:adjustRightInd w:val="0"/>
              <w:spacing w:before="120" w:after="120" w:line="276" w:lineRule="auto"/>
              <w:jc w:val="both"/>
              <w:rPr>
                <w:rFonts w:ascii="Arial" w:eastAsia="Calibri" w:hAnsi="Arial" w:cs="Arial"/>
                <w:color w:val="000000"/>
                <w:sz w:val="22"/>
                <w:szCs w:val="22"/>
                <w:lang w:val="es-ES_tradnl"/>
              </w:rPr>
            </w:pPr>
            <w:r w:rsidRPr="007529FF">
              <w:rPr>
                <w:rFonts w:ascii="Arial" w:eastAsia="Calibri" w:hAnsi="Arial" w:cs="Arial"/>
                <w:color w:val="000000"/>
                <w:sz w:val="22"/>
                <w:szCs w:val="22"/>
                <w:lang w:val="es-ES_tradnl"/>
              </w:rPr>
              <w:t xml:space="preserve">Siendo </w:t>
            </w:r>
            <w:r w:rsidRPr="007529FF">
              <w:rPr>
                <w:rFonts w:ascii="Arial" w:eastAsia="Calibri" w:hAnsi="Arial" w:cs="Arial"/>
                <w:b/>
                <w:bCs/>
                <w:color w:val="000000"/>
                <w:sz w:val="22"/>
                <w:szCs w:val="22"/>
                <w:lang w:val="es-ES_tradnl"/>
              </w:rPr>
              <w:t>POI</w:t>
            </w:r>
            <w:r w:rsidRPr="007529FF">
              <w:rPr>
                <w:rFonts w:ascii="Arial" w:eastAsia="Calibri" w:hAnsi="Arial" w:cs="Arial"/>
                <w:color w:val="000000"/>
                <w:sz w:val="22"/>
                <w:szCs w:val="22"/>
                <w:lang w:val="es-ES_tradnl"/>
              </w:rPr>
              <w:t xml:space="preserve"> los puntos asignados a la oferta evaluada; </w:t>
            </w:r>
            <w:r w:rsidRPr="007529FF">
              <w:rPr>
                <w:rFonts w:ascii="Arial" w:eastAsia="Calibri" w:hAnsi="Arial" w:cs="Arial"/>
                <w:b/>
                <w:bCs/>
                <w:color w:val="000000"/>
                <w:sz w:val="22"/>
                <w:szCs w:val="22"/>
                <w:lang w:val="es-ES_tradnl"/>
              </w:rPr>
              <w:t>MP</w:t>
            </w:r>
            <w:r w:rsidRPr="007529FF">
              <w:rPr>
                <w:rFonts w:ascii="Arial" w:eastAsia="Calibri" w:hAnsi="Arial" w:cs="Arial"/>
                <w:color w:val="000000"/>
                <w:sz w:val="22"/>
                <w:szCs w:val="22"/>
                <w:lang w:val="es-ES_tradnl"/>
              </w:rPr>
              <w:t xml:space="preserve"> la máxima puntuación otorgable a la oferta económica, que en este caso es de 40 puntos; </w:t>
            </w:r>
            <w:r w:rsidRPr="007529FF">
              <w:rPr>
                <w:rFonts w:ascii="Arial" w:eastAsia="Calibri" w:hAnsi="Arial" w:cs="Arial"/>
                <w:b/>
                <w:bCs/>
                <w:color w:val="000000"/>
                <w:sz w:val="22"/>
                <w:szCs w:val="22"/>
                <w:lang w:val="es-ES_tradnl"/>
              </w:rPr>
              <w:t xml:space="preserve">PesoOi </w:t>
            </w:r>
            <w:r w:rsidRPr="007529FF">
              <w:rPr>
                <w:rFonts w:ascii="Arial" w:eastAsia="Calibri" w:hAnsi="Arial" w:cs="Arial"/>
                <w:color w:val="000000"/>
                <w:sz w:val="22"/>
                <w:szCs w:val="22"/>
                <w:lang w:val="es-ES_tradnl"/>
              </w:rPr>
              <w:t xml:space="preserve">el peso alcanzado por la oferta evaluada; </w:t>
            </w:r>
            <w:r w:rsidRPr="007529FF">
              <w:rPr>
                <w:rFonts w:ascii="Arial" w:eastAsia="Calibri" w:hAnsi="Arial" w:cs="Arial"/>
                <w:b/>
                <w:bCs/>
                <w:color w:val="000000"/>
                <w:sz w:val="22"/>
                <w:szCs w:val="22"/>
                <w:lang w:val="es-ES_tradnl"/>
              </w:rPr>
              <w:t>PesoMejorOi</w:t>
            </w:r>
            <w:r w:rsidRPr="007529FF">
              <w:rPr>
                <w:rFonts w:ascii="Arial" w:eastAsia="Calibri" w:hAnsi="Arial" w:cs="Arial"/>
                <w:color w:val="000000"/>
                <w:sz w:val="22"/>
                <w:szCs w:val="22"/>
                <w:lang w:val="es-ES_tradnl"/>
              </w:rPr>
              <w:t xml:space="preserve"> el peso más alto alcanzado entre todas las ofertas evaluadas; </w:t>
            </w:r>
            <w:r w:rsidRPr="007529FF">
              <w:rPr>
                <w:rFonts w:ascii="Arial" w:eastAsia="Calibri" w:hAnsi="Arial" w:cs="Arial"/>
                <w:b/>
                <w:bCs/>
                <w:color w:val="000000"/>
                <w:sz w:val="22"/>
                <w:szCs w:val="22"/>
                <w:lang w:val="es-ES_tradnl"/>
              </w:rPr>
              <w:t>PM</w:t>
            </w:r>
            <w:r w:rsidRPr="007529FF">
              <w:rPr>
                <w:rFonts w:ascii="Arial" w:eastAsia="Calibri" w:hAnsi="Arial" w:cs="Arial"/>
                <w:color w:val="000000"/>
                <w:sz w:val="22"/>
                <w:szCs w:val="22"/>
                <w:lang w:val="es-ES_tradnl"/>
              </w:rPr>
              <w:t xml:space="preserve">; el presupuesto máximo de licitación; </w:t>
            </w:r>
            <w:r w:rsidRPr="007529FF">
              <w:rPr>
                <w:rFonts w:ascii="Arial" w:eastAsia="Calibri" w:hAnsi="Arial" w:cs="Arial"/>
                <w:b/>
                <w:bCs/>
                <w:color w:val="000000"/>
                <w:sz w:val="22"/>
                <w:szCs w:val="22"/>
                <w:lang w:val="es-ES_tradnl"/>
              </w:rPr>
              <w:t>Oi</w:t>
            </w:r>
            <w:r w:rsidRPr="007529FF">
              <w:rPr>
                <w:rFonts w:ascii="Arial" w:eastAsia="Calibri" w:hAnsi="Arial" w:cs="Arial"/>
                <w:color w:val="000000"/>
                <w:sz w:val="22"/>
                <w:szCs w:val="22"/>
                <w:lang w:val="es-ES_tradnl"/>
              </w:rPr>
              <w:t xml:space="preserve"> el precio ofertado por </w:t>
            </w:r>
            <w:r w:rsidR="002C6571" w:rsidRPr="007529FF">
              <w:rPr>
                <w:rFonts w:ascii="Arial" w:eastAsia="Calibri" w:hAnsi="Arial" w:cs="Arial"/>
                <w:color w:val="000000"/>
                <w:sz w:val="22"/>
                <w:szCs w:val="22"/>
                <w:lang w:val="es-ES_tradnl"/>
              </w:rPr>
              <w:t>la entidad licitante</w:t>
            </w:r>
            <w:r w:rsidRPr="007529FF">
              <w:rPr>
                <w:rFonts w:ascii="Arial" w:eastAsia="Calibri" w:hAnsi="Arial" w:cs="Arial"/>
                <w:color w:val="000000"/>
                <w:sz w:val="22"/>
                <w:szCs w:val="22"/>
                <w:lang w:val="es-ES_tradnl"/>
              </w:rPr>
              <w:t xml:space="preserve"> y; </w:t>
            </w:r>
            <w:r w:rsidRPr="007529FF">
              <w:rPr>
                <w:rFonts w:ascii="Arial" w:eastAsia="Calibri" w:hAnsi="Arial" w:cs="Arial"/>
                <w:b/>
                <w:bCs/>
                <w:color w:val="000000"/>
                <w:sz w:val="22"/>
                <w:szCs w:val="22"/>
                <w:lang w:val="es-ES_tradnl"/>
              </w:rPr>
              <w:t xml:space="preserve">PMO </w:t>
            </w:r>
            <w:r w:rsidRPr="007529FF">
              <w:rPr>
                <w:rFonts w:ascii="Arial" w:eastAsia="Calibri" w:hAnsi="Arial" w:cs="Arial"/>
                <w:color w:val="000000"/>
                <w:sz w:val="22"/>
                <w:szCs w:val="22"/>
                <w:lang w:val="es-ES_tradnl"/>
              </w:rPr>
              <w:t>el precio medio de las ofertas validas presentadas</w:t>
            </w:r>
          </w:p>
          <w:p w:rsidR="0067320C" w:rsidRPr="007529FF" w:rsidRDefault="00931B15" w:rsidP="00365679">
            <w:pPr>
              <w:tabs>
                <w:tab w:val="left" w:pos="2182"/>
              </w:tabs>
              <w:autoSpaceDE w:val="0"/>
              <w:autoSpaceDN w:val="0"/>
              <w:adjustRightInd w:val="0"/>
              <w:spacing w:before="120" w:after="120" w:line="276" w:lineRule="auto"/>
              <w:jc w:val="both"/>
              <w:rPr>
                <w:rFonts w:ascii="Arial" w:hAnsi="Arial" w:cs="Arial"/>
                <w:i/>
                <w:sz w:val="22"/>
                <w:szCs w:val="22"/>
                <w:lang w:val="es-ES_tradnl"/>
              </w:rPr>
            </w:pPr>
            <w:r w:rsidRPr="007529FF">
              <w:rPr>
                <w:rFonts w:ascii="Arial" w:eastAsia="Calibri" w:hAnsi="Arial" w:cs="Arial"/>
                <w:color w:val="000000"/>
                <w:sz w:val="22"/>
                <w:szCs w:val="22"/>
                <w:lang w:val="es-ES_tradnl"/>
              </w:rPr>
              <w:t xml:space="preserve">La puntuación otorgada se situará entre 0 y 40 puntos según el importe de la oferta recibida. A la hora de valorar las ofertas, se tendrá en cuenta la base imponible de la propuesta, tal y como se indica en el Anexo </w:t>
            </w:r>
            <w:r w:rsidR="00365679" w:rsidRPr="007529FF">
              <w:rPr>
                <w:rFonts w:ascii="Arial" w:eastAsia="Calibri" w:hAnsi="Arial" w:cs="Arial"/>
                <w:color w:val="000000"/>
                <w:sz w:val="22"/>
                <w:szCs w:val="22"/>
                <w:lang w:val="es-ES_tradnl"/>
              </w:rPr>
              <w:t>I</w:t>
            </w:r>
            <w:r w:rsidR="00B75DA9" w:rsidRPr="007529FF">
              <w:rPr>
                <w:rFonts w:ascii="Arial" w:eastAsia="Calibri" w:hAnsi="Arial" w:cs="Arial"/>
                <w:color w:val="000000"/>
                <w:sz w:val="22"/>
                <w:szCs w:val="22"/>
                <w:lang w:val="es-ES_tradnl"/>
              </w:rPr>
              <w:t>V.</w:t>
            </w:r>
          </w:p>
        </w:tc>
      </w:tr>
    </w:tbl>
    <w:p w:rsidR="00D64349" w:rsidRPr="007529FF" w:rsidRDefault="00D64349" w:rsidP="00A16662">
      <w:pPr>
        <w:pStyle w:val="NormalWeb"/>
        <w:spacing w:before="0" w:beforeAutospacing="0" w:after="0" w:afterAutospacing="0"/>
        <w:rPr>
          <w:rFonts w:ascii="Arial" w:hAnsi="Arial" w:cs="Arial"/>
          <w:b/>
          <w:sz w:val="22"/>
          <w:szCs w:val="22"/>
        </w:rPr>
      </w:pPr>
    </w:p>
    <w:p w:rsidR="00A074E9" w:rsidRPr="007529FF" w:rsidRDefault="00A074E9" w:rsidP="00A074E9">
      <w:pPr>
        <w:rPr>
          <w:rFonts w:ascii="Arial" w:hAnsi="Arial" w:cs="Arial"/>
          <w:sz w:val="22"/>
          <w:szCs w:val="22"/>
        </w:rPr>
      </w:pPr>
    </w:p>
    <w:p w:rsidR="00A074E9" w:rsidRPr="007529FF" w:rsidRDefault="00A074E9" w:rsidP="00365679">
      <w:pPr>
        <w:pStyle w:val="Ttulo1"/>
        <w:pBdr>
          <w:top w:val="single" w:sz="4" w:space="0" w:color="auto"/>
          <w:left w:val="single" w:sz="4" w:space="0" w:color="auto"/>
          <w:bottom w:val="single" w:sz="4" w:space="0" w:color="auto"/>
          <w:right w:val="single" w:sz="4" w:space="0" w:color="auto"/>
        </w:pBdr>
        <w:spacing w:after="66" w:line="251" w:lineRule="auto"/>
        <w:rPr>
          <w:rFonts w:cs="Arial"/>
          <w:color w:val="C00000"/>
          <w:sz w:val="22"/>
          <w:szCs w:val="22"/>
        </w:rPr>
      </w:pPr>
      <w:r w:rsidRPr="007529FF">
        <w:rPr>
          <w:rFonts w:cs="Arial"/>
          <w:color w:val="C00000"/>
          <w:sz w:val="22"/>
          <w:szCs w:val="22"/>
          <w:u w:val="none"/>
        </w:rPr>
        <w:t>Condiciones de la prestación del servicio</w:t>
      </w:r>
    </w:p>
    <w:p w:rsidR="00A074E9" w:rsidRPr="007529FF" w:rsidRDefault="00A074E9" w:rsidP="00A074E9">
      <w:pPr>
        <w:rPr>
          <w:rFonts w:ascii="Arial" w:hAnsi="Arial" w:cs="Arial"/>
          <w:sz w:val="22"/>
          <w:szCs w:val="22"/>
        </w:rPr>
      </w:pPr>
    </w:p>
    <w:p w:rsidR="00E323DE" w:rsidRDefault="00E323DE" w:rsidP="00E323DE">
      <w:pPr>
        <w:jc w:val="both"/>
        <w:rPr>
          <w:rFonts w:ascii="Arial" w:hAnsi="Arial" w:cs="Arial"/>
          <w:sz w:val="22"/>
          <w:szCs w:val="22"/>
        </w:rPr>
      </w:pPr>
      <w:bookmarkStart w:id="16" w:name="_Hlk164427489"/>
      <w:r>
        <w:rPr>
          <w:rFonts w:ascii="Arial" w:hAnsi="Arial" w:cs="Arial"/>
          <w:sz w:val="22"/>
          <w:szCs w:val="22"/>
        </w:rPr>
        <w:t>La entidad adjudicataria del servicio deberá elaborar tras la comunicación de la adjudicación un Programa Formativo completo (fundamentación y objetivos, perfil, relación modular, recursos, profesorado, evaluación, calendario y cronograma, etc.), que será validado por Asociación Inserta Empleo previo al inicio de la acción.</w:t>
      </w:r>
    </w:p>
    <w:p w:rsidR="00E323DE" w:rsidRDefault="00E323DE" w:rsidP="00E323DE">
      <w:pPr>
        <w:autoSpaceDE w:val="0"/>
        <w:autoSpaceDN w:val="0"/>
        <w:adjustRightInd w:val="0"/>
        <w:jc w:val="both"/>
        <w:rPr>
          <w:rFonts w:ascii="Arial" w:hAnsi="Arial" w:cs="Arial"/>
          <w:b/>
          <w:bCs/>
          <w:sz w:val="22"/>
          <w:szCs w:val="22"/>
          <w:u w:val="single"/>
        </w:rPr>
      </w:pPr>
    </w:p>
    <w:p w:rsidR="00E323DE" w:rsidRDefault="00E323DE" w:rsidP="00E323DE">
      <w:pPr>
        <w:autoSpaceDE w:val="0"/>
        <w:autoSpaceDN w:val="0"/>
        <w:adjustRightInd w:val="0"/>
        <w:jc w:val="both"/>
        <w:rPr>
          <w:rFonts w:ascii="Arial" w:hAnsi="Arial" w:cs="Arial"/>
          <w:b/>
          <w:sz w:val="22"/>
          <w:szCs w:val="22"/>
          <w:u w:val="single"/>
        </w:rPr>
      </w:pPr>
      <w:r>
        <w:rPr>
          <w:rFonts w:ascii="Arial" w:hAnsi="Arial" w:cs="Arial"/>
          <w:b/>
          <w:bCs/>
          <w:sz w:val="22"/>
          <w:szCs w:val="22"/>
          <w:u w:val="single"/>
        </w:rPr>
        <w:t>Seguimiento de las acciones formativas</w:t>
      </w:r>
    </w:p>
    <w:p w:rsidR="00E323DE" w:rsidRDefault="00E323DE" w:rsidP="00E323DE">
      <w:pPr>
        <w:jc w:val="both"/>
        <w:rPr>
          <w:rFonts w:ascii="Arial" w:hAnsi="Arial" w:cs="Arial"/>
          <w:color w:val="000000"/>
          <w:sz w:val="22"/>
          <w:szCs w:val="22"/>
        </w:rPr>
      </w:pPr>
    </w:p>
    <w:p w:rsidR="00E323DE" w:rsidRDefault="00E323DE" w:rsidP="00E323DE">
      <w:pPr>
        <w:jc w:val="both"/>
        <w:rPr>
          <w:rFonts w:ascii="Arial" w:hAnsi="Arial" w:cs="Arial"/>
          <w:color w:val="000000"/>
          <w:sz w:val="22"/>
          <w:szCs w:val="22"/>
        </w:rPr>
      </w:pPr>
      <w:r>
        <w:rPr>
          <w:rFonts w:ascii="Arial" w:hAnsi="Arial" w:cs="Arial"/>
          <w:color w:val="000000"/>
          <w:sz w:val="22"/>
          <w:szCs w:val="22"/>
        </w:rPr>
        <w:t xml:space="preserve">La entidad adjudicataria se compromete, en la ejecución del contrato, a llevar a cabo las actuaciones de seguimiento y control necesarias que determine la Junta de Andalucía, cumpliendo en todo momento con los plazos designados y aportando la documentación requerida con el fin de que dicha Administración pueda expedir el </w:t>
      </w:r>
      <w:r>
        <w:rPr>
          <w:rFonts w:ascii="Arial" w:hAnsi="Arial" w:cs="Arial"/>
          <w:b/>
          <w:color w:val="000000"/>
          <w:sz w:val="22"/>
          <w:szCs w:val="22"/>
        </w:rPr>
        <w:t>Certificado de Profesionalidad</w:t>
      </w:r>
      <w:r>
        <w:rPr>
          <w:rFonts w:ascii="Arial" w:hAnsi="Arial" w:cs="Arial"/>
          <w:color w:val="000000"/>
          <w:sz w:val="22"/>
          <w:szCs w:val="22"/>
        </w:rPr>
        <w:t xml:space="preserve"> pertinente.</w:t>
      </w:r>
    </w:p>
    <w:p w:rsidR="00E323DE" w:rsidRDefault="00E323DE" w:rsidP="00E323DE">
      <w:pPr>
        <w:jc w:val="both"/>
        <w:rPr>
          <w:rFonts w:ascii="Arial" w:hAnsi="Arial" w:cs="Arial"/>
          <w:color w:val="000000"/>
          <w:sz w:val="22"/>
          <w:szCs w:val="22"/>
        </w:rPr>
      </w:pPr>
    </w:p>
    <w:p w:rsidR="00E323DE" w:rsidRDefault="00E323DE" w:rsidP="00E323DE">
      <w:pPr>
        <w:jc w:val="both"/>
        <w:rPr>
          <w:rFonts w:ascii="Arial" w:hAnsi="Arial" w:cs="Arial"/>
          <w:color w:val="000000"/>
          <w:sz w:val="22"/>
          <w:szCs w:val="22"/>
        </w:rPr>
      </w:pPr>
      <w:r>
        <w:rPr>
          <w:rFonts w:ascii="Arial" w:hAnsi="Arial" w:cs="Arial"/>
          <w:color w:val="000000"/>
          <w:sz w:val="22"/>
          <w:szCs w:val="22"/>
        </w:rPr>
        <w:t xml:space="preserve">De la misma forma, ha de seguir las directrices particulares que determine Asociación Inserta Empleo en lo relativo a seguimiento de la asistencia del alumnado, reuniones de seguimiento de las acciones formativas en el número y secuencia que se </w:t>
      </w:r>
      <w:r>
        <w:rPr>
          <w:rFonts w:ascii="Arial" w:hAnsi="Arial" w:cs="Arial"/>
          <w:color w:val="000000"/>
          <w:sz w:val="22"/>
          <w:szCs w:val="22"/>
        </w:rPr>
        <w:lastRenderedPageBreak/>
        <w:t xml:space="preserve">establezcan, y obligándose a cumplimentar y entregar la documentación en los plazos y formas establecidos. </w:t>
      </w:r>
    </w:p>
    <w:p w:rsidR="00E323DE" w:rsidRDefault="00E323DE" w:rsidP="00E323DE">
      <w:pPr>
        <w:tabs>
          <w:tab w:val="left" w:pos="708"/>
          <w:tab w:val="center" w:pos="4252"/>
          <w:tab w:val="right" w:pos="8504"/>
        </w:tabs>
        <w:jc w:val="both"/>
        <w:rPr>
          <w:rFonts w:ascii="Arial" w:hAnsi="Arial" w:cs="Arial"/>
          <w:color w:val="000000"/>
          <w:sz w:val="22"/>
          <w:szCs w:val="22"/>
          <w:lang w:val="es-ES_tradnl"/>
        </w:rPr>
      </w:pPr>
    </w:p>
    <w:p w:rsidR="00E323DE" w:rsidRDefault="00E323DE" w:rsidP="00E323DE">
      <w:pPr>
        <w:tabs>
          <w:tab w:val="left" w:pos="708"/>
          <w:tab w:val="center" w:pos="4252"/>
          <w:tab w:val="right" w:pos="8504"/>
        </w:tabs>
        <w:jc w:val="both"/>
        <w:rPr>
          <w:rFonts w:ascii="Arial" w:hAnsi="Arial" w:cs="Arial"/>
          <w:color w:val="000000"/>
          <w:sz w:val="22"/>
          <w:szCs w:val="22"/>
          <w:lang w:val="es-ES_tradnl"/>
        </w:rPr>
      </w:pPr>
      <w:r>
        <w:rPr>
          <w:rFonts w:ascii="Arial" w:hAnsi="Arial" w:cs="Arial"/>
          <w:color w:val="000000"/>
          <w:sz w:val="22"/>
          <w:szCs w:val="22"/>
          <w:lang w:val="es-ES_tradnl"/>
        </w:rPr>
        <w:t>Igualmente, el adjudicatario queda obligado a:</w:t>
      </w:r>
    </w:p>
    <w:p w:rsidR="00E323DE" w:rsidRDefault="00E323DE" w:rsidP="00E323DE">
      <w:pPr>
        <w:tabs>
          <w:tab w:val="left" w:pos="708"/>
          <w:tab w:val="center" w:pos="4252"/>
          <w:tab w:val="right" w:pos="8504"/>
        </w:tabs>
        <w:jc w:val="both"/>
        <w:rPr>
          <w:rFonts w:ascii="Arial" w:hAnsi="Arial" w:cs="Arial"/>
          <w:color w:val="000000"/>
          <w:sz w:val="22"/>
          <w:szCs w:val="22"/>
          <w:lang w:val="es-ES_tradnl"/>
        </w:rPr>
      </w:pPr>
    </w:p>
    <w:p w:rsidR="00E323DE" w:rsidRDefault="00E323DE" w:rsidP="00A84868">
      <w:pPr>
        <w:numPr>
          <w:ilvl w:val="0"/>
          <w:numId w:val="20"/>
        </w:numPr>
        <w:tabs>
          <w:tab w:val="left" w:pos="284"/>
          <w:tab w:val="center" w:pos="4252"/>
          <w:tab w:val="right" w:pos="8504"/>
        </w:tabs>
        <w:ind w:left="284" w:hanging="284"/>
        <w:jc w:val="both"/>
        <w:rPr>
          <w:rFonts w:ascii="Arial" w:hAnsi="Arial" w:cs="Arial"/>
          <w:color w:val="000000"/>
          <w:sz w:val="22"/>
          <w:szCs w:val="22"/>
          <w:lang w:val="es-ES_tradnl"/>
        </w:rPr>
      </w:pPr>
      <w:r>
        <w:rPr>
          <w:rFonts w:ascii="Arial" w:hAnsi="Arial" w:cs="Arial"/>
          <w:color w:val="000000"/>
          <w:sz w:val="22"/>
          <w:szCs w:val="22"/>
          <w:lang w:val="es-ES_tradnl"/>
        </w:rPr>
        <w:t>Cumplimiento de todos y cada uno de los requerimientos establecidos en la normativa estatal y autonómica que regula los Certificados de Profesionalidad.</w:t>
      </w:r>
    </w:p>
    <w:p w:rsidR="00E323DE" w:rsidRDefault="00E323DE" w:rsidP="00A84868">
      <w:pPr>
        <w:numPr>
          <w:ilvl w:val="0"/>
          <w:numId w:val="20"/>
        </w:numPr>
        <w:tabs>
          <w:tab w:val="left" w:pos="284"/>
          <w:tab w:val="center" w:pos="4252"/>
          <w:tab w:val="right" w:pos="8504"/>
        </w:tabs>
        <w:ind w:left="284" w:hanging="284"/>
        <w:jc w:val="both"/>
        <w:rPr>
          <w:rFonts w:ascii="Arial" w:hAnsi="Arial" w:cs="Arial"/>
          <w:color w:val="000000"/>
          <w:sz w:val="22"/>
          <w:szCs w:val="22"/>
          <w:lang w:val="es-ES_tradnl"/>
        </w:rPr>
      </w:pPr>
      <w:r>
        <w:rPr>
          <w:rFonts w:ascii="Arial" w:hAnsi="Arial" w:cs="Arial"/>
          <w:color w:val="000000"/>
          <w:sz w:val="22"/>
          <w:szCs w:val="22"/>
          <w:lang w:val="es-ES_tradnl"/>
        </w:rPr>
        <w:t>Desarrollo de la totalidad de trámites y comunicaciones con la Administración competente para asegurar la validez completa del proceso y la certificación de los participantes que hayan superado de forma satisfactoria y conforme a los requisitos exigidos todos o parte de los módulos formativos que componen el certificado de profesionalidad.</w:t>
      </w:r>
    </w:p>
    <w:p w:rsidR="00E323DE" w:rsidRDefault="00E323DE" w:rsidP="00A84868">
      <w:pPr>
        <w:numPr>
          <w:ilvl w:val="0"/>
          <w:numId w:val="20"/>
        </w:numPr>
        <w:tabs>
          <w:tab w:val="left" w:pos="284"/>
          <w:tab w:val="center" w:pos="4252"/>
          <w:tab w:val="right" w:pos="8504"/>
        </w:tabs>
        <w:ind w:left="284" w:hanging="284"/>
        <w:jc w:val="both"/>
        <w:rPr>
          <w:rFonts w:ascii="Arial" w:hAnsi="Arial" w:cs="Arial"/>
          <w:color w:val="000000"/>
          <w:sz w:val="22"/>
          <w:szCs w:val="22"/>
          <w:lang w:val="es-ES_tradnl"/>
        </w:rPr>
      </w:pPr>
      <w:r>
        <w:rPr>
          <w:rFonts w:ascii="Arial" w:hAnsi="Arial" w:cs="Arial"/>
          <w:color w:val="000000"/>
          <w:sz w:val="22"/>
          <w:szCs w:val="22"/>
          <w:lang w:val="es-ES_tradnl"/>
        </w:rPr>
        <w:t>Dotación de las instalaciones acreditadas por la Administración competente asegurando mantener las condiciones establecidas en el momento de la acreditación del centro.</w:t>
      </w:r>
    </w:p>
    <w:p w:rsidR="00E323DE" w:rsidRDefault="00E323DE" w:rsidP="00A84868">
      <w:pPr>
        <w:numPr>
          <w:ilvl w:val="0"/>
          <w:numId w:val="20"/>
        </w:numPr>
        <w:tabs>
          <w:tab w:val="left" w:pos="284"/>
          <w:tab w:val="center" w:pos="4252"/>
          <w:tab w:val="right" w:pos="8504"/>
        </w:tabs>
        <w:ind w:left="284" w:hanging="284"/>
        <w:jc w:val="both"/>
        <w:rPr>
          <w:rFonts w:ascii="Arial" w:hAnsi="Arial" w:cs="Arial"/>
          <w:color w:val="000000"/>
          <w:sz w:val="22"/>
          <w:szCs w:val="22"/>
          <w:lang w:val="es-ES_tradnl"/>
        </w:rPr>
      </w:pPr>
      <w:r>
        <w:rPr>
          <w:rFonts w:ascii="Arial" w:hAnsi="Arial" w:cs="Arial"/>
          <w:color w:val="000000"/>
          <w:sz w:val="22"/>
          <w:szCs w:val="22"/>
          <w:lang w:val="es-ES_tradnl"/>
        </w:rPr>
        <w:t>Suministro de material didáctico y fungible necesario para el desarrollo de la formación y del módulo de Prácticas en Centros de trabajo, incluyendo equipamiento de trabajo, en su caso.</w:t>
      </w:r>
    </w:p>
    <w:p w:rsidR="00E323DE" w:rsidRDefault="00E323DE" w:rsidP="00A84868">
      <w:pPr>
        <w:numPr>
          <w:ilvl w:val="0"/>
          <w:numId w:val="20"/>
        </w:numPr>
        <w:tabs>
          <w:tab w:val="left" w:pos="284"/>
          <w:tab w:val="center" w:pos="4252"/>
          <w:tab w:val="right" w:pos="8504"/>
        </w:tabs>
        <w:ind w:left="284" w:hanging="284"/>
        <w:jc w:val="both"/>
        <w:rPr>
          <w:rFonts w:ascii="Arial" w:hAnsi="Arial" w:cs="Arial"/>
          <w:color w:val="000000"/>
          <w:sz w:val="22"/>
          <w:szCs w:val="22"/>
          <w:lang w:val="es-ES_tradnl"/>
        </w:rPr>
      </w:pPr>
      <w:r>
        <w:rPr>
          <w:rFonts w:ascii="Arial" w:hAnsi="Arial" w:cs="Arial"/>
          <w:color w:val="000000"/>
          <w:sz w:val="22"/>
          <w:szCs w:val="22"/>
          <w:lang w:val="es-ES_tradnl"/>
        </w:rPr>
        <w:t>Contratar, asegurando el cumplimiento de las obligaciones de índole laboral y fiscal, lo/as docente/s debidamente habilitado/as por la administración competente o con el perfil exigido para la impartición de cada módulo.</w:t>
      </w:r>
    </w:p>
    <w:p w:rsidR="00E323DE" w:rsidRDefault="00E323DE" w:rsidP="00A84868">
      <w:pPr>
        <w:numPr>
          <w:ilvl w:val="0"/>
          <w:numId w:val="20"/>
        </w:numPr>
        <w:tabs>
          <w:tab w:val="left" w:pos="284"/>
          <w:tab w:val="center" w:pos="4252"/>
          <w:tab w:val="right" w:pos="8504"/>
        </w:tabs>
        <w:ind w:left="284" w:hanging="284"/>
        <w:jc w:val="both"/>
        <w:rPr>
          <w:rFonts w:ascii="Arial" w:hAnsi="Arial" w:cs="Arial"/>
          <w:color w:val="000000"/>
          <w:sz w:val="22"/>
          <w:szCs w:val="22"/>
          <w:lang w:val="es-ES_tradnl"/>
        </w:rPr>
      </w:pPr>
      <w:r>
        <w:rPr>
          <w:rFonts w:ascii="Arial" w:hAnsi="Arial" w:cs="Arial"/>
          <w:color w:val="000000"/>
          <w:sz w:val="22"/>
          <w:szCs w:val="22"/>
          <w:lang w:val="es-ES_tradnl"/>
        </w:rPr>
        <w:t>Realización de los procesos documentados de evaluación del aprendizaje que permitan evidenciar de forma satisfactoria la superación de los módulos formativos por los participantes.</w:t>
      </w:r>
    </w:p>
    <w:p w:rsidR="00E323DE" w:rsidRDefault="00E323DE" w:rsidP="00A84868">
      <w:pPr>
        <w:numPr>
          <w:ilvl w:val="0"/>
          <w:numId w:val="20"/>
        </w:numPr>
        <w:tabs>
          <w:tab w:val="left" w:pos="284"/>
          <w:tab w:val="center" w:pos="4252"/>
          <w:tab w:val="right" w:pos="8504"/>
        </w:tabs>
        <w:ind w:left="284" w:hanging="284"/>
        <w:jc w:val="both"/>
        <w:rPr>
          <w:rFonts w:ascii="Arial" w:hAnsi="Arial" w:cs="Arial"/>
          <w:color w:val="000000"/>
          <w:sz w:val="22"/>
          <w:szCs w:val="22"/>
          <w:lang w:val="es-ES_tradnl"/>
        </w:rPr>
      </w:pPr>
      <w:r>
        <w:rPr>
          <w:rFonts w:ascii="Arial" w:hAnsi="Arial" w:cs="Arial"/>
          <w:color w:val="000000"/>
          <w:sz w:val="22"/>
          <w:szCs w:val="22"/>
          <w:lang w:val="es-ES_tradnl"/>
        </w:rPr>
        <w:t>Contratación de los correspondientes seguros de responsabilidad civil y accidentes exigidos.</w:t>
      </w:r>
    </w:p>
    <w:p w:rsidR="00E323DE" w:rsidRDefault="00E323DE" w:rsidP="00A84868">
      <w:pPr>
        <w:numPr>
          <w:ilvl w:val="0"/>
          <w:numId w:val="20"/>
        </w:numPr>
        <w:tabs>
          <w:tab w:val="left" w:pos="284"/>
          <w:tab w:val="center" w:pos="4252"/>
          <w:tab w:val="right" w:pos="8504"/>
        </w:tabs>
        <w:ind w:left="284" w:hanging="284"/>
        <w:jc w:val="both"/>
        <w:rPr>
          <w:rFonts w:ascii="Arial" w:hAnsi="Arial" w:cs="Arial"/>
          <w:color w:val="000000"/>
          <w:sz w:val="22"/>
          <w:szCs w:val="22"/>
          <w:lang w:val="es-ES_tradnl"/>
        </w:rPr>
      </w:pPr>
      <w:r>
        <w:rPr>
          <w:rFonts w:ascii="Arial" w:hAnsi="Arial" w:cs="Arial"/>
          <w:color w:val="000000"/>
          <w:sz w:val="22"/>
          <w:szCs w:val="22"/>
          <w:lang w:val="es-ES_tradnl"/>
        </w:rPr>
        <w:t>Remisión de la información exigida para la expedición de los Certificados de Profesionalidad, seguimiento del proceso y aseguramiento de la entrega de los correspondientes certificados a los participantes.</w:t>
      </w:r>
    </w:p>
    <w:p w:rsidR="00E323DE" w:rsidRDefault="00E323DE" w:rsidP="00A84868">
      <w:pPr>
        <w:numPr>
          <w:ilvl w:val="0"/>
          <w:numId w:val="20"/>
        </w:numPr>
        <w:tabs>
          <w:tab w:val="left" w:pos="284"/>
          <w:tab w:val="center" w:pos="4252"/>
          <w:tab w:val="right" w:pos="8504"/>
        </w:tabs>
        <w:ind w:left="284" w:hanging="284"/>
        <w:jc w:val="both"/>
        <w:rPr>
          <w:rFonts w:ascii="Arial" w:hAnsi="Arial" w:cs="Arial"/>
          <w:sz w:val="22"/>
          <w:szCs w:val="22"/>
          <w:lang w:val="es-ES_tradnl"/>
        </w:rPr>
      </w:pPr>
      <w:r>
        <w:rPr>
          <w:rFonts w:ascii="Arial" w:hAnsi="Arial" w:cs="Arial"/>
          <w:color w:val="000000"/>
          <w:sz w:val="22"/>
          <w:szCs w:val="22"/>
          <w:lang w:val="es-ES_tradnl"/>
        </w:rPr>
        <w:t xml:space="preserve">Búsqueda, selección y firma de convenio de prácticas con empresas que permitan de forma óptima el desarrollo del módulo de prácticas en centros de trabajo, así como la tutorización y seguimiento de las mismas según la </w:t>
      </w:r>
      <w:r>
        <w:rPr>
          <w:rFonts w:ascii="Arial" w:hAnsi="Arial" w:cs="Arial"/>
          <w:sz w:val="22"/>
          <w:szCs w:val="22"/>
          <w:lang w:val="es-ES_tradnl"/>
        </w:rPr>
        <w:t>normativa de aplicación.</w:t>
      </w:r>
    </w:p>
    <w:p w:rsidR="00E323DE" w:rsidRDefault="00E323DE" w:rsidP="00A84868">
      <w:pPr>
        <w:numPr>
          <w:ilvl w:val="0"/>
          <w:numId w:val="20"/>
        </w:numPr>
        <w:tabs>
          <w:tab w:val="left" w:pos="284"/>
          <w:tab w:val="center" w:pos="4252"/>
          <w:tab w:val="right" w:pos="8504"/>
        </w:tabs>
        <w:ind w:left="284" w:hanging="284"/>
        <w:jc w:val="both"/>
        <w:rPr>
          <w:rFonts w:ascii="Arial" w:hAnsi="Arial" w:cs="Arial"/>
          <w:sz w:val="22"/>
          <w:szCs w:val="22"/>
          <w:lang w:val="es-ES_tradnl"/>
        </w:rPr>
      </w:pPr>
      <w:r>
        <w:rPr>
          <w:rFonts w:ascii="Arial" w:hAnsi="Arial" w:cs="Arial"/>
          <w:sz w:val="22"/>
          <w:szCs w:val="22"/>
          <w:lang w:val="es-ES_tradnl"/>
        </w:rPr>
        <w:t xml:space="preserve">Comunicación periódica y conforme al modelo de seguimiento y control establecido por </w:t>
      </w:r>
      <w:r>
        <w:rPr>
          <w:rFonts w:ascii="Arial" w:hAnsi="Arial" w:cs="Arial"/>
          <w:color w:val="000000"/>
          <w:sz w:val="22"/>
          <w:szCs w:val="22"/>
        </w:rPr>
        <w:t>Asociación Inserta Empleo</w:t>
      </w:r>
      <w:r>
        <w:rPr>
          <w:rFonts w:ascii="Arial" w:hAnsi="Arial" w:cs="Arial"/>
          <w:sz w:val="22"/>
          <w:szCs w:val="22"/>
          <w:lang w:val="es-ES_tradnl"/>
        </w:rPr>
        <w:t xml:space="preserve"> de la información que permita asegurar la correcta impartición y gestión de la acción.</w:t>
      </w:r>
    </w:p>
    <w:p w:rsidR="00E323DE" w:rsidRDefault="00E323DE" w:rsidP="00E323DE">
      <w:pPr>
        <w:tabs>
          <w:tab w:val="left" w:pos="708"/>
          <w:tab w:val="center" w:pos="4252"/>
          <w:tab w:val="right" w:pos="8504"/>
        </w:tabs>
        <w:jc w:val="both"/>
        <w:rPr>
          <w:rFonts w:ascii="Arial" w:hAnsi="Arial" w:cs="Arial"/>
          <w:sz w:val="22"/>
          <w:szCs w:val="22"/>
          <w:lang w:val="es-ES_tradnl"/>
        </w:rPr>
      </w:pPr>
    </w:p>
    <w:p w:rsidR="00E323DE" w:rsidRDefault="00E323DE" w:rsidP="00E323DE">
      <w:pPr>
        <w:jc w:val="both"/>
        <w:rPr>
          <w:rFonts w:ascii="Arial" w:hAnsi="Arial" w:cs="Arial"/>
          <w:color w:val="000000"/>
          <w:sz w:val="22"/>
          <w:szCs w:val="22"/>
        </w:rPr>
      </w:pPr>
      <w:r>
        <w:rPr>
          <w:rFonts w:ascii="Arial" w:hAnsi="Arial" w:cs="Arial"/>
          <w:color w:val="000000"/>
          <w:sz w:val="22"/>
          <w:szCs w:val="22"/>
        </w:rPr>
        <w:t xml:space="preserve">El adjudicatario se compromete asimismo a seguir las directrices particulares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w:t>
      </w:r>
    </w:p>
    <w:p w:rsidR="00E323DE" w:rsidRPr="00A074E9" w:rsidRDefault="00E323DE" w:rsidP="00E323DE">
      <w:pPr>
        <w:spacing w:line="259" w:lineRule="auto"/>
        <w:jc w:val="both"/>
        <w:rPr>
          <w:rFonts w:ascii="Arial" w:hAnsi="Arial" w:cs="Arial"/>
          <w:sz w:val="22"/>
          <w:szCs w:val="22"/>
        </w:rPr>
      </w:pPr>
    </w:p>
    <w:p w:rsidR="00A074E9" w:rsidRPr="007529FF" w:rsidRDefault="00E323DE" w:rsidP="00E323DE">
      <w:pPr>
        <w:ind w:right="11"/>
        <w:jc w:val="both"/>
        <w:rPr>
          <w:rFonts w:ascii="Arial" w:hAnsi="Arial" w:cs="Arial"/>
          <w:sz w:val="22"/>
          <w:szCs w:val="22"/>
        </w:rPr>
      </w:pPr>
      <w:r>
        <w:rPr>
          <w:rFonts w:ascii="Arial" w:hAnsi="Arial" w:cs="Arial"/>
          <w:sz w:val="22"/>
          <w:szCs w:val="22"/>
        </w:rPr>
        <w:t xml:space="preserve">También </w:t>
      </w:r>
      <w:r w:rsidRPr="00A074E9">
        <w:rPr>
          <w:rFonts w:ascii="Arial" w:hAnsi="Arial" w:cs="Arial"/>
          <w:sz w:val="22"/>
          <w:szCs w:val="22"/>
        </w:rPr>
        <w:t>estará sometida a cuantos controles se estimen necesarios por parte de Inserta Empleo, determinados por el Sistema Integrado de gestión.</w:t>
      </w:r>
    </w:p>
    <w:p w:rsidR="00365679" w:rsidRPr="007529FF" w:rsidRDefault="00365679" w:rsidP="00A074E9">
      <w:pPr>
        <w:spacing w:after="120" w:line="250" w:lineRule="auto"/>
        <w:ind w:right="11" w:hanging="11"/>
        <w:jc w:val="both"/>
        <w:rPr>
          <w:rFonts w:ascii="Arial" w:hAnsi="Arial" w:cs="Arial"/>
          <w:b/>
          <w:sz w:val="22"/>
          <w:szCs w:val="22"/>
        </w:rPr>
      </w:pPr>
    </w:p>
    <w:p w:rsidR="00A074E9" w:rsidRPr="007529FF" w:rsidRDefault="00A074E9" w:rsidP="00A074E9">
      <w:pPr>
        <w:spacing w:after="120" w:line="250" w:lineRule="auto"/>
        <w:ind w:right="11" w:hanging="11"/>
        <w:jc w:val="both"/>
        <w:rPr>
          <w:rFonts w:ascii="Arial" w:hAnsi="Arial" w:cs="Arial"/>
          <w:sz w:val="22"/>
          <w:szCs w:val="22"/>
        </w:rPr>
      </w:pPr>
      <w:r w:rsidRPr="007529FF">
        <w:rPr>
          <w:rFonts w:ascii="Arial" w:hAnsi="Arial" w:cs="Arial"/>
          <w:b/>
          <w:sz w:val="22"/>
          <w:szCs w:val="22"/>
        </w:rPr>
        <w:t>Material didáctico</w:t>
      </w:r>
      <w:r w:rsidR="0022768D" w:rsidRPr="007529FF">
        <w:rPr>
          <w:rFonts w:ascii="Arial" w:hAnsi="Arial" w:cs="Arial"/>
          <w:b/>
          <w:sz w:val="22"/>
          <w:szCs w:val="22"/>
        </w:rPr>
        <w:t xml:space="preserve"> / Material complementario </w:t>
      </w:r>
    </w:p>
    <w:p w:rsidR="00A074E9" w:rsidRPr="007529FF" w:rsidRDefault="00A074E9" w:rsidP="00A074E9">
      <w:pPr>
        <w:spacing w:after="120" w:line="250" w:lineRule="auto"/>
        <w:ind w:right="11" w:hanging="11"/>
        <w:jc w:val="both"/>
        <w:rPr>
          <w:rFonts w:ascii="Arial" w:hAnsi="Arial" w:cs="Arial"/>
          <w:sz w:val="22"/>
          <w:szCs w:val="22"/>
        </w:rPr>
      </w:pPr>
      <w:r w:rsidRPr="007529FF">
        <w:rPr>
          <w:rFonts w:ascii="Arial" w:eastAsia="Calibri" w:hAnsi="Arial" w:cs="Arial"/>
          <w:color w:val="000000"/>
          <w:sz w:val="22"/>
          <w:szCs w:val="22"/>
        </w:rPr>
        <w:t>Como actuación de fomento del compromiso de</w:t>
      </w:r>
      <w:r w:rsidR="0022768D" w:rsidRPr="007529FF">
        <w:rPr>
          <w:rFonts w:ascii="Arial" w:eastAsia="Calibri" w:hAnsi="Arial" w:cs="Arial"/>
          <w:color w:val="000000"/>
          <w:sz w:val="22"/>
          <w:szCs w:val="22"/>
        </w:rPr>
        <w:t xml:space="preserve"> las entidades </w:t>
      </w:r>
      <w:r w:rsidRPr="007529FF">
        <w:rPr>
          <w:rFonts w:ascii="Arial" w:eastAsia="Calibri" w:hAnsi="Arial" w:cs="Arial"/>
          <w:color w:val="000000"/>
          <w:sz w:val="22"/>
          <w:szCs w:val="22"/>
        </w:rPr>
        <w:t xml:space="preserve">que se presentan a las licitaciones de Inserta Empleo cuyo objeto es la impartición de acciones de formación, el material didáctico y/o complementario que se facilite al inicio del servicio en formato físico a cada participante y al coordinador/a de Inserta Empleo, </w:t>
      </w:r>
      <w:r w:rsidRPr="007529FF">
        <w:rPr>
          <w:rFonts w:ascii="Arial" w:eastAsia="Calibri" w:hAnsi="Arial" w:cs="Arial"/>
          <w:b/>
          <w:bCs/>
          <w:color w:val="000000"/>
          <w:sz w:val="22"/>
          <w:szCs w:val="22"/>
        </w:rPr>
        <w:t xml:space="preserve">deberá estar impreso </w:t>
      </w:r>
      <w:r w:rsidRPr="007529FF">
        <w:rPr>
          <w:rFonts w:ascii="Arial" w:eastAsia="Calibri" w:hAnsi="Arial" w:cs="Arial"/>
          <w:b/>
          <w:bCs/>
          <w:color w:val="000000"/>
          <w:sz w:val="22"/>
          <w:szCs w:val="22"/>
        </w:rPr>
        <w:lastRenderedPageBreak/>
        <w:t>en papel reciclado o en su defecto en papel con etiqueta ecológica</w:t>
      </w:r>
      <w:r w:rsidRPr="007529FF">
        <w:rPr>
          <w:rFonts w:ascii="Arial" w:eastAsia="Calibri" w:hAnsi="Arial" w:cs="Arial"/>
          <w:color w:val="000000"/>
          <w:sz w:val="22"/>
          <w:szCs w:val="22"/>
        </w:rPr>
        <w:t>; siempre y cuando la tipología de acción formativa no requiera la utilización de material didáctico publicado en editorial.</w:t>
      </w:r>
      <w:r w:rsidRPr="007529FF">
        <w:rPr>
          <w:rFonts w:ascii="Arial" w:hAnsi="Arial" w:cs="Arial"/>
          <w:sz w:val="22"/>
          <w:szCs w:val="22"/>
        </w:rPr>
        <w:t xml:space="preserve"> Dicho material será el consignado en la propuesta presentada.</w:t>
      </w:r>
    </w:p>
    <w:p w:rsidR="00A074E9" w:rsidRPr="007529FF" w:rsidRDefault="00A074E9" w:rsidP="00A074E9">
      <w:pPr>
        <w:spacing w:after="120" w:line="250" w:lineRule="auto"/>
        <w:ind w:right="11" w:hanging="11"/>
        <w:jc w:val="both"/>
        <w:rPr>
          <w:rFonts w:ascii="Arial" w:hAnsi="Arial" w:cs="Arial"/>
          <w:sz w:val="22"/>
          <w:szCs w:val="22"/>
        </w:rPr>
      </w:pPr>
      <w:r w:rsidRPr="007529FF">
        <w:rPr>
          <w:rFonts w:ascii="Arial" w:hAnsi="Arial" w:cs="Arial"/>
          <w:sz w:val="22"/>
          <w:szCs w:val="22"/>
        </w:rPr>
        <w:t>La entidad adjudicataria aportará el material imprescindible y necesario para el desarrollo del curso; comprometiéndose, a su vez, a facilitar el material fungible y las dotaciones necesarias para el desarrollo del curso (estos materiales y dotaciones se detallarán en la propuesta de</w:t>
      </w:r>
      <w:r w:rsidR="002C6571" w:rsidRPr="007529FF">
        <w:rPr>
          <w:rFonts w:ascii="Arial" w:hAnsi="Arial" w:cs="Arial"/>
          <w:sz w:val="22"/>
          <w:szCs w:val="22"/>
        </w:rPr>
        <w:t xml:space="preserve"> </w:t>
      </w:r>
      <w:r w:rsidRPr="007529FF">
        <w:rPr>
          <w:rFonts w:ascii="Arial" w:hAnsi="Arial" w:cs="Arial"/>
          <w:sz w:val="22"/>
          <w:szCs w:val="22"/>
        </w:rPr>
        <w:t>l</w:t>
      </w:r>
      <w:r w:rsidR="002C6571" w:rsidRPr="007529FF">
        <w:rPr>
          <w:rFonts w:ascii="Arial" w:hAnsi="Arial" w:cs="Arial"/>
          <w:sz w:val="22"/>
          <w:szCs w:val="22"/>
        </w:rPr>
        <w:t>a entidad licitante</w:t>
      </w:r>
      <w:r w:rsidRPr="007529FF">
        <w:rPr>
          <w:rFonts w:ascii="Arial" w:hAnsi="Arial" w:cs="Arial"/>
          <w:sz w:val="22"/>
          <w:szCs w:val="22"/>
        </w:rPr>
        <w:t>).</w:t>
      </w:r>
    </w:p>
    <w:p w:rsidR="00A074E9" w:rsidRPr="007529FF" w:rsidRDefault="00A074E9" w:rsidP="00A074E9">
      <w:pPr>
        <w:spacing w:after="120" w:line="250" w:lineRule="auto"/>
        <w:ind w:right="11" w:hanging="11"/>
        <w:jc w:val="both"/>
        <w:rPr>
          <w:rFonts w:ascii="Arial" w:hAnsi="Arial" w:cs="Arial"/>
          <w:sz w:val="22"/>
          <w:szCs w:val="22"/>
        </w:rPr>
      </w:pPr>
      <w:r w:rsidRPr="007529FF">
        <w:rPr>
          <w:rFonts w:ascii="Arial" w:hAnsi="Arial" w:cs="Arial"/>
          <w:sz w:val="22"/>
          <w:szCs w:val="22"/>
        </w:rPr>
        <w:t xml:space="preserve">Además, y cuando el curso lo requiera, entregará el material de protección, vestuario y elementos de seguridad, que el desarrollo de las prácticas requiera siguiendo las medidas establecidas en lo que a Seguridad e Higiene en el Trabajo disponga la normativa legal vigente. </w:t>
      </w:r>
    </w:p>
    <w:p w:rsidR="00A074E9" w:rsidRPr="007529FF" w:rsidRDefault="00A074E9" w:rsidP="00A074E9">
      <w:pPr>
        <w:spacing w:after="47"/>
        <w:ind w:right="11"/>
        <w:jc w:val="both"/>
        <w:rPr>
          <w:rFonts w:ascii="Arial" w:hAnsi="Arial" w:cs="Arial"/>
          <w:sz w:val="22"/>
          <w:szCs w:val="22"/>
        </w:rPr>
      </w:pPr>
      <w:r w:rsidRPr="007529FF">
        <w:rPr>
          <w:rFonts w:ascii="Arial" w:hAnsi="Arial" w:cs="Arial"/>
          <w:sz w:val="22"/>
          <w:szCs w:val="22"/>
        </w:rPr>
        <w:t>La entidad adjudicataria deberá cumplir en todo momento con la normativa comunitaria en materia de publicidad, garantizando la inserción de los logotipos que Asociación Inserta Empleo facilitará como indicativo en aulas y en el material didáctico.</w:t>
      </w:r>
    </w:p>
    <w:p w:rsidR="00A074E9" w:rsidRPr="007529FF" w:rsidRDefault="00A074E9" w:rsidP="00A074E9">
      <w:pPr>
        <w:spacing w:after="47"/>
        <w:ind w:right="11"/>
        <w:jc w:val="both"/>
        <w:rPr>
          <w:rFonts w:ascii="Arial" w:hAnsi="Arial" w:cs="Arial"/>
          <w:sz w:val="22"/>
          <w:szCs w:val="22"/>
        </w:rPr>
      </w:pPr>
    </w:p>
    <w:p w:rsidR="00A074E9" w:rsidRPr="007529FF" w:rsidRDefault="00A074E9" w:rsidP="00A074E9">
      <w:pPr>
        <w:spacing w:after="120" w:line="250" w:lineRule="auto"/>
        <w:ind w:right="11" w:hanging="11"/>
        <w:jc w:val="both"/>
        <w:rPr>
          <w:rFonts w:ascii="Arial" w:hAnsi="Arial" w:cs="Arial"/>
          <w:b/>
          <w:sz w:val="22"/>
          <w:szCs w:val="22"/>
        </w:rPr>
      </w:pPr>
      <w:r w:rsidRPr="007529FF">
        <w:rPr>
          <w:rFonts w:ascii="Arial" w:hAnsi="Arial" w:cs="Arial"/>
          <w:b/>
          <w:sz w:val="22"/>
          <w:szCs w:val="22"/>
        </w:rPr>
        <w:t>Información sobre seguridad y salud</w:t>
      </w:r>
    </w:p>
    <w:p w:rsidR="00A074E9" w:rsidRPr="007529FF" w:rsidRDefault="00A074E9" w:rsidP="00A074E9">
      <w:pPr>
        <w:spacing w:after="120" w:line="250" w:lineRule="auto"/>
        <w:ind w:right="11" w:hanging="11"/>
        <w:jc w:val="both"/>
        <w:rPr>
          <w:rFonts w:ascii="Arial" w:hAnsi="Arial" w:cs="Arial"/>
          <w:sz w:val="22"/>
          <w:szCs w:val="22"/>
        </w:rPr>
      </w:pPr>
      <w:r w:rsidRPr="007529FF">
        <w:rPr>
          <w:rFonts w:ascii="Arial" w:hAnsi="Arial" w:cs="Arial"/>
          <w:sz w:val="22"/>
          <w:szCs w:val="22"/>
        </w:rPr>
        <w:t xml:space="preserve">La entidad adjudicataria deberá garantizar que al inicio de la impartición de la formación se traslada a los/as participantes la información relativa a las emergencias y evacuación del centro de formación donde se vaya a prestar el servicio. Esta información incluirá </w:t>
      </w:r>
      <w:r w:rsidR="00086B9F" w:rsidRPr="007529FF">
        <w:rPr>
          <w:rFonts w:ascii="Arial" w:hAnsi="Arial" w:cs="Arial"/>
          <w:sz w:val="22"/>
          <w:szCs w:val="22"/>
        </w:rPr>
        <w:t>instrucciones específicas</w:t>
      </w:r>
      <w:r w:rsidRPr="007529FF">
        <w:rPr>
          <w:rFonts w:ascii="Arial" w:hAnsi="Arial" w:cs="Arial"/>
          <w:sz w:val="22"/>
          <w:szCs w:val="22"/>
        </w:rPr>
        <w:t xml:space="preserve"> de actuación en caso de accidente o emergencia. En caso de disponer de algún documento (díptico o similar), se hará entrega al alumnado junto con el ejemplar del material didáctico.</w:t>
      </w:r>
    </w:p>
    <w:p w:rsidR="00A074E9" w:rsidRPr="007529FF" w:rsidRDefault="00A074E9" w:rsidP="00A074E9">
      <w:pPr>
        <w:spacing w:after="120" w:line="250" w:lineRule="auto"/>
        <w:ind w:right="11" w:hanging="11"/>
        <w:jc w:val="both"/>
        <w:rPr>
          <w:rFonts w:ascii="Arial" w:hAnsi="Arial" w:cs="Arial"/>
          <w:sz w:val="22"/>
          <w:szCs w:val="22"/>
        </w:rPr>
      </w:pPr>
    </w:p>
    <w:p w:rsidR="00A074E9" w:rsidRPr="007529FF" w:rsidRDefault="00A074E9" w:rsidP="00A074E9">
      <w:pPr>
        <w:spacing w:after="120" w:line="250" w:lineRule="auto"/>
        <w:ind w:right="11" w:hanging="11"/>
        <w:jc w:val="both"/>
        <w:rPr>
          <w:rFonts w:ascii="Arial" w:hAnsi="Arial" w:cs="Arial"/>
          <w:b/>
          <w:bCs/>
          <w:sz w:val="22"/>
          <w:szCs w:val="22"/>
        </w:rPr>
      </w:pPr>
      <w:r w:rsidRPr="007529FF">
        <w:rPr>
          <w:rFonts w:ascii="Arial" w:hAnsi="Arial" w:cs="Arial"/>
          <w:b/>
          <w:bCs/>
          <w:sz w:val="22"/>
          <w:szCs w:val="22"/>
        </w:rPr>
        <w:t>Coordinación de Actividades Empresariales</w:t>
      </w:r>
    </w:p>
    <w:p w:rsidR="00A074E9" w:rsidRPr="007529FF" w:rsidRDefault="00A074E9" w:rsidP="00A074E9">
      <w:pPr>
        <w:spacing w:after="120" w:line="250" w:lineRule="auto"/>
        <w:ind w:right="11" w:hanging="11"/>
        <w:jc w:val="both"/>
        <w:rPr>
          <w:rFonts w:ascii="Arial" w:hAnsi="Arial" w:cs="Arial"/>
          <w:sz w:val="22"/>
          <w:szCs w:val="22"/>
        </w:rPr>
      </w:pPr>
      <w:r w:rsidRPr="007529FF">
        <w:rPr>
          <w:rFonts w:ascii="Arial" w:hAnsi="Arial" w:cs="Arial"/>
          <w:sz w:val="22"/>
          <w:szCs w:val="22"/>
        </w:rPr>
        <w:t>En concordancia con la normativa vigente de prevención de riesgos laborales y la coordinación de actividades empresariales, para garantizar una gestión efectiva y segura de las visitas que realice el personal de Inserta Empleo al centro de formación donde se preste el servicio, la entidad adjudicataria deberá facilitar, una vez se formalice el contrato, la siguiente información</w:t>
      </w:r>
    </w:p>
    <w:p w:rsidR="00A074E9" w:rsidRPr="007529FF" w:rsidRDefault="00A074E9" w:rsidP="00A074E9">
      <w:pPr>
        <w:pStyle w:val="Prrafodelista"/>
        <w:numPr>
          <w:ilvl w:val="0"/>
          <w:numId w:val="1"/>
        </w:numPr>
        <w:tabs>
          <w:tab w:val="clear" w:pos="1632"/>
          <w:tab w:val="num" w:pos="284"/>
        </w:tabs>
        <w:spacing w:after="120" w:line="250" w:lineRule="auto"/>
        <w:ind w:right="11" w:hanging="1632"/>
        <w:contextualSpacing/>
        <w:jc w:val="both"/>
        <w:rPr>
          <w:rFonts w:ascii="Arial" w:hAnsi="Arial" w:cs="Arial"/>
          <w:sz w:val="22"/>
          <w:szCs w:val="22"/>
        </w:rPr>
      </w:pPr>
      <w:r w:rsidRPr="007529FF">
        <w:rPr>
          <w:rFonts w:ascii="Arial" w:hAnsi="Arial" w:cs="Arial"/>
          <w:sz w:val="22"/>
          <w:szCs w:val="22"/>
        </w:rPr>
        <w:t>Riesgos identificados en el centro de formación relacionados con su actividad.</w:t>
      </w:r>
    </w:p>
    <w:p w:rsidR="00A074E9" w:rsidRPr="007529FF" w:rsidRDefault="00A074E9" w:rsidP="00A074E9">
      <w:pPr>
        <w:pStyle w:val="Prrafodelista"/>
        <w:numPr>
          <w:ilvl w:val="0"/>
          <w:numId w:val="1"/>
        </w:numPr>
        <w:tabs>
          <w:tab w:val="clear" w:pos="1632"/>
          <w:tab w:val="num" w:pos="284"/>
        </w:tabs>
        <w:spacing w:after="120" w:line="250" w:lineRule="auto"/>
        <w:ind w:left="284" w:right="11" w:hanging="284"/>
        <w:contextualSpacing/>
        <w:jc w:val="both"/>
        <w:rPr>
          <w:rFonts w:ascii="Arial" w:hAnsi="Arial" w:cs="Arial"/>
          <w:sz w:val="22"/>
          <w:szCs w:val="22"/>
        </w:rPr>
      </w:pPr>
      <w:r w:rsidRPr="007529FF">
        <w:rPr>
          <w:rFonts w:ascii="Arial" w:hAnsi="Arial" w:cs="Arial"/>
          <w:sz w:val="22"/>
          <w:szCs w:val="22"/>
        </w:rPr>
        <w:t>Plan de Emergencias/Evacuación del centro de formación con las instrucciones de cómo actuar en caso de emergencia y rutas de evacuación.</w:t>
      </w:r>
    </w:p>
    <w:p w:rsidR="00A074E9" w:rsidRPr="007529FF" w:rsidRDefault="00A074E9" w:rsidP="00A074E9">
      <w:pPr>
        <w:spacing w:before="60" w:after="60"/>
        <w:jc w:val="both"/>
        <w:rPr>
          <w:rFonts w:ascii="Arial" w:hAnsi="Arial" w:cs="Arial"/>
          <w:b/>
          <w:sz w:val="22"/>
          <w:szCs w:val="22"/>
          <w:u w:val="single"/>
        </w:rPr>
      </w:pPr>
    </w:p>
    <w:p w:rsidR="00A074E9" w:rsidRPr="007529FF" w:rsidRDefault="00A074E9" w:rsidP="00A074E9">
      <w:pPr>
        <w:spacing w:before="60" w:after="60"/>
        <w:jc w:val="both"/>
        <w:rPr>
          <w:rFonts w:ascii="Arial" w:hAnsi="Arial" w:cs="Arial"/>
          <w:b/>
          <w:sz w:val="22"/>
          <w:szCs w:val="22"/>
        </w:rPr>
      </w:pPr>
      <w:r w:rsidRPr="007529FF">
        <w:rPr>
          <w:rFonts w:ascii="Arial" w:hAnsi="Arial" w:cs="Arial"/>
          <w:b/>
          <w:sz w:val="22"/>
          <w:szCs w:val="22"/>
        </w:rPr>
        <w:t>Buenas Prácticas Medio Ambientales</w:t>
      </w:r>
    </w:p>
    <w:p w:rsidR="00A074E9" w:rsidRPr="007529FF" w:rsidRDefault="00A074E9" w:rsidP="00A074E9">
      <w:pPr>
        <w:spacing w:before="60"/>
        <w:jc w:val="both"/>
        <w:rPr>
          <w:rFonts w:ascii="Arial" w:hAnsi="Arial" w:cs="Arial"/>
          <w:b/>
          <w:i/>
          <w:iCs/>
          <w:sz w:val="22"/>
          <w:szCs w:val="22"/>
          <w:u w:val="single"/>
        </w:rPr>
      </w:pPr>
    </w:p>
    <w:p w:rsidR="00A074E9" w:rsidRPr="007529FF" w:rsidRDefault="00A074E9" w:rsidP="00A074E9">
      <w:pPr>
        <w:spacing w:after="120" w:line="250" w:lineRule="auto"/>
        <w:ind w:right="11" w:hanging="11"/>
        <w:jc w:val="both"/>
        <w:rPr>
          <w:rFonts w:ascii="Arial" w:hAnsi="Arial" w:cs="Arial"/>
          <w:sz w:val="22"/>
          <w:szCs w:val="22"/>
        </w:rPr>
      </w:pPr>
      <w:r w:rsidRPr="007529FF">
        <w:rPr>
          <w:rFonts w:ascii="Arial" w:hAnsi="Arial" w:cs="Arial"/>
          <w:sz w:val="22"/>
          <w:szCs w:val="22"/>
        </w:rPr>
        <w:t>Tal y como se contempla en la Política de Gestión de Inserta Empleo, el cuidado y la protección del Medio Ambiente es un factor estratégico en la actividad que desarrolla. De forma extensible, aquellos proveedores que presten servicios a Inserta Empleo, deberían tener en consideración las siguientes recomendaciones para su contribución al desarrollo sostenible, como llevar a cabo actuaciones de sensibilización y fomento de la protección de medio ambiente, realizar un uso adecuado de los recursos naturales, propiciar una correcta gestión de los residuos (reducir, reutilizar y reciclar), y controlar las emisiones de ruidos.</w:t>
      </w:r>
    </w:p>
    <w:p w:rsidR="00A074E9" w:rsidRPr="007529FF" w:rsidRDefault="00A074E9" w:rsidP="00A074E9">
      <w:pPr>
        <w:spacing w:after="120" w:line="250" w:lineRule="auto"/>
        <w:ind w:right="11" w:hanging="11"/>
        <w:jc w:val="both"/>
        <w:rPr>
          <w:rFonts w:ascii="Arial" w:hAnsi="Arial" w:cs="Arial"/>
          <w:sz w:val="22"/>
          <w:szCs w:val="22"/>
        </w:rPr>
      </w:pPr>
    </w:p>
    <w:p w:rsidR="00A074E9" w:rsidRPr="007529FF" w:rsidRDefault="00A074E9" w:rsidP="00A074E9">
      <w:pPr>
        <w:spacing w:before="60" w:after="60"/>
        <w:jc w:val="both"/>
        <w:rPr>
          <w:rFonts w:ascii="Arial" w:hAnsi="Arial" w:cs="Arial"/>
          <w:b/>
          <w:sz w:val="22"/>
          <w:szCs w:val="22"/>
        </w:rPr>
      </w:pPr>
      <w:r w:rsidRPr="007529FF">
        <w:rPr>
          <w:rFonts w:ascii="Arial" w:hAnsi="Arial" w:cs="Arial"/>
          <w:b/>
          <w:sz w:val="22"/>
          <w:szCs w:val="22"/>
        </w:rPr>
        <w:lastRenderedPageBreak/>
        <w:t>Modificación del equipo técnico / instalaciones</w:t>
      </w:r>
    </w:p>
    <w:p w:rsidR="00A074E9" w:rsidRPr="007529FF" w:rsidRDefault="00A074E9" w:rsidP="00A074E9">
      <w:pPr>
        <w:spacing w:before="120" w:after="120" w:line="250" w:lineRule="auto"/>
        <w:ind w:right="11" w:hanging="11"/>
        <w:jc w:val="both"/>
        <w:rPr>
          <w:rFonts w:ascii="Arial" w:hAnsi="Arial" w:cs="Arial"/>
          <w:sz w:val="22"/>
          <w:szCs w:val="22"/>
        </w:rPr>
      </w:pPr>
      <w:r w:rsidRPr="007529FF">
        <w:rPr>
          <w:rFonts w:ascii="Arial" w:hAnsi="Arial" w:cs="Arial"/>
          <w:sz w:val="22"/>
          <w:szCs w:val="22"/>
        </w:rPr>
        <w:t>Cualquier propuesta de modificación o cambio durante el desarrollo del servicio del equipo profesional o de las instalaciones debe ser comunicada por correo electrónico, con antelación suficiente, al técnico/a de gestión de Inserta Empleo para su aprobación. Para que se produzca dicha autorización, la propuesta deberá cumplir con los requisitos de solvencia establecidos en el presente pliego.</w:t>
      </w:r>
    </w:p>
    <w:p w:rsidR="00A074E9" w:rsidRDefault="00A074E9" w:rsidP="00A074E9">
      <w:pPr>
        <w:ind w:right="11"/>
        <w:jc w:val="both"/>
        <w:rPr>
          <w:rFonts w:ascii="Arial" w:hAnsi="Arial" w:cs="Arial"/>
          <w:sz w:val="22"/>
          <w:szCs w:val="22"/>
        </w:rPr>
      </w:pPr>
      <w:r w:rsidRPr="007529FF">
        <w:rPr>
          <w:rFonts w:ascii="Arial" w:hAnsi="Arial" w:cs="Arial"/>
          <w:sz w:val="22"/>
          <w:szCs w:val="22"/>
        </w:rPr>
        <w:t xml:space="preserve">La entidad adjudicataria deberá tener previsto docentes suplentes para el caso de que sea necesario sustituir a algún docente de forma temporal por vacaciones, enfermedad, </w:t>
      </w:r>
      <w:r w:rsidR="00086B9F" w:rsidRPr="007529FF">
        <w:rPr>
          <w:rFonts w:ascii="Arial" w:hAnsi="Arial" w:cs="Arial"/>
          <w:sz w:val="22"/>
          <w:szCs w:val="22"/>
        </w:rPr>
        <w:t>etc.…</w:t>
      </w:r>
      <w:r w:rsidRPr="007529FF">
        <w:rPr>
          <w:rFonts w:ascii="Arial" w:hAnsi="Arial" w:cs="Arial"/>
          <w:sz w:val="22"/>
          <w:szCs w:val="22"/>
        </w:rPr>
        <w:t xml:space="preserve"> durante la ejecución del contrato. Lo(a)s docentes suplentes han de cumplir, igualmente, con los mismos requerimientos establecidos en el pliego para el equipo docente. Igualmente, la entidad adjudicataria comunicará al técnico/a de gestión de Inserta a Inserta Empleo dicha modificación temporal.</w:t>
      </w:r>
    </w:p>
    <w:p w:rsidR="00A91675" w:rsidRDefault="00A91675" w:rsidP="00A074E9">
      <w:pPr>
        <w:ind w:right="11"/>
        <w:jc w:val="both"/>
        <w:rPr>
          <w:rFonts w:ascii="Arial" w:hAnsi="Arial" w:cs="Arial"/>
          <w:sz w:val="22"/>
          <w:szCs w:val="22"/>
        </w:rPr>
      </w:pPr>
    </w:p>
    <w:bookmarkEnd w:id="16"/>
    <w:p w:rsidR="004941C0" w:rsidRPr="007529FF" w:rsidRDefault="004941C0" w:rsidP="00A074E9">
      <w:pPr>
        <w:spacing w:after="120" w:line="250" w:lineRule="auto"/>
        <w:ind w:right="11" w:hanging="11"/>
        <w:rPr>
          <w:rFonts w:ascii="Arial" w:hAnsi="Arial" w:cs="Arial"/>
          <w:sz w:val="22"/>
          <w:szCs w:val="22"/>
        </w:rPr>
      </w:pPr>
    </w:p>
    <w:p w:rsidR="00A074E9" w:rsidRPr="007529FF" w:rsidRDefault="00A074E9" w:rsidP="003E0761">
      <w:pPr>
        <w:pBdr>
          <w:top w:val="single" w:sz="4" w:space="0" w:color="C00000"/>
          <w:left w:val="single" w:sz="4" w:space="0" w:color="C00000"/>
          <w:bottom w:val="single" w:sz="4" w:space="0" w:color="C00000"/>
          <w:right w:val="single" w:sz="4" w:space="0" w:color="C00000"/>
        </w:pBdr>
        <w:spacing w:after="13" w:line="251" w:lineRule="auto"/>
        <w:rPr>
          <w:rFonts w:ascii="Arial" w:hAnsi="Arial" w:cs="Arial"/>
          <w:b/>
          <w:color w:val="C00000"/>
          <w:sz w:val="22"/>
          <w:szCs w:val="22"/>
        </w:rPr>
      </w:pPr>
      <w:r w:rsidRPr="007529FF">
        <w:rPr>
          <w:rFonts w:ascii="Arial" w:hAnsi="Arial" w:cs="Arial"/>
          <w:b/>
          <w:color w:val="C00000"/>
          <w:sz w:val="22"/>
          <w:szCs w:val="22"/>
        </w:rPr>
        <w:t>Subsanaciones y aclaraciones</w:t>
      </w:r>
    </w:p>
    <w:p w:rsidR="00A074E9" w:rsidRPr="007529FF" w:rsidRDefault="00A074E9" w:rsidP="00A074E9">
      <w:pPr>
        <w:autoSpaceDE w:val="0"/>
        <w:autoSpaceDN w:val="0"/>
        <w:adjustRightInd w:val="0"/>
        <w:spacing w:line="276" w:lineRule="auto"/>
        <w:ind w:left="10"/>
        <w:rPr>
          <w:rFonts w:ascii="Arial" w:hAnsi="Arial" w:cs="Arial"/>
          <w:sz w:val="22"/>
          <w:szCs w:val="22"/>
          <w:lang w:val="es-ES_tradnl"/>
        </w:rPr>
      </w:pPr>
    </w:p>
    <w:p w:rsidR="00A074E9" w:rsidRPr="007529FF" w:rsidRDefault="00A074E9" w:rsidP="00A074E9">
      <w:pPr>
        <w:autoSpaceDE w:val="0"/>
        <w:autoSpaceDN w:val="0"/>
        <w:adjustRightInd w:val="0"/>
        <w:spacing w:line="276" w:lineRule="auto"/>
        <w:ind w:left="10"/>
        <w:rPr>
          <w:rFonts w:ascii="Arial" w:hAnsi="Arial" w:cs="Arial"/>
          <w:sz w:val="22"/>
          <w:szCs w:val="22"/>
          <w:lang w:val="es-ES_tradnl"/>
        </w:rPr>
      </w:pPr>
      <w:r w:rsidRPr="007529FF">
        <w:rPr>
          <w:rFonts w:ascii="Arial" w:hAnsi="Arial" w:cs="Arial"/>
          <w:sz w:val="22"/>
          <w:szCs w:val="22"/>
          <w:lang w:val="es-ES_tradnl"/>
        </w:rPr>
        <w:t xml:space="preserve">Remitirse al </w:t>
      </w:r>
      <w:r w:rsidRPr="007529FF">
        <w:rPr>
          <w:rFonts w:ascii="Arial" w:hAnsi="Arial" w:cs="Arial"/>
          <w:b/>
          <w:sz w:val="22"/>
          <w:szCs w:val="22"/>
          <w:lang w:val="es-ES_tradnl"/>
        </w:rPr>
        <w:t xml:space="preserve">epígrafe III (BASES DE LA LICITACIÓN Y ADJUDICACION) Apartado </w:t>
      </w:r>
      <w:r w:rsidR="00C84760" w:rsidRPr="007529FF">
        <w:rPr>
          <w:rFonts w:ascii="Arial" w:hAnsi="Arial" w:cs="Arial"/>
          <w:b/>
          <w:sz w:val="22"/>
          <w:szCs w:val="22"/>
          <w:lang w:val="es-ES_tradnl"/>
        </w:rPr>
        <w:t>4</w:t>
      </w:r>
      <w:r w:rsidRPr="007529FF">
        <w:rPr>
          <w:rFonts w:ascii="Arial" w:hAnsi="Arial" w:cs="Arial"/>
          <w:b/>
          <w:sz w:val="22"/>
          <w:szCs w:val="22"/>
          <w:lang w:val="es-ES_tradnl"/>
        </w:rPr>
        <w:t xml:space="preserve"> del Pliego de Condiciones Generales</w:t>
      </w:r>
      <w:r w:rsidRPr="007529FF">
        <w:rPr>
          <w:rFonts w:ascii="Arial" w:hAnsi="Arial" w:cs="Arial"/>
          <w:sz w:val="22"/>
          <w:szCs w:val="22"/>
          <w:lang w:val="es-ES_tradnl"/>
        </w:rPr>
        <w:t xml:space="preserve"> para la Contratación, donde se especifica en detalle las indicaciones al respecto.</w:t>
      </w:r>
    </w:p>
    <w:p w:rsidR="00A074E9" w:rsidRPr="007529FF" w:rsidRDefault="00A074E9" w:rsidP="00A074E9">
      <w:pPr>
        <w:spacing w:line="250" w:lineRule="auto"/>
        <w:ind w:right="-6" w:hanging="11"/>
        <w:rPr>
          <w:rFonts w:ascii="Arial" w:hAnsi="Arial" w:cs="Arial"/>
          <w:sz w:val="22"/>
          <w:szCs w:val="22"/>
          <w:lang w:val="es-ES_tradnl"/>
        </w:rPr>
      </w:pPr>
    </w:p>
    <w:p w:rsidR="00A074E9" w:rsidRPr="007529FF" w:rsidRDefault="00A074E9" w:rsidP="003E0761">
      <w:pPr>
        <w:pBdr>
          <w:top w:val="single" w:sz="4" w:space="0" w:color="C00000"/>
          <w:left w:val="single" w:sz="4" w:space="0" w:color="C00000"/>
          <w:bottom w:val="single" w:sz="4" w:space="0" w:color="C00000"/>
          <w:right w:val="single" w:sz="4" w:space="0" w:color="C00000"/>
        </w:pBdr>
        <w:spacing w:after="13" w:line="251" w:lineRule="auto"/>
        <w:rPr>
          <w:rFonts w:ascii="Arial" w:hAnsi="Arial" w:cs="Arial"/>
          <w:b/>
          <w:color w:val="C00000"/>
          <w:sz w:val="22"/>
          <w:szCs w:val="22"/>
        </w:rPr>
      </w:pPr>
      <w:r w:rsidRPr="007529FF">
        <w:rPr>
          <w:rFonts w:ascii="Arial" w:hAnsi="Arial" w:cs="Arial"/>
          <w:b/>
          <w:color w:val="C00000"/>
          <w:sz w:val="22"/>
          <w:szCs w:val="22"/>
        </w:rPr>
        <w:t>Adjudicación del contrato</w:t>
      </w:r>
    </w:p>
    <w:p w:rsidR="00A074E9" w:rsidRPr="007529FF" w:rsidRDefault="00A074E9" w:rsidP="00A074E9">
      <w:pPr>
        <w:autoSpaceDE w:val="0"/>
        <w:autoSpaceDN w:val="0"/>
        <w:adjustRightInd w:val="0"/>
        <w:spacing w:line="276" w:lineRule="auto"/>
        <w:ind w:left="10"/>
        <w:rPr>
          <w:rFonts w:ascii="Arial" w:hAnsi="Arial" w:cs="Arial"/>
          <w:sz w:val="22"/>
          <w:szCs w:val="22"/>
          <w:lang w:val="es-ES_tradnl"/>
        </w:rPr>
      </w:pPr>
    </w:p>
    <w:p w:rsidR="00A074E9" w:rsidRPr="007529FF" w:rsidRDefault="00A074E9" w:rsidP="00A074E9">
      <w:pPr>
        <w:autoSpaceDE w:val="0"/>
        <w:autoSpaceDN w:val="0"/>
        <w:adjustRightInd w:val="0"/>
        <w:spacing w:line="276" w:lineRule="auto"/>
        <w:ind w:left="10"/>
        <w:rPr>
          <w:rFonts w:ascii="Arial" w:hAnsi="Arial" w:cs="Arial"/>
          <w:sz w:val="22"/>
          <w:szCs w:val="22"/>
          <w:lang w:val="es-ES_tradnl"/>
        </w:rPr>
      </w:pPr>
      <w:r w:rsidRPr="007529FF">
        <w:rPr>
          <w:rFonts w:ascii="Arial" w:hAnsi="Arial" w:cs="Arial"/>
          <w:sz w:val="22"/>
          <w:szCs w:val="22"/>
          <w:lang w:val="es-ES_tradnl"/>
        </w:rPr>
        <w:t xml:space="preserve">Remitirse al </w:t>
      </w:r>
      <w:r w:rsidRPr="007529FF">
        <w:rPr>
          <w:rFonts w:ascii="Arial" w:hAnsi="Arial" w:cs="Arial"/>
          <w:b/>
          <w:sz w:val="22"/>
          <w:szCs w:val="22"/>
          <w:lang w:val="es-ES_tradnl"/>
        </w:rPr>
        <w:t xml:space="preserve">epígrafe III (BASES DE LA LICITACIÓN Y ADJUDICACION) Apartado </w:t>
      </w:r>
      <w:r w:rsidR="00C84760" w:rsidRPr="007529FF">
        <w:rPr>
          <w:rFonts w:ascii="Arial" w:hAnsi="Arial" w:cs="Arial"/>
          <w:b/>
          <w:sz w:val="22"/>
          <w:szCs w:val="22"/>
          <w:lang w:val="es-ES_tradnl"/>
        </w:rPr>
        <w:t>5</w:t>
      </w:r>
      <w:r w:rsidRPr="007529FF">
        <w:rPr>
          <w:rFonts w:ascii="Arial" w:hAnsi="Arial" w:cs="Arial"/>
          <w:b/>
          <w:sz w:val="22"/>
          <w:szCs w:val="22"/>
          <w:lang w:val="es-ES_tradnl"/>
        </w:rPr>
        <w:t xml:space="preserve"> del Pliego de Condiciones Generales</w:t>
      </w:r>
      <w:r w:rsidRPr="007529FF">
        <w:rPr>
          <w:rFonts w:ascii="Arial" w:hAnsi="Arial" w:cs="Arial"/>
          <w:sz w:val="22"/>
          <w:szCs w:val="22"/>
          <w:lang w:val="es-ES_tradnl"/>
        </w:rPr>
        <w:t xml:space="preserve"> para la Contratación, donde se especifica en detalle las indicaciones al respecto.</w:t>
      </w:r>
    </w:p>
    <w:p w:rsidR="00A074E9" w:rsidRPr="007529FF" w:rsidRDefault="00A074E9" w:rsidP="00A074E9">
      <w:pPr>
        <w:autoSpaceDE w:val="0"/>
        <w:autoSpaceDN w:val="0"/>
        <w:adjustRightInd w:val="0"/>
        <w:spacing w:line="276" w:lineRule="auto"/>
        <w:ind w:left="10"/>
        <w:rPr>
          <w:rFonts w:ascii="Arial" w:hAnsi="Arial" w:cs="Arial"/>
          <w:sz w:val="22"/>
          <w:szCs w:val="22"/>
          <w:lang w:val="es-ES_tradnl"/>
        </w:rPr>
      </w:pPr>
    </w:p>
    <w:p w:rsidR="00A074E9" w:rsidRPr="007529FF" w:rsidRDefault="00A074E9" w:rsidP="003E0761">
      <w:pPr>
        <w:pBdr>
          <w:top w:val="single" w:sz="4" w:space="0" w:color="C00000"/>
          <w:left w:val="single" w:sz="4" w:space="0" w:color="C00000"/>
          <w:bottom w:val="single" w:sz="4" w:space="0" w:color="C00000"/>
          <w:right w:val="single" w:sz="4" w:space="0" w:color="C00000"/>
        </w:pBdr>
        <w:spacing w:after="13" w:line="251" w:lineRule="auto"/>
        <w:rPr>
          <w:rFonts w:ascii="Arial" w:hAnsi="Arial" w:cs="Arial"/>
          <w:b/>
          <w:color w:val="C00000"/>
          <w:sz w:val="22"/>
          <w:szCs w:val="22"/>
        </w:rPr>
      </w:pPr>
      <w:r w:rsidRPr="007529FF">
        <w:rPr>
          <w:rFonts w:ascii="Arial" w:hAnsi="Arial" w:cs="Arial"/>
          <w:b/>
          <w:color w:val="C00000"/>
          <w:sz w:val="22"/>
          <w:szCs w:val="22"/>
        </w:rPr>
        <w:t>Criterios de adjudicación</w:t>
      </w:r>
    </w:p>
    <w:p w:rsidR="00A074E9" w:rsidRPr="007529FF" w:rsidRDefault="00A074E9" w:rsidP="00A074E9">
      <w:pPr>
        <w:autoSpaceDE w:val="0"/>
        <w:autoSpaceDN w:val="0"/>
        <w:adjustRightInd w:val="0"/>
        <w:spacing w:line="276" w:lineRule="auto"/>
        <w:ind w:left="10"/>
        <w:rPr>
          <w:rFonts w:ascii="Arial" w:hAnsi="Arial" w:cs="Arial"/>
          <w:sz w:val="22"/>
          <w:szCs w:val="22"/>
          <w:lang w:val="es-ES_tradnl"/>
        </w:rPr>
      </w:pPr>
    </w:p>
    <w:p w:rsidR="00A074E9" w:rsidRPr="007529FF" w:rsidRDefault="00A074E9" w:rsidP="00A074E9">
      <w:pPr>
        <w:autoSpaceDE w:val="0"/>
        <w:autoSpaceDN w:val="0"/>
        <w:adjustRightInd w:val="0"/>
        <w:spacing w:line="276" w:lineRule="auto"/>
        <w:ind w:left="10"/>
        <w:rPr>
          <w:rFonts w:ascii="Arial" w:hAnsi="Arial" w:cs="Arial"/>
          <w:sz w:val="22"/>
          <w:szCs w:val="22"/>
          <w:lang w:val="es-ES_tradnl"/>
        </w:rPr>
      </w:pPr>
      <w:r w:rsidRPr="007529FF">
        <w:rPr>
          <w:rFonts w:ascii="Arial" w:hAnsi="Arial" w:cs="Arial"/>
          <w:sz w:val="22"/>
          <w:szCs w:val="22"/>
          <w:lang w:val="es-ES_tradnl"/>
        </w:rPr>
        <w:t xml:space="preserve">Remitirse al </w:t>
      </w:r>
      <w:r w:rsidRPr="007529FF">
        <w:rPr>
          <w:rFonts w:ascii="Arial" w:hAnsi="Arial" w:cs="Arial"/>
          <w:b/>
          <w:sz w:val="22"/>
          <w:szCs w:val="22"/>
          <w:lang w:val="es-ES_tradnl"/>
        </w:rPr>
        <w:t xml:space="preserve">epígrafe III (BASES DE LA LICITACIÓN Y ADJUDICACION) Apartado </w:t>
      </w:r>
      <w:r w:rsidR="00415167" w:rsidRPr="007529FF">
        <w:rPr>
          <w:rFonts w:ascii="Arial" w:hAnsi="Arial" w:cs="Arial"/>
          <w:b/>
          <w:sz w:val="22"/>
          <w:szCs w:val="22"/>
          <w:lang w:val="es-ES_tradnl"/>
        </w:rPr>
        <w:t>6</w:t>
      </w:r>
      <w:r w:rsidRPr="007529FF">
        <w:rPr>
          <w:rFonts w:ascii="Arial" w:hAnsi="Arial" w:cs="Arial"/>
          <w:b/>
          <w:sz w:val="22"/>
          <w:szCs w:val="22"/>
          <w:lang w:val="es-ES_tradnl"/>
        </w:rPr>
        <w:t xml:space="preserve"> del Pliego de Condiciones Generales</w:t>
      </w:r>
      <w:r w:rsidRPr="007529FF">
        <w:rPr>
          <w:rFonts w:ascii="Arial" w:hAnsi="Arial" w:cs="Arial"/>
          <w:sz w:val="22"/>
          <w:szCs w:val="22"/>
          <w:lang w:val="es-ES_tradnl"/>
        </w:rPr>
        <w:t xml:space="preserve"> para la Contratación, donde se especifica en detalle las indicaciones al respecto.</w:t>
      </w:r>
    </w:p>
    <w:p w:rsidR="00A074E9" w:rsidRPr="007529FF" w:rsidRDefault="00A074E9" w:rsidP="00A074E9">
      <w:pPr>
        <w:autoSpaceDE w:val="0"/>
        <w:autoSpaceDN w:val="0"/>
        <w:adjustRightInd w:val="0"/>
        <w:spacing w:line="276" w:lineRule="auto"/>
        <w:ind w:left="10"/>
        <w:rPr>
          <w:rFonts w:ascii="Arial" w:hAnsi="Arial" w:cs="Arial"/>
          <w:sz w:val="22"/>
          <w:szCs w:val="22"/>
          <w:lang w:val="es-ES_tradnl"/>
        </w:rPr>
      </w:pPr>
      <w:bookmarkStart w:id="17" w:name="_Hlk163666222"/>
    </w:p>
    <w:p w:rsidR="00A074E9" w:rsidRPr="007529FF" w:rsidRDefault="00A074E9" w:rsidP="003E0761">
      <w:pPr>
        <w:pBdr>
          <w:top w:val="single" w:sz="4" w:space="0" w:color="C00000"/>
          <w:left w:val="single" w:sz="4" w:space="0" w:color="C00000"/>
          <w:bottom w:val="single" w:sz="4" w:space="0" w:color="C00000"/>
          <w:right w:val="single" w:sz="4" w:space="0" w:color="C00000"/>
        </w:pBdr>
        <w:spacing w:after="13" w:line="251" w:lineRule="auto"/>
        <w:rPr>
          <w:rFonts w:ascii="Arial" w:hAnsi="Arial" w:cs="Arial"/>
          <w:color w:val="C00000"/>
          <w:sz w:val="22"/>
          <w:szCs w:val="22"/>
        </w:rPr>
      </w:pPr>
      <w:r w:rsidRPr="007529FF">
        <w:rPr>
          <w:rFonts w:ascii="Arial" w:hAnsi="Arial" w:cs="Arial"/>
          <w:b/>
          <w:color w:val="C00000"/>
          <w:sz w:val="22"/>
          <w:szCs w:val="22"/>
        </w:rPr>
        <w:t>Revisión de precios</w:t>
      </w:r>
    </w:p>
    <w:p w:rsidR="00A074E9" w:rsidRPr="004872FD" w:rsidRDefault="00A074E9" w:rsidP="00A074E9">
      <w:pPr>
        <w:spacing w:after="14" w:line="259" w:lineRule="auto"/>
        <w:ind w:left="377"/>
        <w:rPr>
          <w:rFonts w:ascii="Arial" w:hAnsi="Arial" w:cs="Arial"/>
          <w:b/>
          <w:color w:val="FF0000"/>
          <w:sz w:val="22"/>
          <w:szCs w:val="22"/>
        </w:rPr>
      </w:pPr>
    </w:p>
    <w:bookmarkEnd w:id="17"/>
    <w:p w:rsidR="00A074E9" w:rsidRPr="00A91675" w:rsidRDefault="004872FD" w:rsidP="00A074E9">
      <w:pPr>
        <w:spacing w:after="14" w:line="259" w:lineRule="auto"/>
        <w:rPr>
          <w:rFonts w:ascii="Arial" w:hAnsi="Arial" w:cs="Arial"/>
          <w:sz w:val="22"/>
          <w:szCs w:val="22"/>
        </w:rPr>
      </w:pPr>
      <w:r w:rsidRPr="00A91675">
        <w:rPr>
          <w:rFonts w:ascii="Arial" w:hAnsi="Arial" w:cs="Arial"/>
          <w:sz w:val="22"/>
          <w:szCs w:val="22"/>
        </w:rPr>
        <w:t>No aplica</w:t>
      </w:r>
      <w:r w:rsidR="00A91675">
        <w:rPr>
          <w:rFonts w:ascii="Arial" w:hAnsi="Arial" w:cs="Arial"/>
          <w:sz w:val="22"/>
          <w:szCs w:val="22"/>
        </w:rPr>
        <w:t>.</w:t>
      </w:r>
      <w:r w:rsidRPr="00A91675">
        <w:rPr>
          <w:rFonts w:ascii="Arial" w:hAnsi="Arial" w:cs="Arial"/>
          <w:sz w:val="22"/>
          <w:szCs w:val="22"/>
        </w:rPr>
        <w:t xml:space="preserve"> </w:t>
      </w:r>
    </w:p>
    <w:p w:rsidR="00482C98" w:rsidRPr="007529FF" w:rsidRDefault="00482C98" w:rsidP="00A074E9">
      <w:pPr>
        <w:spacing w:after="14" w:line="259" w:lineRule="auto"/>
        <w:rPr>
          <w:rFonts w:ascii="Arial" w:hAnsi="Arial" w:cs="Arial"/>
          <w:color w:val="FF0000"/>
          <w:sz w:val="22"/>
          <w:szCs w:val="22"/>
        </w:rPr>
      </w:pPr>
    </w:p>
    <w:p w:rsidR="00A074E9" w:rsidRPr="007529FF" w:rsidRDefault="00A074E9" w:rsidP="003E0761">
      <w:pPr>
        <w:pBdr>
          <w:top w:val="single" w:sz="4" w:space="0" w:color="C00000"/>
          <w:left w:val="single" w:sz="4" w:space="0" w:color="C00000"/>
          <w:bottom w:val="single" w:sz="4" w:space="0" w:color="C00000"/>
          <w:right w:val="single" w:sz="4" w:space="0" w:color="C00000"/>
        </w:pBdr>
        <w:spacing w:after="13" w:line="251" w:lineRule="auto"/>
        <w:rPr>
          <w:rFonts w:ascii="Arial" w:hAnsi="Arial" w:cs="Arial"/>
          <w:color w:val="C00000"/>
          <w:sz w:val="22"/>
          <w:szCs w:val="22"/>
        </w:rPr>
      </w:pPr>
      <w:r w:rsidRPr="007529FF">
        <w:rPr>
          <w:rFonts w:ascii="Arial" w:hAnsi="Arial" w:cs="Arial"/>
          <w:b/>
          <w:color w:val="C00000"/>
          <w:sz w:val="22"/>
          <w:szCs w:val="22"/>
        </w:rPr>
        <w:t>Observaciones</w:t>
      </w:r>
    </w:p>
    <w:p w:rsidR="00A074E9" w:rsidRPr="007529FF" w:rsidRDefault="00A074E9" w:rsidP="00A074E9">
      <w:pPr>
        <w:spacing w:after="14" w:line="259" w:lineRule="auto"/>
        <w:ind w:left="377"/>
        <w:rPr>
          <w:rFonts w:ascii="Arial" w:hAnsi="Arial" w:cs="Arial"/>
          <w:color w:val="FF0000"/>
          <w:sz w:val="22"/>
          <w:szCs w:val="22"/>
        </w:rPr>
      </w:pPr>
    </w:p>
    <w:p w:rsidR="00A074E9" w:rsidRDefault="00A074E9" w:rsidP="00A074E9">
      <w:pPr>
        <w:ind w:right="11"/>
        <w:rPr>
          <w:rFonts w:ascii="Arial" w:hAnsi="Arial" w:cs="Arial"/>
          <w:sz w:val="22"/>
          <w:szCs w:val="22"/>
        </w:rPr>
      </w:pPr>
      <w:r w:rsidRPr="007529FF">
        <w:rPr>
          <w:rFonts w:ascii="Arial" w:hAnsi="Arial" w:cs="Arial"/>
          <w:sz w:val="22"/>
          <w:szCs w:val="22"/>
        </w:rPr>
        <w:t xml:space="preserve">En caso de duda sobre el contenido de los pliegos o la presentación de las ofertas, los licitadores podrán solicitar las aclaraciones oportunas poniéndose en comunicación con Inserta Empleo, través de: </w:t>
      </w:r>
      <w:hyperlink r:id="rId18" w:history="1">
        <w:r w:rsidR="00A16662" w:rsidRPr="003031D8">
          <w:rPr>
            <w:rStyle w:val="Hipervnculo"/>
            <w:rFonts w:ascii="Arial" w:hAnsi="Arial" w:cs="Arial"/>
            <w:sz w:val="22"/>
            <w:szCs w:val="22"/>
          </w:rPr>
          <w:t>licitaciones.andalucia.inserta@fundaciononce.es</w:t>
        </w:r>
      </w:hyperlink>
    </w:p>
    <w:p w:rsidR="00A16662" w:rsidRPr="007529FF" w:rsidRDefault="00A16662" w:rsidP="00A074E9">
      <w:pPr>
        <w:ind w:right="11"/>
        <w:rPr>
          <w:rFonts w:ascii="Arial" w:hAnsi="Arial" w:cs="Arial"/>
          <w:sz w:val="22"/>
          <w:szCs w:val="22"/>
        </w:rPr>
      </w:pPr>
    </w:p>
    <w:p w:rsidR="00A074E9" w:rsidRPr="007529FF" w:rsidRDefault="00A074E9" w:rsidP="00A074E9">
      <w:pPr>
        <w:ind w:right="11"/>
        <w:rPr>
          <w:rFonts w:ascii="Arial" w:hAnsi="Arial" w:cs="Arial"/>
          <w:sz w:val="22"/>
          <w:szCs w:val="22"/>
        </w:rPr>
      </w:pPr>
    </w:p>
    <w:p w:rsidR="00F12782" w:rsidRDefault="00F12782" w:rsidP="00F12782">
      <w:pPr>
        <w:ind w:right="11"/>
        <w:rPr>
          <w:rStyle w:val="Hipervnculo"/>
          <w:rFonts w:ascii="Arial" w:hAnsi="Arial" w:cs="Arial"/>
          <w:color w:val="auto"/>
          <w:sz w:val="22"/>
          <w:szCs w:val="22"/>
        </w:rPr>
      </w:pPr>
    </w:p>
    <w:p w:rsidR="00B0453D" w:rsidRDefault="00B0453D" w:rsidP="00F12782">
      <w:pPr>
        <w:ind w:right="11"/>
        <w:rPr>
          <w:rStyle w:val="Hipervnculo"/>
          <w:rFonts w:ascii="Arial" w:hAnsi="Arial" w:cs="Arial"/>
          <w:color w:val="auto"/>
          <w:sz w:val="22"/>
          <w:szCs w:val="22"/>
        </w:rPr>
      </w:pPr>
    </w:p>
    <w:p w:rsidR="00B0453D" w:rsidRPr="00562768" w:rsidRDefault="00B0453D" w:rsidP="00F12782">
      <w:pPr>
        <w:ind w:right="11"/>
        <w:rPr>
          <w:rStyle w:val="Hipervnculo"/>
          <w:rFonts w:ascii="Arial" w:hAnsi="Arial" w:cs="Arial"/>
          <w:color w:val="auto"/>
          <w:sz w:val="22"/>
          <w:szCs w:val="22"/>
        </w:rPr>
      </w:pPr>
    </w:p>
    <w:p w:rsidR="00F12782" w:rsidRPr="00562768" w:rsidRDefault="00F12782" w:rsidP="00F12782">
      <w:pPr>
        <w:pStyle w:val="NormalWeb"/>
        <w:spacing w:before="0" w:beforeAutospacing="0" w:after="0" w:afterAutospacing="0"/>
        <w:jc w:val="left"/>
        <w:rPr>
          <w:rFonts w:ascii="Arial" w:hAnsi="Arial" w:cs="Arial"/>
          <w:b/>
          <w:bCs/>
        </w:rPr>
      </w:pPr>
      <w:bookmarkStart w:id="18" w:name="_Hlk164854424"/>
      <w:r w:rsidRPr="00562768">
        <w:rPr>
          <w:rFonts w:ascii="Arial" w:hAnsi="Arial" w:cs="Arial"/>
          <w:b/>
          <w:bCs/>
          <w:spacing w:val="-2"/>
          <w:sz w:val="22"/>
          <w:szCs w:val="22"/>
        </w:rPr>
        <w:lastRenderedPageBreak/>
        <w:t>(*) Las operaciones de referencia a las que se hace alusión en los pliegos son:</w:t>
      </w:r>
    </w:p>
    <w:p w:rsidR="00F12782" w:rsidRPr="00562768" w:rsidRDefault="00F12782" w:rsidP="00F12782">
      <w:pPr>
        <w:pStyle w:val="NormalWeb"/>
        <w:spacing w:before="0" w:beforeAutospacing="0" w:after="0" w:afterAutospacing="0"/>
        <w:jc w:val="left"/>
        <w:rPr>
          <w:rFonts w:ascii="Arial" w:hAnsi="Arial" w:cs="Arial"/>
        </w:rPr>
      </w:pPr>
    </w:p>
    <w:p w:rsidR="00F12782" w:rsidRPr="00562768" w:rsidRDefault="00F12782" w:rsidP="00F12782">
      <w:pPr>
        <w:pStyle w:val="NormalWeb"/>
        <w:spacing w:before="0" w:beforeAutospacing="0" w:after="0" w:afterAutospacing="0"/>
        <w:jc w:val="left"/>
        <w:rPr>
          <w:rFonts w:ascii="Arial" w:hAnsi="Arial" w:cs="Arial"/>
          <w:b/>
          <w:sz w:val="22"/>
          <w:szCs w:val="22"/>
        </w:rPr>
      </w:pPr>
    </w:p>
    <w:p w:rsidR="00F12782" w:rsidRPr="00562768" w:rsidRDefault="00F12782" w:rsidP="00F12782">
      <w:pPr>
        <w:autoSpaceDE w:val="0"/>
        <w:autoSpaceDN w:val="0"/>
        <w:adjustRightInd w:val="0"/>
        <w:jc w:val="both"/>
        <w:rPr>
          <w:rFonts w:ascii="Arial" w:hAnsi="Arial" w:cs="Arial"/>
          <w:spacing w:val="-2"/>
          <w:sz w:val="22"/>
          <w:szCs w:val="22"/>
        </w:rPr>
      </w:pPr>
      <w:r w:rsidRPr="00562768">
        <w:rPr>
          <w:rFonts w:ascii="Arial" w:hAnsi="Arial" w:cs="Arial"/>
          <w:b/>
          <w:bCs/>
          <w:spacing w:val="-2"/>
          <w:sz w:val="22"/>
          <w:szCs w:val="22"/>
        </w:rPr>
        <w:t>(*)InclUEmpleo</w:t>
      </w:r>
      <w:r w:rsidRPr="00562768">
        <w:rPr>
          <w:rFonts w:ascii="Arial" w:hAnsi="Arial" w:cs="Arial"/>
          <w:spacing w:val="-2"/>
          <w:sz w:val="22"/>
          <w:szCs w:val="22"/>
        </w:rPr>
        <w:t>: Operación del Programa de Inclusión Social, Garantía Infantil y Lucha contra la Pobreza dirigida personas con mayores dificultades de acceso al mercado de trabajo con discapacidad acreditada o incapacidad laboral, con edad de 30 años o más, o menores de 30 no inscritas en el Sistema de Garantía Juvenil, cuya discapacidad se corresponda con: discapacidad intelectual o psicosocial o con trastorno de espectro del autismo o parálisis cerebral con un grado de discapacidad igual o superior a un 33%, o personas con discapacidad física o sensorial con un grado igual o superior a un 65%.</w:t>
      </w:r>
    </w:p>
    <w:p w:rsidR="00F12782" w:rsidRPr="00562768" w:rsidRDefault="00F12782" w:rsidP="00F12782">
      <w:pPr>
        <w:autoSpaceDE w:val="0"/>
        <w:autoSpaceDN w:val="0"/>
        <w:adjustRightInd w:val="0"/>
        <w:jc w:val="both"/>
        <w:rPr>
          <w:rFonts w:ascii="Arial" w:hAnsi="Arial" w:cs="Arial"/>
          <w:spacing w:val="-2"/>
          <w:sz w:val="22"/>
          <w:szCs w:val="22"/>
        </w:rPr>
      </w:pPr>
    </w:p>
    <w:p w:rsidR="00F12782" w:rsidRPr="00562768" w:rsidRDefault="00F12782" w:rsidP="00F12782">
      <w:pPr>
        <w:autoSpaceDE w:val="0"/>
        <w:autoSpaceDN w:val="0"/>
        <w:adjustRightInd w:val="0"/>
        <w:jc w:val="both"/>
        <w:rPr>
          <w:rFonts w:ascii="Arial" w:hAnsi="Arial" w:cs="Arial"/>
          <w:spacing w:val="-2"/>
          <w:sz w:val="22"/>
          <w:szCs w:val="22"/>
        </w:rPr>
      </w:pPr>
      <w:r w:rsidRPr="00562768">
        <w:rPr>
          <w:rFonts w:ascii="Arial" w:hAnsi="Arial" w:cs="Arial"/>
          <w:b/>
          <w:bCs/>
          <w:spacing w:val="-2"/>
          <w:sz w:val="22"/>
          <w:szCs w:val="22"/>
        </w:rPr>
        <w:t>(*) InclUEmpleo +:</w:t>
      </w:r>
      <w:r w:rsidRPr="00562768">
        <w:rPr>
          <w:rFonts w:ascii="Arial" w:hAnsi="Arial" w:cs="Arial"/>
          <w:spacing w:val="-2"/>
          <w:sz w:val="22"/>
          <w:szCs w:val="22"/>
        </w:rPr>
        <w:t xml:space="preserve"> Operación del Programa de Inclusión Social, Garantía Infantil y Lucha contra la Pobreza dirigida a personas con discapacidad acreditada o incapacidad laboral, con 30 años o más, o menores de 30 no inscritas en el Sistema Nacional de Garantía Juvenil, y además están en situación de riesgo o exclusión social por la interseccionalidad de factores contextuales: violencia, pobreza, dignidad social o laboral.</w:t>
      </w:r>
    </w:p>
    <w:p w:rsidR="00F12782" w:rsidRPr="00562768" w:rsidRDefault="00F12782" w:rsidP="00F12782">
      <w:pPr>
        <w:autoSpaceDE w:val="0"/>
        <w:autoSpaceDN w:val="0"/>
        <w:adjustRightInd w:val="0"/>
        <w:jc w:val="both"/>
        <w:rPr>
          <w:rFonts w:ascii="Arial" w:hAnsi="Arial" w:cs="Arial"/>
          <w:spacing w:val="-2"/>
          <w:sz w:val="22"/>
          <w:szCs w:val="22"/>
        </w:rPr>
      </w:pPr>
    </w:p>
    <w:p w:rsidR="00F12782" w:rsidRPr="00562768" w:rsidRDefault="00F12782" w:rsidP="00F12782">
      <w:pPr>
        <w:autoSpaceDE w:val="0"/>
        <w:autoSpaceDN w:val="0"/>
        <w:adjustRightInd w:val="0"/>
        <w:jc w:val="both"/>
        <w:rPr>
          <w:rFonts w:ascii="Arial" w:hAnsi="Arial" w:cs="Arial"/>
          <w:spacing w:val="-2"/>
          <w:sz w:val="22"/>
          <w:szCs w:val="22"/>
        </w:rPr>
      </w:pPr>
    </w:p>
    <w:p w:rsidR="00F12782" w:rsidRPr="00562768" w:rsidRDefault="00F12782" w:rsidP="00F12782">
      <w:pPr>
        <w:autoSpaceDE w:val="0"/>
        <w:autoSpaceDN w:val="0"/>
        <w:adjustRightInd w:val="0"/>
        <w:jc w:val="both"/>
        <w:rPr>
          <w:rFonts w:ascii="Arial" w:hAnsi="Arial" w:cs="Arial"/>
          <w:spacing w:val="-2"/>
          <w:sz w:val="22"/>
          <w:szCs w:val="22"/>
        </w:rPr>
      </w:pPr>
      <w:r w:rsidRPr="00562768">
        <w:rPr>
          <w:rFonts w:ascii="Arial" w:hAnsi="Arial" w:cs="Arial"/>
          <w:b/>
          <w:bCs/>
          <w:spacing w:val="-2"/>
          <w:sz w:val="22"/>
          <w:szCs w:val="22"/>
        </w:rPr>
        <w:t>(*) InclUEmpleo sin Límites</w:t>
      </w:r>
      <w:r w:rsidRPr="00562768">
        <w:rPr>
          <w:rFonts w:ascii="Arial" w:hAnsi="Arial" w:cs="Arial"/>
          <w:spacing w:val="-2"/>
          <w:sz w:val="22"/>
          <w:szCs w:val="22"/>
        </w:rPr>
        <w:t>: Operación del Programa de Inclusión Social, Garantía Infantil y Lucha contra la Pobreza dirigida Personas con discapacidad acreditada o incapacidad laboral, con 30 años o más, o menores de 30 no inscritas en el Sistema Nacional de Garantía Juvenil con discapacidad física o sensorial con un grado entre un 33% y un 64%.</w:t>
      </w:r>
      <w:r w:rsidRPr="00562768">
        <w:rPr>
          <w:sz w:val="22"/>
          <w:szCs w:val="22"/>
        </w:rPr>
        <w:t xml:space="preserve"> </w:t>
      </w:r>
    </w:p>
    <w:p w:rsidR="00F12782" w:rsidRPr="00562768" w:rsidRDefault="00F12782" w:rsidP="00F12782">
      <w:pPr>
        <w:autoSpaceDE w:val="0"/>
        <w:autoSpaceDN w:val="0"/>
        <w:adjustRightInd w:val="0"/>
        <w:jc w:val="both"/>
        <w:rPr>
          <w:rFonts w:ascii="Arial" w:hAnsi="Arial" w:cs="Arial"/>
          <w:spacing w:val="-2"/>
          <w:sz w:val="22"/>
          <w:szCs w:val="22"/>
        </w:rPr>
      </w:pPr>
    </w:p>
    <w:p w:rsidR="00F12782" w:rsidRPr="00562768" w:rsidRDefault="00F12782" w:rsidP="00F12782">
      <w:pPr>
        <w:autoSpaceDE w:val="0"/>
        <w:autoSpaceDN w:val="0"/>
        <w:adjustRightInd w:val="0"/>
        <w:jc w:val="both"/>
        <w:rPr>
          <w:rFonts w:ascii="Arial" w:hAnsi="Arial" w:cs="Arial"/>
          <w:spacing w:val="-2"/>
          <w:sz w:val="22"/>
          <w:szCs w:val="22"/>
        </w:rPr>
      </w:pPr>
      <w:r w:rsidRPr="00562768">
        <w:rPr>
          <w:rFonts w:ascii="Arial" w:hAnsi="Arial" w:cs="Arial"/>
          <w:b/>
          <w:bCs/>
          <w:spacing w:val="-2"/>
          <w:sz w:val="22"/>
          <w:szCs w:val="22"/>
        </w:rPr>
        <w:t>(*) InclUJoven:</w:t>
      </w:r>
      <w:r w:rsidRPr="00562768">
        <w:rPr>
          <w:rFonts w:ascii="Arial" w:hAnsi="Arial" w:cs="Arial"/>
          <w:spacing w:val="-2"/>
          <w:sz w:val="22"/>
          <w:szCs w:val="22"/>
        </w:rPr>
        <w:t xml:space="preserve"> Operación del Programa Estatal de Empleo Juvenil dirigido a Jóvenes menores de 30 años inscritos en el Sistema Nacional de Garantía Juvenil y  que no han causado baja voluntaria del sistema de GJ con discapacidad acreditada o incapacidad laboral: intelectual o psicosocial o trastorno de espectro del autismo o parálisis cerebral con un grado de discapacidad igual o superior a un 33% o personas con discapacidad física o sensorial con un grado igual o superior a un 65%, o que tienen otros factores de exclusión social como es pobreza, violencia, empleo no digno.</w:t>
      </w:r>
    </w:p>
    <w:p w:rsidR="00F12782" w:rsidRPr="00562768" w:rsidRDefault="00F12782" w:rsidP="00F12782">
      <w:pPr>
        <w:autoSpaceDE w:val="0"/>
        <w:autoSpaceDN w:val="0"/>
        <w:adjustRightInd w:val="0"/>
        <w:jc w:val="both"/>
        <w:rPr>
          <w:rFonts w:ascii="Arial" w:hAnsi="Arial" w:cs="Arial"/>
          <w:spacing w:val="-2"/>
          <w:sz w:val="22"/>
          <w:szCs w:val="22"/>
        </w:rPr>
      </w:pPr>
    </w:p>
    <w:p w:rsidR="00F12782" w:rsidRPr="00562768" w:rsidRDefault="00F12782" w:rsidP="00F12782">
      <w:pPr>
        <w:autoSpaceDE w:val="0"/>
        <w:autoSpaceDN w:val="0"/>
        <w:adjustRightInd w:val="0"/>
        <w:jc w:val="both"/>
        <w:rPr>
          <w:rFonts w:ascii="Arial" w:hAnsi="Arial" w:cs="Arial"/>
          <w:spacing w:val="-2"/>
          <w:sz w:val="22"/>
          <w:szCs w:val="22"/>
        </w:rPr>
      </w:pPr>
      <w:r w:rsidRPr="00562768">
        <w:rPr>
          <w:rFonts w:ascii="Arial" w:hAnsi="Arial" w:cs="Arial"/>
          <w:b/>
          <w:bCs/>
          <w:spacing w:val="-2"/>
          <w:sz w:val="22"/>
          <w:szCs w:val="22"/>
        </w:rPr>
        <w:t>(*) Jóvenes muy capaces:</w:t>
      </w:r>
      <w:r w:rsidRPr="00562768">
        <w:rPr>
          <w:rFonts w:ascii="Arial" w:hAnsi="Arial" w:cs="Arial"/>
          <w:spacing w:val="-2"/>
          <w:sz w:val="22"/>
          <w:szCs w:val="22"/>
        </w:rPr>
        <w:t xml:space="preserve"> Operación del Programa Estatal de Empleo Juvenil dirigido a jóvenes menores de 30 años inscritos en el Sistema Nacional de Garantía Juvenil que no han causado baja voluntaria del sistema de GJ, y con discapacidad acreditada o incapacidad laboral física o sensorial con un grado entre 33% y 64%.</w:t>
      </w:r>
    </w:p>
    <w:bookmarkEnd w:id="18"/>
    <w:p w:rsidR="00F12782" w:rsidRDefault="00F12782" w:rsidP="00A074E9">
      <w:pPr>
        <w:ind w:right="11"/>
        <w:rPr>
          <w:rFonts w:ascii="Arial" w:hAnsi="Arial" w:cs="Arial"/>
          <w:sz w:val="22"/>
          <w:szCs w:val="22"/>
        </w:rPr>
      </w:pPr>
    </w:p>
    <w:p w:rsidR="00E10F77" w:rsidRPr="007529FF" w:rsidRDefault="00A074E9" w:rsidP="00B0453D">
      <w:pPr>
        <w:ind w:right="11"/>
        <w:rPr>
          <w:rFonts w:ascii="Arial" w:hAnsi="Arial" w:cs="Arial"/>
          <w:b/>
          <w:sz w:val="22"/>
          <w:szCs w:val="22"/>
          <w:lang w:val="es-ES_tradnl"/>
        </w:rPr>
      </w:pPr>
      <w:r w:rsidRPr="00F12782">
        <w:rPr>
          <w:rFonts w:ascii="Arial" w:hAnsi="Arial" w:cs="Arial"/>
          <w:sz w:val="22"/>
          <w:szCs w:val="22"/>
        </w:rPr>
        <w:br w:type="page"/>
      </w:r>
    </w:p>
    <w:p w:rsidR="00E10F77" w:rsidRPr="007529FF" w:rsidRDefault="00E10F77" w:rsidP="00E10F77">
      <w:pPr>
        <w:pStyle w:val="NormalWeb"/>
        <w:spacing w:before="0" w:beforeAutospacing="0" w:after="0" w:afterAutospacing="0"/>
        <w:jc w:val="center"/>
        <w:rPr>
          <w:rFonts w:ascii="Arial" w:hAnsi="Arial" w:cs="Arial"/>
          <w:b/>
          <w:sz w:val="22"/>
          <w:szCs w:val="22"/>
          <w:lang w:val="es-ES_tradnl"/>
        </w:rPr>
      </w:pPr>
    </w:p>
    <w:p w:rsidR="003E0761" w:rsidRPr="007529FF" w:rsidRDefault="003E0761" w:rsidP="003E0761">
      <w:pPr>
        <w:spacing w:after="114"/>
        <w:ind w:right="1"/>
        <w:jc w:val="center"/>
        <w:rPr>
          <w:rFonts w:ascii="Arial" w:hAnsi="Arial" w:cs="Arial"/>
          <w:sz w:val="22"/>
          <w:szCs w:val="22"/>
        </w:rPr>
      </w:pPr>
      <w:r w:rsidRPr="007529FF">
        <w:rPr>
          <w:rFonts w:ascii="Arial" w:hAnsi="Arial" w:cs="Arial"/>
          <w:b/>
          <w:sz w:val="22"/>
          <w:szCs w:val="22"/>
        </w:rPr>
        <w:t>ANEXOS AL PLIEGO DE CONDICIONES</w:t>
      </w:r>
      <w:r w:rsidRPr="007529FF">
        <w:rPr>
          <w:rFonts w:ascii="Arial" w:hAnsi="Arial" w:cs="Arial"/>
          <w:b/>
          <w:sz w:val="22"/>
          <w:szCs w:val="22"/>
        </w:rPr>
        <w:br/>
        <w:t xml:space="preserve"> PARTICULARES Y TÉCNICAS</w:t>
      </w:r>
    </w:p>
    <w:p w:rsidR="003E0761" w:rsidRPr="007529FF" w:rsidRDefault="003E0761" w:rsidP="003E0761">
      <w:pPr>
        <w:spacing w:line="259" w:lineRule="auto"/>
        <w:ind w:left="542"/>
        <w:rPr>
          <w:rFonts w:ascii="Arial" w:hAnsi="Arial" w:cs="Arial"/>
          <w:sz w:val="22"/>
          <w:szCs w:val="22"/>
        </w:rPr>
      </w:pPr>
      <w:r w:rsidRPr="007529FF">
        <w:rPr>
          <w:rFonts w:ascii="Arial" w:hAnsi="Arial" w:cs="Arial"/>
          <w:b/>
          <w:sz w:val="22"/>
          <w:szCs w:val="22"/>
        </w:rPr>
        <w:t xml:space="preserve"> </w:t>
      </w:r>
      <w:r w:rsidR="00890729">
        <w:rPr>
          <w:rFonts w:ascii="Arial" w:hAnsi="Arial" w:cs="Arial"/>
          <w:sz w:val="22"/>
          <w:szCs w:val="22"/>
        </w:rPr>
      </w:r>
      <w:r w:rsidR="00890729">
        <w:rPr>
          <w:rFonts w:ascii="Arial" w:hAnsi="Arial" w:cs="Arial"/>
          <w:sz w:val="22"/>
          <w:szCs w:val="22"/>
        </w:rPr>
        <w:pict>
          <v:group id="Group 38559" o:spid="_x0000_s1033" style="width:428.35pt;height:.5pt;mso-position-horizontal-relative:char;mso-position-vertical-relative:line" coordsize="54397,60">
            <v:shape id="Shape 43177" o:spid="_x0000_s1034" style="position:absolute;width:54397;height:91;visibility:visible;mso-wrap-style:square;v-text-anchor:top" coordsize="543979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" adj="0,,0" path="m,l5439791,r,9144l,9144,,e" fillcolor="black" stroked="f" strokeweight="0">
              <v:stroke miterlimit="83231f" joinstyle="miter"/>
              <v:formulas/>
              <v:path arrowok="t" o:connecttype="segments" textboxrect="0,0,5439791,9144"/>
            </v:shape>
            <w10:anchorlock/>
          </v:group>
        </w:pict>
      </w:r>
    </w:p>
    <w:p w:rsidR="003E0761" w:rsidRPr="007529FF" w:rsidRDefault="003E0761" w:rsidP="003E0761">
      <w:pPr>
        <w:spacing w:line="259" w:lineRule="auto"/>
        <w:ind w:left="284"/>
        <w:rPr>
          <w:rFonts w:ascii="Arial" w:hAnsi="Arial" w:cs="Arial"/>
          <w:sz w:val="22"/>
          <w:szCs w:val="22"/>
        </w:rPr>
      </w:pPr>
    </w:p>
    <w:p w:rsidR="003E0761" w:rsidRPr="007529FF" w:rsidRDefault="003E0761" w:rsidP="003E0761">
      <w:pPr>
        <w:spacing w:line="259" w:lineRule="auto"/>
        <w:ind w:left="284"/>
        <w:rPr>
          <w:rFonts w:ascii="Arial" w:hAnsi="Arial" w:cs="Arial"/>
          <w:sz w:val="22"/>
          <w:szCs w:val="22"/>
        </w:rPr>
      </w:pPr>
    </w:p>
    <w:p w:rsidR="003E0761" w:rsidRPr="007529FF" w:rsidRDefault="003E0761" w:rsidP="003E0761">
      <w:pPr>
        <w:pStyle w:val="Prrafodelista"/>
        <w:spacing w:line="250" w:lineRule="auto"/>
        <w:ind w:left="284"/>
        <w:rPr>
          <w:rFonts w:ascii="Arial" w:hAnsi="Arial" w:cs="Arial"/>
          <w:b/>
          <w:sz w:val="22"/>
          <w:szCs w:val="22"/>
        </w:rPr>
      </w:pPr>
      <w:r w:rsidRPr="007529FF">
        <w:rPr>
          <w:rFonts w:ascii="Arial" w:hAnsi="Arial" w:cs="Arial"/>
          <w:color w:val="FF33CC"/>
          <w:sz w:val="22"/>
          <w:szCs w:val="22"/>
        </w:rPr>
        <w:t>.</w:t>
      </w:r>
    </w:p>
    <w:p w:rsidR="003E0761" w:rsidRPr="007529FF" w:rsidRDefault="003E0761" w:rsidP="003E0761">
      <w:pPr>
        <w:ind w:hanging="11"/>
        <w:rPr>
          <w:rFonts w:ascii="Arial" w:hAnsi="Arial" w:cs="Arial"/>
          <w:b/>
          <w:color w:val="000000"/>
          <w:sz w:val="22"/>
          <w:szCs w:val="22"/>
        </w:rPr>
      </w:pPr>
      <w:r w:rsidRPr="007529FF">
        <w:rPr>
          <w:rFonts w:ascii="Arial" w:hAnsi="Arial" w:cs="Arial"/>
          <w:b/>
          <w:sz w:val="22"/>
          <w:szCs w:val="22"/>
        </w:rPr>
        <w:t>BLOQUE DOCUMENTAL C</w:t>
      </w:r>
    </w:p>
    <w:p w:rsidR="003E0761" w:rsidRPr="007529FF" w:rsidRDefault="003E0761" w:rsidP="003E0761">
      <w:pPr>
        <w:spacing w:line="250" w:lineRule="auto"/>
        <w:ind w:left="284" w:hanging="11"/>
        <w:rPr>
          <w:rFonts w:ascii="Arial" w:hAnsi="Arial" w:cs="Arial"/>
          <w:b/>
          <w:color w:val="000000"/>
          <w:sz w:val="22"/>
          <w:szCs w:val="22"/>
        </w:rPr>
      </w:pPr>
    </w:p>
    <w:p w:rsidR="003E0761" w:rsidRPr="007529FF" w:rsidRDefault="003E0761" w:rsidP="003E0761">
      <w:pPr>
        <w:spacing w:after="120" w:line="250" w:lineRule="auto"/>
        <w:ind w:left="283" w:hanging="11"/>
        <w:rPr>
          <w:rFonts w:ascii="Arial" w:hAnsi="Arial" w:cs="Arial"/>
          <w:b/>
          <w:sz w:val="22"/>
          <w:szCs w:val="22"/>
        </w:rPr>
      </w:pPr>
      <w:r w:rsidRPr="007529FF">
        <w:rPr>
          <w:rFonts w:ascii="Arial" w:hAnsi="Arial" w:cs="Arial"/>
          <w:b/>
          <w:sz w:val="22"/>
          <w:szCs w:val="22"/>
        </w:rPr>
        <w:t>ANEXO I</w:t>
      </w:r>
      <w:r w:rsidR="004941C0" w:rsidRPr="007529FF">
        <w:rPr>
          <w:rFonts w:ascii="Arial" w:hAnsi="Arial" w:cs="Arial"/>
          <w:b/>
          <w:sz w:val="22"/>
          <w:szCs w:val="22"/>
        </w:rPr>
        <w:t>V</w:t>
      </w:r>
      <w:r w:rsidR="00800CB1" w:rsidRPr="007529FF">
        <w:rPr>
          <w:rFonts w:ascii="Arial" w:hAnsi="Arial" w:cs="Arial"/>
          <w:b/>
          <w:sz w:val="22"/>
          <w:szCs w:val="22"/>
        </w:rPr>
        <w:t xml:space="preserve"> </w:t>
      </w:r>
      <w:r w:rsidRPr="007529FF">
        <w:rPr>
          <w:rFonts w:ascii="Arial" w:hAnsi="Arial" w:cs="Arial"/>
          <w:sz w:val="22"/>
          <w:szCs w:val="22"/>
        </w:rPr>
        <w:t>OFERTA ECONÓMICA</w:t>
      </w:r>
    </w:p>
    <w:p w:rsidR="003E0761" w:rsidRPr="007529FF" w:rsidRDefault="003E0761" w:rsidP="003E0761">
      <w:pPr>
        <w:spacing w:line="250" w:lineRule="auto"/>
        <w:ind w:left="284" w:hanging="11"/>
        <w:rPr>
          <w:rFonts w:ascii="Arial" w:hAnsi="Arial" w:cs="Arial"/>
          <w:b/>
          <w:sz w:val="22"/>
          <w:szCs w:val="22"/>
        </w:rPr>
      </w:pPr>
    </w:p>
    <w:p w:rsidR="003E0761" w:rsidRPr="007529FF" w:rsidRDefault="003E0761" w:rsidP="003E0761">
      <w:pPr>
        <w:spacing w:line="250" w:lineRule="auto"/>
        <w:ind w:hanging="11"/>
        <w:rPr>
          <w:rFonts w:ascii="Arial" w:hAnsi="Arial" w:cs="Arial"/>
          <w:b/>
          <w:sz w:val="22"/>
          <w:szCs w:val="22"/>
        </w:rPr>
      </w:pPr>
      <w:r w:rsidRPr="007529FF">
        <w:rPr>
          <w:rFonts w:ascii="Arial" w:hAnsi="Arial" w:cs="Arial"/>
          <w:b/>
          <w:sz w:val="22"/>
          <w:szCs w:val="22"/>
        </w:rPr>
        <w:t>BLOQUE DOCUMENTAL D</w:t>
      </w:r>
    </w:p>
    <w:p w:rsidR="003E0761" w:rsidRPr="007529FF" w:rsidRDefault="003E0761" w:rsidP="003E0761">
      <w:pPr>
        <w:spacing w:line="250" w:lineRule="auto"/>
        <w:ind w:left="284" w:hanging="11"/>
        <w:rPr>
          <w:rFonts w:ascii="Arial" w:hAnsi="Arial" w:cs="Arial"/>
          <w:b/>
          <w:sz w:val="22"/>
          <w:szCs w:val="22"/>
        </w:rPr>
      </w:pPr>
    </w:p>
    <w:p w:rsidR="003E0761" w:rsidRPr="007529FF" w:rsidRDefault="003E0761" w:rsidP="003E0761">
      <w:pPr>
        <w:spacing w:after="60" w:line="250" w:lineRule="auto"/>
        <w:ind w:left="283" w:hanging="11"/>
        <w:rPr>
          <w:rFonts w:ascii="Arial" w:hAnsi="Arial" w:cs="Arial"/>
          <w:b/>
          <w:sz w:val="22"/>
          <w:szCs w:val="22"/>
        </w:rPr>
      </w:pPr>
      <w:r w:rsidRPr="007529FF">
        <w:rPr>
          <w:rFonts w:ascii="Arial" w:hAnsi="Arial" w:cs="Arial"/>
          <w:b/>
          <w:sz w:val="22"/>
          <w:szCs w:val="22"/>
        </w:rPr>
        <w:t xml:space="preserve">ANEXO </w:t>
      </w:r>
      <w:r w:rsidR="004941C0" w:rsidRPr="007529FF">
        <w:rPr>
          <w:rFonts w:ascii="Arial" w:hAnsi="Arial" w:cs="Arial"/>
          <w:b/>
          <w:sz w:val="22"/>
          <w:szCs w:val="22"/>
        </w:rPr>
        <w:t>V</w:t>
      </w:r>
      <w:r w:rsidRPr="007529FF">
        <w:rPr>
          <w:rFonts w:ascii="Arial" w:hAnsi="Arial" w:cs="Arial"/>
          <w:b/>
          <w:sz w:val="22"/>
          <w:szCs w:val="22"/>
        </w:rPr>
        <w:t xml:space="preserve"> </w:t>
      </w:r>
      <w:r w:rsidRPr="007529FF">
        <w:rPr>
          <w:rFonts w:ascii="Arial" w:hAnsi="Arial" w:cs="Arial"/>
          <w:sz w:val="22"/>
          <w:szCs w:val="22"/>
        </w:rPr>
        <w:t>DATOS FORMALIZACION DEL CONTRATO</w:t>
      </w:r>
    </w:p>
    <w:p w:rsidR="00800CB1" w:rsidRPr="004872FD" w:rsidRDefault="00800CB1" w:rsidP="00800CB1">
      <w:pPr>
        <w:spacing w:after="60" w:line="250" w:lineRule="auto"/>
        <w:ind w:left="283" w:hanging="11"/>
        <w:rPr>
          <w:rFonts w:ascii="Arial" w:hAnsi="Arial" w:cs="Arial"/>
          <w:strike/>
          <w:color w:val="FF0000"/>
          <w:sz w:val="22"/>
          <w:szCs w:val="22"/>
        </w:rPr>
      </w:pPr>
    </w:p>
    <w:sectPr w:rsidR="00800CB1" w:rsidRPr="004872FD" w:rsidSect="006E20B5">
      <w:headerReference w:type="default" r:id="rId19"/>
      <w:footerReference w:type="default" r:id="rId20"/>
      <w:pgSz w:w="11906" w:h="16838"/>
      <w:pgMar w:top="1797" w:right="1701" w:bottom="1560" w:left="1701" w:header="708"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729" w:rsidRDefault="00890729">
      <w:r>
        <w:separator/>
      </w:r>
    </w:p>
  </w:endnote>
  <w:endnote w:type="continuationSeparator" w:id="0">
    <w:p w:rsidR="00890729" w:rsidRDefault="0089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C99" w:rsidRPr="00DD5582" w:rsidRDefault="00890729" w:rsidP="00664489">
    <w:pPr>
      <w:tabs>
        <w:tab w:val="left" w:pos="0"/>
        <w:tab w:val="center" w:pos="4072"/>
        <w:tab w:val="left" w:pos="4140"/>
        <w:tab w:val="right" w:pos="8144"/>
      </w:tabs>
      <w:spacing w:before="120" w:after="120"/>
      <w:ind w:right="360"/>
      <w:outlineLvl w:val="0"/>
      <w:rPr>
        <w:rFonts w:ascii="Arial" w:hAnsi="Arial"/>
        <w:smallCaps/>
        <w:spacing w:val="-2"/>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alt="FSE - Positivo COLOR" style="position:absolute;margin-left:211.5pt;margin-top:763.4pt;width:140.4pt;height:33.6pt;z-index:4;visibility:visible;mso-position-horizontal-relative:margin;mso-position-vertical-relative:margin">
          <v:imagedata r:id="rId1" o:title="FSE - Positivo COLOR"/>
          <o:lock v:ext="edit" aspectratio="f"/>
          <w10:wrap type="square" anchorx="margin" anchory="margin"/>
        </v:shape>
      </w:pict>
    </w:r>
    <w:r w:rsidR="00006C99">
      <w:rPr>
        <w:rFonts w:ascii="Arial" w:hAnsi="Arial"/>
        <w:smallCaps/>
        <w:spacing w:val="-2"/>
        <w:sz w:val="20"/>
        <w:szCs w:val="20"/>
      </w:rPr>
      <w:tab/>
    </w:r>
    <w:bookmarkStart w:id="19" w:name="_Hlk164112196"/>
    <w:r>
      <w:rPr>
        <w:rFonts w:ascii="Arial" w:hAnsi="Arial"/>
        <w:smallCaps/>
        <w:spacing w:val="-2"/>
        <w:sz w:val="20"/>
        <w:szCs w:val="20"/>
      </w:rPr>
      <w:pict>
        <v:shape id="_x0000_i1034" type="#_x0000_t75" style="width:140.4pt;height:33.6pt;mso-position-horizontal-relative:char;mso-position-vertical-relative:line">
          <v:imagedata r:id="rId2" o:title=""/>
        </v:shape>
      </w:pict>
    </w:r>
    <w:bookmarkEnd w:id="19"/>
    <w:r>
      <w:rPr>
        <w:noProof/>
      </w:rPr>
      <w:pict>
        <v:shape id="_x0000_s2057" type="#_x0000_t75" alt="FSE - Positivo COLOR" style="position:absolute;margin-left:211.5pt;margin-top:763.4pt;width:140.4pt;height:33.6pt;z-index:3;visibility:visible;mso-position-horizontal-relative:margin;mso-position-vertical-relative:margin">
          <v:imagedata r:id="rId1" o:title="FSE - Positivo COLOR"/>
          <o:lock v:ext="edit" aspectratio="f"/>
          <w10:wrap type="square" anchorx="margin" anchory="margin"/>
        </v:shape>
      </w:pict>
    </w:r>
    <w:r w:rsidR="00006C99" w:rsidRPr="00DD5582">
      <w:rPr>
        <w:rFonts w:ascii="Arial" w:hAnsi="Arial"/>
        <w:smallCaps/>
        <w:spacing w:val="-2"/>
        <w:sz w:val="20"/>
        <w:szCs w:val="20"/>
      </w:rPr>
      <w:t xml:space="preserve">Página </w:t>
    </w:r>
    <w:r>
      <w:rPr>
        <w:noProof/>
      </w:rPr>
      <w:pict>
        <v:shape id="Imagen 12" o:spid="_x0000_s2056" type="#_x0000_t75" alt="FSE - Positivo COLOR" style="position:absolute;margin-left:211.5pt;margin-top:763.4pt;width:140.4pt;height:33.6pt;z-index:2;visibility:visible;mso-position-horizontal-relative:margin;mso-position-vertical-relative:margin">
          <v:imagedata r:id="rId1" o:title="FSE - Positivo COLOR"/>
          <o:lock v:ext="edit" aspectratio="f"/>
          <w10:wrap type="square" anchorx="margin" anchory="margin"/>
        </v:shape>
      </w:pict>
    </w:r>
    <w:r w:rsidR="00006C99" w:rsidRPr="00DD5582">
      <w:rPr>
        <w:rFonts w:ascii="Arial" w:hAnsi="Arial"/>
        <w:smallCaps/>
        <w:spacing w:val="-2"/>
        <w:sz w:val="20"/>
        <w:szCs w:val="20"/>
      </w:rPr>
      <w:fldChar w:fldCharType="begin"/>
    </w:r>
    <w:r w:rsidR="00006C99" w:rsidRPr="00DD5582">
      <w:rPr>
        <w:rFonts w:ascii="Arial" w:hAnsi="Arial"/>
        <w:smallCaps/>
        <w:spacing w:val="-2"/>
        <w:sz w:val="20"/>
        <w:szCs w:val="20"/>
      </w:rPr>
      <w:instrText xml:space="preserve"> PAGE </w:instrText>
    </w:r>
    <w:r w:rsidR="00006C99" w:rsidRPr="00DD5582">
      <w:rPr>
        <w:rFonts w:ascii="Arial" w:hAnsi="Arial"/>
        <w:smallCaps/>
        <w:spacing w:val="-2"/>
        <w:sz w:val="20"/>
        <w:szCs w:val="20"/>
      </w:rPr>
      <w:fldChar w:fldCharType="separate"/>
    </w:r>
    <w:r w:rsidR="00AC3115">
      <w:rPr>
        <w:rFonts w:ascii="Arial" w:hAnsi="Arial"/>
        <w:smallCaps/>
        <w:noProof/>
        <w:spacing w:val="-2"/>
        <w:sz w:val="20"/>
        <w:szCs w:val="20"/>
      </w:rPr>
      <w:t>3</w:t>
    </w:r>
    <w:r w:rsidR="00006C99" w:rsidRPr="00DD5582">
      <w:rPr>
        <w:rFonts w:ascii="Arial" w:hAnsi="Arial"/>
        <w:smallCaps/>
        <w:spacing w:val="-2"/>
        <w:sz w:val="20"/>
        <w:szCs w:val="20"/>
      </w:rPr>
      <w:fldChar w:fldCharType="end"/>
    </w:r>
    <w:r w:rsidR="00006C99" w:rsidRPr="00DD5582">
      <w:rPr>
        <w:rFonts w:ascii="Arial" w:hAnsi="Arial"/>
        <w:smallCaps/>
        <w:spacing w:val="-2"/>
        <w:sz w:val="20"/>
        <w:szCs w:val="20"/>
      </w:rPr>
      <w:t xml:space="preserve"> de </w:t>
    </w:r>
    <w:r w:rsidR="00006C99" w:rsidRPr="00DD5582">
      <w:rPr>
        <w:rFonts w:ascii="Arial" w:hAnsi="Arial"/>
        <w:smallCaps/>
        <w:spacing w:val="-2"/>
        <w:sz w:val="20"/>
        <w:szCs w:val="20"/>
      </w:rPr>
      <w:fldChar w:fldCharType="begin"/>
    </w:r>
    <w:r w:rsidR="00006C99" w:rsidRPr="00DD5582">
      <w:rPr>
        <w:rFonts w:ascii="Arial" w:hAnsi="Arial"/>
        <w:smallCaps/>
        <w:spacing w:val="-2"/>
        <w:sz w:val="20"/>
        <w:szCs w:val="20"/>
      </w:rPr>
      <w:instrText xml:space="preserve"> NUMPAGES </w:instrText>
    </w:r>
    <w:r w:rsidR="00006C99" w:rsidRPr="00DD5582">
      <w:rPr>
        <w:rFonts w:ascii="Arial" w:hAnsi="Arial"/>
        <w:smallCaps/>
        <w:spacing w:val="-2"/>
        <w:sz w:val="20"/>
        <w:szCs w:val="20"/>
      </w:rPr>
      <w:fldChar w:fldCharType="separate"/>
    </w:r>
    <w:r w:rsidR="00AC3115">
      <w:rPr>
        <w:rFonts w:ascii="Arial" w:hAnsi="Arial"/>
        <w:smallCaps/>
        <w:noProof/>
        <w:spacing w:val="-2"/>
        <w:sz w:val="20"/>
        <w:szCs w:val="20"/>
      </w:rPr>
      <w:t>21</w:t>
    </w:r>
    <w:r w:rsidR="00006C99" w:rsidRPr="00DD5582">
      <w:rPr>
        <w:rFonts w:ascii="Arial" w:hAnsi="Arial"/>
        <w:smallCaps/>
        <w:spacing w:val="-2"/>
        <w:sz w:val="20"/>
        <w:szCs w:val="20"/>
      </w:rPr>
      <w:fldChar w:fldCharType="end"/>
    </w:r>
    <w:r w:rsidR="00006C99">
      <w:rPr>
        <w:rFonts w:ascii="Arial" w:hAnsi="Arial"/>
        <w:smallCaps/>
        <w:spacing w:val="-2"/>
        <w:sz w:val="20"/>
        <w:szCs w:val="20"/>
      </w:rPr>
      <w:tab/>
    </w:r>
    <w:bookmarkStart w:id="20" w:name="_Hlk164112216"/>
    <w:r>
      <w:rPr>
        <w:rFonts w:ascii="Arial" w:hAnsi="Arial"/>
        <w:smallCaps/>
        <w:spacing w:val="-2"/>
        <w:sz w:val="20"/>
        <w:szCs w:val="20"/>
      </w:rPr>
      <w:pict>
        <v:shape id="_x0000_i1035" type="#_x0000_t75" style="width:135.6pt;height:46.2pt;mso-position-horizontal-relative:char;mso-position-vertical-relative:line">
          <v:imagedata r:id="rId3" o:title=""/>
        </v:shape>
      </w:pict>
    </w:r>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729" w:rsidRDefault="00890729">
      <w:r>
        <w:separator/>
      </w:r>
    </w:p>
  </w:footnote>
  <w:footnote w:type="continuationSeparator" w:id="0">
    <w:p w:rsidR="00890729" w:rsidRDefault="00890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C99" w:rsidRPr="00387A77" w:rsidRDefault="00890729" w:rsidP="00387A7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4 Imagen" o:spid="_x0000_s2055" type="#_x0000_t75" style="position:absolute;margin-left:298.05pt;margin-top:-58.35pt;width:126.55pt;height:35.1pt;z-index:1;visibility:visible;mso-position-horizontal-relative:margin;mso-position-vertical-relative:margin">
          <v:imagedata r:id="rId1" o:title=""/>
          <w10:wrap type="square"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02791"/>
    <w:multiLevelType w:val="hybridMultilevel"/>
    <w:tmpl w:val="3000D862"/>
    <w:lvl w:ilvl="0" w:tplc="E73CA626">
      <w:start w:val="1"/>
      <w:numFmt w:val="bullet"/>
      <w:pStyle w:val="Marta"/>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start w:val="1"/>
      <w:numFmt w:val="bullet"/>
      <w:lvlText w:val=""/>
      <w:lvlJc w:val="left"/>
      <w:pPr>
        <w:tabs>
          <w:tab w:val="num" w:pos="3948"/>
        </w:tabs>
        <w:ind w:left="3948" w:hanging="360"/>
      </w:pPr>
      <w:rPr>
        <w:rFonts w:ascii="Symbol" w:hAnsi="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hint="default"/>
      </w:rPr>
    </w:lvl>
    <w:lvl w:ilvl="6" w:tplc="0C0A0001">
      <w:start w:val="1"/>
      <w:numFmt w:val="bullet"/>
      <w:lvlText w:val=""/>
      <w:lvlJc w:val="left"/>
      <w:pPr>
        <w:tabs>
          <w:tab w:val="num" w:pos="6108"/>
        </w:tabs>
        <w:ind w:left="6108" w:hanging="360"/>
      </w:pPr>
      <w:rPr>
        <w:rFonts w:ascii="Symbol" w:hAnsi="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hint="default"/>
      </w:rPr>
    </w:lvl>
  </w:abstractNum>
  <w:abstractNum w:abstractNumId="1" w15:restartNumberingAfterBreak="0">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D536982"/>
    <w:multiLevelType w:val="hybridMultilevel"/>
    <w:tmpl w:val="9FD8A516"/>
    <w:lvl w:ilvl="0" w:tplc="0C0A000F">
      <w:start w:val="1"/>
      <w:numFmt w:val="decimal"/>
      <w:lvlText w:val="%1."/>
      <w:lvlJc w:val="left"/>
      <w:pPr>
        <w:ind w:left="36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D871FF5"/>
    <w:multiLevelType w:val="hybridMultilevel"/>
    <w:tmpl w:val="2B5E3C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9641CD"/>
    <w:multiLevelType w:val="hybridMultilevel"/>
    <w:tmpl w:val="24683648"/>
    <w:lvl w:ilvl="0" w:tplc="C7D6176A">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7233D41"/>
    <w:multiLevelType w:val="hybridMultilevel"/>
    <w:tmpl w:val="3D18301E"/>
    <w:lvl w:ilvl="0" w:tplc="0C0A000F">
      <w:start w:val="1"/>
      <w:numFmt w:val="decimal"/>
      <w:lvlText w:val="%1."/>
      <w:lvlJc w:val="left"/>
      <w:pPr>
        <w:tabs>
          <w:tab w:val="num" w:pos="360"/>
        </w:tabs>
        <w:ind w:left="360" w:hanging="360"/>
      </w:pPr>
      <w:rPr>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6" w15:restartNumberingAfterBreak="0">
    <w:nsid w:val="18A937B6"/>
    <w:multiLevelType w:val="hybridMultilevel"/>
    <w:tmpl w:val="28468914"/>
    <w:lvl w:ilvl="0" w:tplc="799A7536">
      <w:start w:val="3"/>
      <w:numFmt w:val="bullet"/>
      <w:lvlText w:val="-"/>
      <w:lvlJc w:val="left"/>
      <w:pPr>
        <w:ind w:left="426" w:hanging="360"/>
      </w:pPr>
      <w:rPr>
        <w:rFonts w:ascii="Times New Roman" w:eastAsia="Times New Roman" w:hAnsi="Times New Roman" w:hint="default"/>
      </w:rPr>
    </w:lvl>
    <w:lvl w:ilvl="1" w:tplc="0C0A0003">
      <w:start w:val="1"/>
      <w:numFmt w:val="bullet"/>
      <w:lvlText w:val="o"/>
      <w:lvlJc w:val="left"/>
      <w:pPr>
        <w:ind w:left="1146" w:hanging="360"/>
      </w:pPr>
      <w:rPr>
        <w:rFonts w:ascii="Courier New" w:hAnsi="Courier New" w:cs="Courier New" w:hint="default"/>
      </w:rPr>
    </w:lvl>
    <w:lvl w:ilvl="2" w:tplc="0C0A0005" w:tentative="1">
      <w:start w:val="1"/>
      <w:numFmt w:val="bullet"/>
      <w:lvlText w:val=""/>
      <w:lvlJc w:val="left"/>
      <w:pPr>
        <w:ind w:left="1866" w:hanging="360"/>
      </w:pPr>
      <w:rPr>
        <w:rFonts w:ascii="Wingdings" w:hAnsi="Wingdings" w:hint="default"/>
      </w:rPr>
    </w:lvl>
    <w:lvl w:ilvl="3" w:tplc="0C0A0001" w:tentative="1">
      <w:start w:val="1"/>
      <w:numFmt w:val="bullet"/>
      <w:lvlText w:val=""/>
      <w:lvlJc w:val="left"/>
      <w:pPr>
        <w:ind w:left="2586" w:hanging="360"/>
      </w:pPr>
      <w:rPr>
        <w:rFonts w:ascii="Symbol" w:hAnsi="Symbol" w:hint="default"/>
      </w:rPr>
    </w:lvl>
    <w:lvl w:ilvl="4" w:tplc="0C0A0003" w:tentative="1">
      <w:start w:val="1"/>
      <w:numFmt w:val="bullet"/>
      <w:lvlText w:val="o"/>
      <w:lvlJc w:val="left"/>
      <w:pPr>
        <w:ind w:left="3306" w:hanging="360"/>
      </w:pPr>
      <w:rPr>
        <w:rFonts w:ascii="Courier New" w:hAnsi="Courier New" w:cs="Courier New" w:hint="default"/>
      </w:rPr>
    </w:lvl>
    <w:lvl w:ilvl="5" w:tplc="0C0A0005" w:tentative="1">
      <w:start w:val="1"/>
      <w:numFmt w:val="bullet"/>
      <w:lvlText w:val=""/>
      <w:lvlJc w:val="left"/>
      <w:pPr>
        <w:ind w:left="4026" w:hanging="360"/>
      </w:pPr>
      <w:rPr>
        <w:rFonts w:ascii="Wingdings" w:hAnsi="Wingdings" w:hint="default"/>
      </w:rPr>
    </w:lvl>
    <w:lvl w:ilvl="6" w:tplc="0C0A0001" w:tentative="1">
      <w:start w:val="1"/>
      <w:numFmt w:val="bullet"/>
      <w:lvlText w:val=""/>
      <w:lvlJc w:val="left"/>
      <w:pPr>
        <w:ind w:left="4746" w:hanging="360"/>
      </w:pPr>
      <w:rPr>
        <w:rFonts w:ascii="Symbol" w:hAnsi="Symbol" w:hint="default"/>
      </w:rPr>
    </w:lvl>
    <w:lvl w:ilvl="7" w:tplc="0C0A0003" w:tentative="1">
      <w:start w:val="1"/>
      <w:numFmt w:val="bullet"/>
      <w:lvlText w:val="o"/>
      <w:lvlJc w:val="left"/>
      <w:pPr>
        <w:ind w:left="5466" w:hanging="360"/>
      </w:pPr>
      <w:rPr>
        <w:rFonts w:ascii="Courier New" w:hAnsi="Courier New" w:cs="Courier New" w:hint="default"/>
      </w:rPr>
    </w:lvl>
    <w:lvl w:ilvl="8" w:tplc="0C0A0005" w:tentative="1">
      <w:start w:val="1"/>
      <w:numFmt w:val="bullet"/>
      <w:lvlText w:val=""/>
      <w:lvlJc w:val="left"/>
      <w:pPr>
        <w:ind w:left="6186" w:hanging="360"/>
      </w:pPr>
      <w:rPr>
        <w:rFonts w:ascii="Wingdings" w:hAnsi="Wingdings" w:hint="default"/>
      </w:rPr>
    </w:lvl>
  </w:abstractNum>
  <w:abstractNum w:abstractNumId="7" w15:restartNumberingAfterBreak="0">
    <w:nsid w:val="1A1B260C"/>
    <w:multiLevelType w:val="hybridMultilevel"/>
    <w:tmpl w:val="89CCE0A8"/>
    <w:lvl w:ilvl="0" w:tplc="010A3E9E">
      <w:numFmt w:val="bullet"/>
      <w:lvlText w:val=""/>
      <w:lvlJc w:val="left"/>
      <w:pPr>
        <w:ind w:left="360" w:hanging="360"/>
      </w:pPr>
      <w:rPr>
        <w:rFonts w:ascii="Symbol" w:eastAsia="New York" w:hAnsi="Symbol" w:hint="default"/>
        <w:b w:val="0"/>
        <w:i w:val="0"/>
        <w:vanish w:val="0"/>
        <w:webHidden w:val="0"/>
        <w:specVanish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B471789"/>
    <w:multiLevelType w:val="hybridMultilevel"/>
    <w:tmpl w:val="2E48DEDA"/>
    <w:lvl w:ilvl="0" w:tplc="0C0A0015">
      <w:start w:val="1"/>
      <w:numFmt w:val="upperLetter"/>
      <w:lvlText w:val="%1."/>
      <w:lvlJc w:val="left"/>
      <w:pPr>
        <w:tabs>
          <w:tab w:val="num" w:pos="1069"/>
        </w:tabs>
        <w:ind w:left="1069" w:hanging="360"/>
      </w:pPr>
    </w:lvl>
    <w:lvl w:ilvl="1" w:tplc="0C0A0019">
      <w:start w:val="1"/>
      <w:numFmt w:val="lowerLetter"/>
      <w:lvlText w:val="%2."/>
      <w:lvlJc w:val="left"/>
      <w:pPr>
        <w:tabs>
          <w:tab w:val="num" w:pos="1789"/>
        </w:tabs>
        <w:ind w:left="1789" w:hanging="360"/>
      </w:pPr>
    </w:lvl>
    <w:lvl w:ilvl="2" w:tplc="0C0A001B">
      <w:start w:val="1"/>
      <w:numFmt w:val="lowerRoman"/>
      <w:lvlText w:val="%3."/>
      <w:lvlJc w:val="right"/>
      <w:pPr>
        <w:tabs>
          <w:tab w:val="num" w:pos="2509"/>
        </w:tabs>
        <w:ind w:left="2509" w:hanging="180"/>
      </w:pPr>
    </w:lvl>
    <w:lvl w:ilvl="3" w:tplc="0C0A000F">
      <w:start w:val="1"/>
      <w:numFmt w:val="decimal"/>
      <w:lvlText w:val="%4."/>
      <w:lvlJc w:val="left"/>
      <w:pPr>
        <w:tabs>
          <w:tab w:val="num" w:pos="3229"/>
        </w:tabs>
        <w:ind w:left="3229" w:hanging="360"/>
      </w:pPr>
    </w:lvl>
    <w:lvl w:ilvl="4" w:tplc="0C0A0019">
      <w:start w:val="1"/>
      <w:numFmt w:val="lowerLetter"/>
      <w:lvlText w:val="%5."/>
      <w:lvlJc w:val="left"/>
      <w:pPr>
        <w:tabs>
          <w:tab w:val="num" w:pos="3949"/>
        </w:tabs>
        <w:ind w:left="3949" w:hanging="360"/>
      </w:pPr>
    </w:lvl>
    <w:lvl w:ilvl="5" w:tplc="0C0A001B">
      <w:start w:val="1"/>
      <w:numFmt w:val="lowerRoman"/>
      <w:lvlText w:val="%6."/>
      <w:lvlJc w:val="right"/>
      <w:pPr>
        <w:tabs>
          <w:tab w:val="num" w:pos="4669"/>
        </w:tabs>
        <w:ind w:left="4669" w:hanging="180"/>
      </w:pPr>
    </w:lvl>
    <w:lvl w:ilvl="6" w:tplc="0C0A000F">
      <w:start w:val="1"/>
      <w:numFmt w:val="decimal"/>
      <w:lvlText w:val="%7."/>
      <w:lvlJc w:val="left"/>
      <w:pPr>
        <w:tabs>
          <w:tab w:val="num" w:pos="5389"/>
        </w:tabs>
        <w:ind w:left="5389" w:hanging="360"/>
      </w:pPr>
    </w:lvl>
    <w:lvl w:ilvl="7" w:tplc="0C0A0019">
      <w:start w:val="1"/>
      <w:numFmt w:val="lowerLetter"/>
      <w:lvlText w:val="%8."/>
      <w:lvlJc w:val="left"/>
      <w:pPr>
        <w:tabs>
          <w:tab w:val="num" w:pos="6109"/>
        </w:tabs>
        <w:ind w:left="6109" w:hanging="360"/>
      </w:pPr>
    </w:lvl>
    <w:lvl w:ilvl="8" w:tplc="0C0A001B">
      <w:start w:val="1"/>
      <w:numFmt w:val="lowerRoman"/>
      <w:lvlText w:val="%9."/>
      <w:lvlJc w:val="right"/>
      <w:pPr>
        <w:tabs>
          <w:tab w:val="num" w:pos="6829"/>
        </w:tabs>
        <w:ind w:left="6829" w:hanging="180"/>
      </w:pPr>
    </w:lvl>
  </w:abstractNum>
  <w:abstractNum w:abstractNumId="10" w15:restartNumberingAfterBreak="0">
    <w:nsid w:val="21E76634"/>
    <w:multiLevelType w:val="hybridMultilevel"/>
    <w:tmpl w:val="EE0CD54A"/>
    <w:lvl w:ilvl="0" w:tplc="010A3E9E">
      <w:numFmt w:val="bullet"/>
      <w:lvlText w:val=""/>
      <w:lvlJc w:val="left"/>
      <w:pPr>
        <w:ind w:left="502" w:hanging="360"/>
      </w:pPr>
      <w:rPr>
        <w:rFonts w:ascii="Symbol" w:eastAsia="New York" w:hAnsi="Symbol" w:hint="default"/>
        <w:b w:val="0"/>
        <w:i w:val="0"/>
        <w:vanish w:val="0"/>
        <w:webHidden w:val="0"/>
        <w:specVanish w:val="0"/>
      </w:rPr>
    </w:lvl>
    <w:lvl w:ilvl="1" w:tplc="0C0A0003">
      <w:start w:val="1"/>
      <w:numFmt w:val="bullet"/>
      <w:lvlText w:val="o"/>
      <w:lvlJc w:val="left"/>
      <w:pPr>
        <w:ind w:left="1222" w:hanging="360"/>
      </w:pPr>
      <w:rPr>
        <w:rFonts w:ascii="Courier New" w:hAnsi="Courier New" w:cs="Courier New" w:hint="default"/>
      </w:rPr>
    </w:lvl>
    <w:lvl w:ilvl="2" w:tplc="0C0A0005">
      <w:start w:val="1"/>
      <w:numFmt w:val="bullet"/>
      <w:lvlText w:val=""/>
      <w:lvlJc w:val="left"/>
      <w:pPr>
        <w:ind w:left="1942" w:hanging="360"/>
      </w:pPr>
      <w:rPr>
        <w:rFonts w:ascii="Wingdings" w:hAnsi="Wingdings" w:hint="default"/>
      </w:rPr>
    </w:lvl>
    <w:lvl w:ilvl="3" w:tplc="0C0A0001">
      <w:start w:val="1"/>
      <w:numFmt w:val="bullet"/>
      <w:lvlText w:val=""/>
      <w:lvlJc w:val="left"/>
      <w:pPr>
        <w:ind w:left="2662" w:hanging="360"/>
      </w:pPr>
      <w:rPr>
        <w:rFonts w:ascii="Symbol" w:hAnsi="Symbol" w:hint="default"/>
      </w:rPr>
    </w:lvl>
    <w:lvl w:ilvl="4" w:tplc="0C0A0003">
      <w:start w:val="1"/>
      <w:numFmt w:val="bullet"/>
      <w:lvlText w:val="o"/>
      <w:lvlJc w:val="left"/>
      <w:pPr>
        <w:ind w:left="3382" w:hanging="360"/>
      </w:pPr>
      <w:rPr>
        <w:rFonts w:ascii="Courier New" w:hAnsi="Courier New" w:cs="Courier New" w:hint="default"/>
      </w:rPr>
    </w:lvl>
    <w:lvl w:ilvl="5" w:tplc="0C0A0005">
      <w:start w:val="1"/>
      <w:numFmt w:val="bullet"/>
      <w:lvlText w:val=""/>
      <w:lvlJc w:val="left"/>
      <w:pPr>
        <w:ind w:left="4102" w:hanging="360"/>
      </w:pPr>
      <w:rPr>
        <w:rFonts w:ascii="Wingdings" w:hAnsi="Wingdings" w:hint="default"/>
      </w:rPr>
    </w:lvl>
    <w:lvl w:ilvl="6" w:tplc="0C0A0001">
      <w:start w:val="1"/>
      <w:numFmt w:val="bullet"/>
      <w:lvlText w:val=""/>
      <w:lvlJc w:val="left"/>
      <w:pPr>
        <w:ind w:left="4822" w:hanging="360"/>
      </w:pPr>
      <w:rPr>
        <w:rFonts w:ascii="Symbol" w:hAnsi="Symbol" w:hint="default"/>
      </w:rPr>
    </w:lvl>
    <w:lvl w:ilvl="7" w:tplc="0C0A0003">
      <w:start w:val="1"/>
      <w:numFmt w:val="bullet"/>
      <w:lvlText w:val="o"/>
      <w:lvlJc w:val="left"/>
      <w:pPr>
        <w:ind w:left="5542" w:hanging="360"/>
      </w:pPr>
      <w:rPr>
        <w:rFonts w:ascii="Courier New" w:hAnsi="Courier New" w:cs="Courier New" w:hint="default"/>
      </w:rPr>
    </w:lvl>
    <w:lvl w:ilvl="8" w:tplc="0C0A0005">
      <w:start w:val="1"/>
      <w:numFmt w:val="bullet"/>
      <w:lvlText w:val=""/>
      <w:lvlJc w:val="left"/>
      <w:pPr>
        <w:ind w:left="6262" w:hanging="360"/>
      </w:pPr>
      <w:rPr>
        <w:rFonts w:ascii="Wingdings" w:hAnsi="Wingdings" w:hint="default"/>
      </w:rPr>
    </w:lvl>
  </w:abstractNum>
  <w:abstractNum w:abstractNumId="11" w15:restartNumberingAfterBreak="0">
    <w:nsid w:val="251F4465"/>
    <w:multiLevelType w:val="hybridMultilevel"/>
    <w:tmpl w:val="4B2AE0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BEC295D"/>
    <w:multiLevelType w:val="hybridMultilevel"/>
    <w:tmpl w:val="3648F934"/>
    <w:lvl w:ilvl="0" w:tplc="0C0A0001">
      <w:start w:val="1"/>
      <w:numFmt w:val="bullet"/>
      <w:lvlText w:val=""/>
      <w:lvlJc w:val="left"/>
      <w:pPr>
        <w:ind w:left="826" w:hanging="360"/>
      </w:pPr>
      <w:rPr>
        <w:rFonts w:ascii="Symbol" w:hAnsi="Symbol" w:hint="default"/>
      </w:rPr>
    </w:lvl>
    <w:lvl w:ilvl="1" w:tplc="0C0A0003" w:tentative="1">
      <w:start w:val="1"/>
      <w:numFmt w:val="bullet"/>
      <w:lvlText w:val="o"/>
      <w:lvlJc w:val="left"/>
      <w:pPr>
        <w:ind w:left="1546" w:hanging="360"/>
      </w:pPr>
      <w:rPr>
        <w:rFonts w:ascii="Courier New" w:hAnsi="Courier New" w:cs="Courier New" w:hint="default"/>
      </w:rPr>
    </w:lvl>
    <w:lvl w:ilvl="2" w:tplc="0C0A0005" w:tentative="1">
      <w:start w:val="1"/>
      <w:numFmt w:val="bullet"/>
      <w:lvlText w:val=""/>
      <w:lvlJc w:val="left"/>
      <w:pPr>
        <w:ind w:left="2266" w:hanging="360"/>
      </w:pPr>
      <w:rPr>
        <w:rFonts w:ascii="Wingdings" w:hAnsi="Wingdings" w:hint="default"/>
      </w:rPr>
    </w:lvl>
    <w:lvl w:ilvl="3" w:tplc="0C0A0001" w:tentative="1">
      <w:start w:val="1"/>
      <w:numFmt w:val="bullet"/>
      <w:lvlText w:val=""/>
      <w:lvlJc w:val="left"/>
      <w:pPr>
        <w:ind w:left="2986" w:hanging="360"/>
      </w:pPr>
      <w:rPr>
        <w:rFonts w:ascii="Symbol" w:hAnsi="Symbol" w:hint="default"/>
      </w:rPr>
    </w:lvl>
    <w:lvl w:ilvl="4" w:tplc="0C0A0003" w:tentative="1">
      <w:start w:val="1"/>
      <w:numFmt w:val="bullet"/>
      <w:lvlText w:val="o"/>
      <w:lvlJc w:val="left"/>
      <w:pPr>
        <w:ind w:left="3706" w:hanging="360"/>
      </w:pPr>
      <w:rPr>
        <w:rFonts w:ascii="Courier New" w:hAnsi="Courier New" w:cs="Courier New" w:hint="default"/>
      </w:rPr>
    </w:lvl>
    <w:lvl w:ilvl="5" w:tplc="0C0A0005" w:tentative="1">
      <w:start w:val="1"/>
      <w:numFmt w:val="bullet"/>
      <w:lvlText w:val=""/>
      <w:lvlJc w:val="left"/>
      <w:pPr>
        <w:ind w:left="4426" w:hanging="360"/>
      </w:pPr>
      <w:rPr>
        <w:rFonts w:ascii="Wingdings" w:hAnsi="Wingdings" w:hint="default"/>
      </w:rPr>
    </w:lvl>
    <w:lvl w:ilvl="6" w:tplc="0C0A0001" w:tentative="1">
      <w:start w:val="1"/>
      <w:numFmt w:val="bullet"/>
      <w:lvlText w:val=""/>
      <w:lvlJc w:val="left"/>
      <w:pPr>
        <w:ind w:left="5146" w:hanging="360"/>
      </w:pPr>
      <w:rPr>
        <w:rFonts w:ascii="Symbol" w:hAnsi="Symbol" w:hint="default"/>
      </w:rPr>
    </w:lvl>
    <w:lvl w:ilvl="7" w:tplc="0C0A0003" w:tentative="1">
      <w:start w:val="1"/>
      <w:numFmt w:val="bullet"/>
      <w:lvlText w:val="o"/>
      <w:lvlJc w:val="left"/>
      <w:pPr>
        <w:ind w:left="5866" w:hanging="360"/>
      </w:pPr>
      <w:rPr>
        <w:rFonts w:ascii="Courier New" w:hAnsi="Courier New" w:cs="Courier New" w:hint="default"/>
      </w:rPr>
    </w:lvl>
    <w:lvl w:ilvl="8" w:tplc="0C0A0005" w:tentative="1">
      <w:start w:val="1"/>
      <w:numFmt w:val="bullet"/>
      <w:lvlText w:val=""/>
      <w:lvlJc w:val="left"/>
      <w:pPr>
        <w:ind w:left="6586" w:hanging="360"/>
      </w:pPr>
      <w:rPr>
        <w:rFonts w:ascii="Wingdings" w:hAnsi="Wingdings" w:hint="default"/>
      </w:rPr>
    </w:lvl>
  </w:abstractNum>
  <w:abstractNum w:abstractNumId="13" w15:restartNumberingAfterBreak="0">
    <w:nsid w:val="33CD00D0"/>
    <w:multiLevelType w:val="hybridMultilevel"/>
    <w:tmpl w:val="C106B5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A636FE7"/>
    <w:multiLevelType w:val="hybridMultilevel"/>
    <w:tmpl w:val="87B4706E"/>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513F1AB1"/>
    <w:multiLevelType w:val="hybridMultilevel"/>
    <w:tmpl w:val="7198388C"/>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697A397F"/>
    <w:multiLevelType w:val="hybridMultilevel"/>
    <w:tmpl w:val="82D232F4"/>
    <w:lvl w:ilvl="0" w:tplc="010A3E9E">
      <w:numFmt w:val="bullet"/>
      <w:lvlText w:val=""/>
      <w:lvlJc w:val="left"/>
      <w:pPr>
        <w:ind w:left="360" w:hanging="360"/>
      </w:pPr>
      <w:rPr>
        <w:rFonts w:ascii="Symbol" w:eastAsia="New York" w:hAnsi="Symbol" w:hint="default"/>
        <w:b w:val="0"/>
        <w:i w:val="0"/>
        <w:vanish w:val="0"/>
        <w:webHidden w:val="0"/>
        <w:specVanish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6F7D56B9"/>
    <w:multiLevelType w:val="hybridMultilevel"/>
    <w:tmpl w:val="5EAECB22"/>
    <w:lvl w:ilvl="0" w:tplc="57F48878">
      <w:start w:val="1"/>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CAA504D"/>
    <w:multiLevelType w:val="hybridMultilevel"/>
    <w:tmpl w:val="DA28CB7E"/>
    <w:lvl w:ilvl="0" w:tplc="9D065FCC">
      <w:numFmt w:val="bullet"/>
      <w:lvlText w:val="-"/>
      <w:lvlJc w:val="left"/>
      <w:pPr>
        <w:ind w:left="360" w:hanging="360"/>
      </w:pPr>
      <w:rPr>
        <w:rFonts w:ascii="Arial" w:eastAsia="Times New Roman"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7EEF6843"/>
    <w:multiLevelType w:val="hybridMultilevel"/>
    <w:tmpl w:val="E3DC0DA6"/>
    <w:lvl w:ilvl="0" w:tplc="010A3E9E">
      <w:numFmt w:val="bullet"/>
      <w:lvlText w:val=""/>
      <w:lvlJc w:val="left"/>
      <w:pPr>
        <w:ind w:left="360" w:hanging="360"/>
      </w:pPr>
      <w:rPr>
        <w:rFonts w:ascii="Symbol" w:eastAsia="New York" w:hAnsi="Symbol" w:hint="default"/>
        <w:b w:val="0"/>
        <w:i w:val="0"/>
        <w:shadow w:val="0"/>
        <w:emboss w:val="0"/>
        <w:imprint w:val="0"/>
        <w:vanish w:val="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8"/>
  </w:num>
  <w:num w:numId="6">
    <w:abstractNumId w:val="6"/>
  </w:num>
  <w:num w:numId="7">
    <w:abstractNumId w:val="20"/>
  </w:num>
  <w:num w:numId="8">
    <w:abstractNumId w:val="3"/>
  </w:num>
  <w:num w:numId="9">
    <w:abstractNumId w:val="4"/>
  </w:num>
  <w:num w:numId="10">
    <w:abstractNumId w:val="7"/>
  </w:num>
  <w:num w:numId="11">
    <w:abstractNumId w:val="16"/>
  </w:num>
  <w:num w:numId="12">
    <w:abstractNumId w:val="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7"/>
  </w:num>
  <w:num w:numId="16">
    <w:abstractNumId w:val="21"/>
  </w:num>
  <w:num w:numId="17">
    <w:abstractNumId w:val="18"/>
  </w:num>
  <w:num w:numId="18">
    <w:abstractNumId w:val="14"/>
  </w:num>
  <w:num w:numId="19">
    <w:abstractNumId w:val="15"/>
  </w:num>
  <w:num w:numId="20">
    <w:abstractNumId w:val="13"/>
  </w:num>
  <w:num w:numId="21">
    <w:abstractNumId w:val="9"/>
  </w:num>
  <w:num w:numId="22">
    <w:abstractNumId w:val="12"/>
  </w:num>
  <w:num w:numId="23">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DLOdE9tPRGoLsxCuw4gmwYx3G3GQ/P42f0SlwFDC2SfFrUKY9zZGWtIGaJBrZS5Hs7f6EkMmmshUhoisSotv8A==" w:salt="YNwZAm5rPrNNr5jskB12ug=="/>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489"/>
    <w:rsid w:val="0000010C"/>
    <w:rsid w:val="00000183"/>
    <w:rsid w:val="00000467"/>
    <w:rsid w:val="0000057A"/>
    <w:rsid w:val="00000898"/>
    <w:rsid w:val="00000A61"/>
    <w:rsid w:val="00000C70"/>
    <w:rsid w:val="00000CA9"/>
    <w:rsid w:val="00000F0E"/>
    <w:rsid w:val="000010B3"/>
    <w:rsid w:val="00001196"/>
    <w:rsid w:val="00001200"/>
    <w:rsid w:val="000013D3"/>
    <w:rsid w:val="000014C8"/>
    <w:rsid w:val="00001526"/>
    <w:rsid w:val="00001621"/>
    <w:rsid w:val="00001B87"/>
    <w:rsid w:val="00002AA0"/>
    <w:rsid w:val="00002C5D"/>
    <w:rsid w:val="00002D89"/>
    <w:rsid w:val="00003119"/>
    <w:rsid w:val="0000317B"/>
    <w:rsid w:val="00003257"/>
    <w:rsid w:val="00003260"/>
    <w:rsid w:val="0000326D"/>
    <w:rsid w:val="0000336F"/>
    <w:rsid w:val="00003561"/>
    <w:rsid w:val="0000362A"/>
    <w:rsid w:val="00003845"/>
    <w:rsid w:val="00003BBB"/>
    <w:rsid w:val="00003C1B"/>
    <w:rsid w:val="00003C5C"/>
    <w:rsid w:val="00003D0C"/>
    <w:rsid w:val="00004008"/>
    <w:rsid w:val="0000403B"/>
    <w:rsid w:val="00004062"/>
    <w:rsid w:val="00004092"/>
    <w:rsid w:val="00004261"/>
    <w:rsid w:val="00004291"/>
    <w:rsid w:val="000042BF"/>
    <w:rsid w:val="000049CB"/>
    <w:rsid w:val="00004A13"/>
    <w:rsid w:val="00004C8C"/>
    <w:rsid w:val="00004D36"/>
    <w:rsid w:val="00004EE9"/>
    <w:rsid w:val="000051B9"/>
    <w:rsid w:val="00005349"/>
    <w:rsid w:val="000058DB"/>
    <w:rsid w:val="00005B49"/>
    <w:rsid w:val="00005B9C"/>
    <w:rsid w:val="0000667A"/>
    <w:rsid w:val="00006AD7"/>
    <w:rsid w:val="00006B9E"/>
    <w:rsid w:val="00006C99"/>
    <w:rsid w:val="00006F40"/>
    <w:rsid w:val="00007024"/>
    <w:rsid w:val="00007169"/>
    <w:rsid w:val="000071D1"/>
    <w:rsid w:val="0000731A"/>
    <w:rsid w:val="00007A92"/>
    <w:rsid w:val="00007C04"/>
    <w:rsid w:val="00007E80"/>
    <w:rsid w:val="00007FCE"/>
    <w:rsid w:val="000100D7"/>
    <w:rsid w:val="0001026D"/>
    <w:rsid w:val="000103FF"/>
    <w:rsid w:val="0001078E"/>
    <w:rsid w:val="00010DF8"/>
    <w:rsid w:val="00010F7C"/>
    <w:rsid w:val="00011BB3"/>
    <w:rsid w:val="0001200E"/>
    <w:rsid w:val="00012168"/>
    <w:rsid w:val="000121D9"/>
    <w:rsid w:val="000126EF"/>
    <w:rsid w:val="00012885"/>
    <w:rsid w:val="00012920"/>
    <w:rsid w:val="00012B97"/>
    <w:rsid w:val="00012C77"/>
    <w:rsid w:val="000131DE"/>
    <w:rsid w:val="00013359"/>
    <w:rsid w:val="000135E8"/>
    <w:rsid w:val="000139A3"/>
    <w:rsid w:val="00013F10"/>
    <w:rsid w:val="00014027"/>
    <w:rsid w:val="00014220"/>
    <w:rsid w:val="0001446F"/>
    <w:rsid w:val="00014710"/>
    <w:rsid w:val="0001477F"/>
    <w:rsid w:val="00014C8F"/>
    <w:rsid w:val="00014CB2"/>
    <w:rsid w:val="00015143"/>
    <w:rsid w:val="00015AC6"/>
    <w:rsid w:val="00015DD7"/>
    <w:rsid w:val="00015E31"/>
    <w:rsid w:val="000161AA"/>
    <w:rsid w:val="000161C1"/>
    <w:rsid w:val="00016962"/>
    <w:rsid w:val="00016F71"/>
    <w:rsid w:val="00017057"/>
    <w:rsid w:val="00017142"/>
    <w:rsid w:val="00017314"/>
    <w:rsid w:val="0001739C"/>
    <w:rsid w:val="0001748D"/>
    <w:rsid w:val="000175DF"/>
    <w:rsid w:val="00017AE8"/>
    <w:rsid w:val="00017BF7"/>
    <w:rsid w:val="00017E4E"/>
    <w:rsid w:val="0002014E"/>
    <w:rsid w:val="00020747"/>
    <w:rsid w:val="00020AF3"/>
    <w:rsid w:val="00020CAB"/>
    <w:rsid w:val="00020F23"/>
    <w:rsid w:val="000214EF"/>
    <w:rsid w:val="00021866"/>
    <w:rsid w:val="00021AF3"/>
    <w:rsid w:val="00021C17"/>
    <w:rsid w:val="000223B7"/>
    <w:rsid w:val="00022650"/>
    <w:rsid w:val="0002287E"/>
    <w:rsid w:val="00022B13"/>
    <w:rsid w:val="00022B38"/>
    <w:rsid w:val="00022BF7"/>
    <w:rsid w:val="00022D29"/>
    <w:rsid w:val="00023476"/>
    <w:rsid w:val="00023C24"/>
    <w:rsid w:val="00024051"/>
    <w:rsid w:val="000248BE"/>
    <w:rsid w:val="00024BA4"/>
    <w:rsid w:val="00024BAA"/>
    <w:rsid w:val="00024BCC"/>
    <w:rsid w:val="00025226"/>
    <w:rsid w:val="00025267"/>
    <w:rsid w:val="0002529A"/>
    <w:rsid w:val="00025312"/>
    <w:rsid w:val="000254B1"/>
    <w:rsid w:val="0002562C"/>
    <w:rsid w:val="00025643"/>
    <w:rsid w:val="00025852"/>
    <w:rsid w:val="00025D0A"/>
    <w:rsid w:val="00026094"/>
    <w:rsid w:val="000260BB"/>
    <w:rsid w:val="000260F5"/>
    <w:rsid w:val="00026151"/>
    <w:rsid w:val="000268C5"/>
    <w:rsid w:val="0002696B"/>
    <w:rsid w:val="00026B18"/>
    <w:rsid w:val="00026B70"/>
    <w:rsid w:val="00026D30"/>
    <w:rsid w:val="00026EF9"/>
    <w:rsid w:val="00026F03"/>
    <w:rsid w:val="000270D3"/>
    <w:rsid w:val="000274CB"/>
    <w:rsid w:val="0002756F"/>
    <w:rsid w:val="000275DD"/>
    <w:rsid w:val="00027C3D"/>
    <w:rsid w:val="00027EEA"/>
    <w:rsid w:val="0003018F"/>
    <w:rsid w:val="00030F1B"/>
    <w:rsid w:val="00030FEE"/>
    <w:rsid w:val="0003164B"/>
    <w:rsid w:val="000318B6"/>
    <w:rsid w:val="00031B60"/>
    <w:rsid w:val="000321BD"/>
    <w:rsid w:val="00032372"/>
    <w:rsid w:val="000324FA"/>
    <w:rsid w:val="00032973"/>
    <w:rsid w:val="000331B8"/>
    <w:rsid w:val="0003335A"/>
    <w:rsid w:val="000335E5"/>
    <w:rsid w:val="000337BA"/>
    <w:rsid w:val="00033C14"/>
    <w:rsid w:val="00033C56"/>
    <w:rsid w:val="00033C57"/>
    <w:rsid w:val="00033DC4"/>
    <w:rsid w:val="00033F1E"/>
    <w:rsid w:val="00033FCD"/>
    <w:rsid w:val="0003494B"/>
    <w:rsid w:val="000349DB"/>
    <w:rsid w:val="00034ACD"/>
    <w:rsid w:val="00034ADB"/>
    <w:rsid w:val="000350D3"/>
    <w:rsid w:val="000352B7"/>
    <w:rsid w:val="00035575"/>
    <w:rsid w:val="0003560D"/>
    <w:rsid w:val="000356A4"/>
    <w:rsid w:val="00035840"/>
    <w:rsid w:val="00035B58"/>
    <w:rsid w:val="00035C59"/>
    <w:rsid w:val="00035CC0"/>
    <w:rsid w:val="00035D6D"/>
    <w:rsid w:val="00035D7F"/>
    <w:rsid w:val="000360B8"/>
    <w:rsid w:val="00036587"/>
    <w:rsid w:val="00036720"/>
    <w:rsid w:val="00036C64"/>
    <w:rsid w:val="000370D0"/>
    <w:rsid w:val="00037197"/>
    <w:rsid w:val="00037A0E"/>
    <w:rsid w:val="00037ABB"/>
    <w:rsid w:val="00037CC8"/>
    <w:rsid w:val="00037F3E"/>
    <w:rsid w:val="00040108"/>
    <w:rsid w:val="00040476"/>
    <w:rsid w:val="00040504"/>
    <w:rsid w:val="00040774"/>
    <w:rsid w:val="00040ACE"/>
    <w:rsid w:val="00040DFF"/>
    <w:rsid w:val="00041276"/>
    <w:rsid w:val="000413F7"/>
    <w:rsid w:val="00041569"/>
    <w:rsid w:val="0004168C"/>
    <w:rsid w:val="00041B4E"/>
    <w:rsid w:val="00041B6E"/>
    <w:rsid w:val="00041D15"/>
    <w:rsid w:val="00041E45"/>
    <w:rsid w:val="00042046"/>
    <w:rsid w:val="000420F4"/>
    <w:rsid w:val="000423B1"/>
    <w:rsid w:val="00042C00"/>
    <w:rsid w:val="00042DEA"/>
    <w:rsid w:val="00042E6D"/>
    <w:rsid w:val="00043306"/>
    <w:rsid w:val="000435B8"/>
    <w:rsid w:val="00043A96"/>
    <w:rsid w:val="00043AAC"/>
    <w:rsid w:val="00043F9C"/>
    <w:rsid w:val="000441ED"/>
    <w:rsid w:val="000443AD"/>
    <w:rsid w:val="00044402"/>
    <w:rsid w:val="00044809"/>
    <w:rsid w:val="00044948"/>
    <w:rsid w:val="000449F5"/>
    <w:rsid w:val="00044F8D"/>
    <w:rsid w:val="00045099"/>
    <w:rsid w:val="0004528F"/>
    <w:rsid w:val="00045341"/>
    <w:rsid w:val="00045435"/>
    <w:rsid w:val="00045559"/>
    <w:rsid w:val="00045B65"/>
    <w:rsid w:val="00045D53"/>
    <w:rsid w:val="0004681C"/>
    <w:rsid w:val="0004699E"/>
    <w:rsid w:val="00046DA2"/>
    <w:rsid w:val="00046EA8"/>
    <w:rsid w:val="00046FCB"/>
    <w:rsid w:val="0004736F"/>
    <w:rsid w:val="00047594"/>
    <w:rsid w:val="0004759E"/>
    <w:rsid w:val="00047D95"/>
    <w:rsid w:val="00047DF7"/>
    <w:rsid w:val="00050335"/>
    <w:rsid w:val="0005072B"/>
    <w:rsid w:val="000508F2"/>
    <w:rsid w:val="0005095B"/>
    <w:rsid w:val="00050995"/>
    <w:rsid w:val="00050E70"/>
    <w:rsid w:val="00051494"/>
    <w:rsid w:val="000518ED"/>
    <w:rsid w:val="00051A5E"/>
    <w:rsid w:val="00051D24"/>
    <w:rsid w:val="00051E11"/>
    <w:rsid w:val="0005202D"/>
    <w:rsid w:val="00052214"/>
    <w:rsid w:val="000523AF"/>
    <w:rsid w:val="00052536"/>
    <w:rsid w:val="00052A6C"/>
    <w:rsid w:val="00052C48"/>
    <w:rsid w:val="00052CA8"/>
    <w:rsid w:val="00052FA2"/>
    <w:rsid w:val="000536F5"/>
    <w:rsid w:val="00053990"/>
    <w:rsid w:val="00053F8D"/>
    <w:rsid w:val="0005443D"/>
    <w:rsid w:val="000544F6"/>
    <w:rsid w:val="000549FC"/>
    <w:rsid w:val="00054A44"/>
    <w:rsid w:val="00055193"/>
    <w:rsid w:val="000555A5"/>
    <w:rsid w:val="0005568D"/>
    <w:rsid w:val="0005573C"/>
    <w:rsid w:val="00055B5C"/>
    <w:rsid w:val="00056215"/>
    <w:rsid w:val="00056DA7"/>
    <w:rsid w:val="0005727C"/>
    <w:rsid w:val="000576B2"/>
    <w:rsid w:val="0005778D"/>
    <w:rsid w:val="00057D17"/>
    <w:rsid w:val="00057FEF"/>
    <w:rsid w:val="00060054"/>
    <w:rsid w:val="00060267"/>
    <w:rsid w:val="00060440"/>
    <w:rsid w:val="000604CC"/>
    <w:rsid w:val="00060725"/>
    <w:rsid w:val="00060755"/>
    <w:rsid w:val="000609F4"/>
    <w:rsid w:val="00060B02"/>
    <w:rsid w:val="00060DEE"/>
    <w:rsid w:val="0006137F"/>
    <w:rsid w:val="000613A0"/>
    <w:rsid w:val="00061B91"/>
    <w:rsid w:val="00061F40"/>
    <w:rsid w:val="000625DC"/>
    <w:rsid w:val="000628AF"/>
    <w:rsid w:val="000628B5"/>
    <w:rsid w:val="00062EE5"/>
    <w:rsid w:val="00062EEB"/>
    <w:rsid w:val="00063273"/>
    <w:rsid w:val="00063755"/>
    <w:rsid w:val="000640A6"/>
    <w:rsid w:val="000645ED"/>
    <w:rsid w:val="00064B37"/>
    <w:rsid w:val="00064DAF"/>
    <w:rsid w:val="00064F6F"/>
    <w:rsid w:val="000650B5"/>
    <w:rsid w:val="00065886"/>
    <w:rsid w:val="00065BB4"/>
    <w:rsid w:val="00066132"/>
    <w:rsid w:val="000674BA"/>
    <w:rsid w:val="00067862"/>
    <w:rsid w:val="00067925"/>
    <w:rsid w:val="000679DF"/>
    <w:rsid w:val="00067EAE"/>
    <w:rsid w:val="000700BF"/>
    <w:rsid w:val="0007042D"/>
    <w:rsid w:val="000706B1"/>
    <w:rsid w:val="00070B99"/>
    <w:rsid w:val="000713B9"/>
    <w:rsid w:val="000714B6"/>
    <w:rsid w:val="00071566"/>
    <w:rsid w:val="000717E0"/>
    <w:rsid w:val="00071D58"/>
    <w:rsid w:val="00071EB7"/>
    <w:rsid w:val="00071F87"/>
    <w:rsid w:val="00072037"/>
    <w:rsid w:val="00072085"/>
    <w:rsid w:val="000720A5"/>
    <w:rsid w:val="00072579"/>
    <w:rsid w:val="0007277B"/>
    <w:rsid w:val="000728E7"/>
    <w:rsid w:val="00072A97"/>
    <w:rsid w:val="000736E4"/>
    <w:rsid w:val="00073715"/>
    <w:rsid w:val="000738B3"/>
    <w:rsid w:val="00073B08"/>
    <w:rsid w:val="00073E73"/>
    <w:rsid w:val="0007434A"/>
    <w:rsid w:val="000743CA"/>
    <w:rsid w:val="00074435"/>
    <w:rsid w:val="0007448A"/>
    <w:rsid w:val="00074660"/>
    <w:rsid w:val="00074721"/>
    <w:rsid w:val="00074974"/>
    <w:rsid w:val="00074B87"/>
    <w:rsid w:val="00074B9D"/>
    <w:rsid w:val="00074C6E"/>
    <w:rsid w:val="000751B3"/>
    <w:rsid w:val="000751CD"/>
    <w:rsid w:val="0007522F"/>
    <w:rsid w:val="000756A8"/>
    <w:rsid w:val="00075AE3"/>
    <w:rsid w:val="00075D6F"/>
    <w:rsid w:val="00075EBC"/>
    <w:rsid w:val="00075EF9"/>
    <w:rsid w:val="00075F5A"/>
    <w:rsid w:val="0007630F"/>
    <w:rsid w:val="000767BE"/>
    <w:rsid w:val="00076B4F"/>
    <w:rsid w:val="00076BB9"/>
    <w:rsid w:val="00076E14"/>
    <w:rsid w:val="00076E3A"/>
    <w:rsid w:val="00076E99"/>
    <w:rsid w:val="00076EA4"/>
    <w:rsid w:val="00076FD3"/>
    <w:rsid w:val="00076FDC"/>
    <w:rsid w:val="00077080"/>
    <w:rsid w:val="00077120"/>
    <w:rsid w:val="00077625"/>
    <w:rsid w:val="00077C8A"/>
    <w:rsid w:val="00077D81"/>
    <w:rsid w:val="00077E2E"/>
    <w:rsid w:val="000800F5"/>
    <w:rsid w:val="0008016D"/>
    <w:rsid w:val="00080268"/>
    <w:rsid w:val="000804ED"/>
    <w:rsid w:val="000808E7"/>
    <w:rsid w:val="00080A58"/>
    <w:rsid w:val="00080BA0"/>
    <w:rsid w:val="00080CBE"/>
    <w:rsid w:val="00080EA9"/>
    <w:rsid w:val="00080EFE"/>
    <w:rsid w:val="00080F13"/>
    <w:rsid w:val="00081216"/>
    <w:rsid w:val="000816A1"/>
    <w:rsid w:val="0008254E"/>
    <w:rsid w:val="0008254F"/>
    <w:rsid w:val="0008263D"/>
    <w:rsid w:val="00082954"/>
    <w:rsid w:val="00082A98"/>
    <w:rsid w:val="00083623"/>
    <w:rsid w:val="00083744"/>
    <w:rsid w:val="00083B00"/>
    <w:rsid w:val="00083BAB"/>
    <w:rsid w:val="00084224"/>
    <w:rsid w:val="00084246"/>
    <w:rsid w:val="0008444F"/>
    <w:rsid w:val="0008466A"/>
    <w:rsid w:val="00084845"/>
    <w:rsid w:val="00084C0F"/>
    <w:rsid w:val="00085731"/>
    <w:rsid w:val="000857E5"/>
    <w:rsid w:val="00085A04"/>
    <w:rsid w:val="00085A59"/>
    <w:rsid w:val="00085AAF"/>
    <w:rsid w:val="00085B19"/>
    <w:rsid w:val="00085B54"/>
    <w:rsid w:val="00085B85"/>
    <w:rsid w:val="00085CF5"/>
    <w:rsid w:val="000864F5"/>
    <w:rsid w:val="000866D6"/>
    <w:rsid w:val="00086888"/>
    <w:rsid w:val="00086B9F"/>
    <w:rsid w:val="00086E3B"/>
    <w:rsid w:val="0008701F"/>
    <w:rsid w:val="00087265"/>
    <w:rsid w:val="000872F5"/>
    <w:rsid w:val="00087A69"/>
    <w:rsid w:val="00087DEB"/>
    <w:rsid w:val="00087EF6"/>
    <w:rsid w:val="000904CF"/>
    <w:rsid w:val="00090568"/>
    <w:rsid w:val="000907F6"/>
    <w:rsid w:val="00090A5E"/>
    <w:rsid w:val="00090ABA"/>
    <w:rsid w:val="00090B36"/>
    <w:rsid w:val="00090D84"/>
    <w:rsid w:val="00090EB7"/>
    <w:rsid w:val="00091665"/>
    <w:rsid w:val="000916BB"/>
    <w:rsid w:val="00091741"/>
    <w:rsid w:val="0009189D"/>
    <w:rsid w:val="000918F5"/>
    <w:rsid w:val="000919BC"/>
    <w:rsid w:val="00091ACB"/>
    <w:rsid w:val="00091B53"/>
    <w:rsid w:val="00091CE5"/>
    <w:rsid w:val="0009250D"/>
    <w:rsid w:val="00092542"/>
    <w:rsid w:val="00092630"/>
    <w:rsid w:val="00092684"/>
    <w:rsid w:val="00092817"/>
    <w:rsid w:val="0009293A"/>
    <w:rsid w:val="00092B31"/>
    <w:rsid w:val="00092CF2"/>
    <w:rsid w:val="00092DEC"/>
    <w:rsid w:val="00093BBB"/>
    <w:rsid w:val="00093CF3"/>
    <w:rsid w:val="000942D1"/>
    <w:rsid w:val="00094320"/>
    <w:rsid w:val="00094A59"/>
    <w:rsid w:val="00094F1B"/>
    <w:rsid w:val="00095382"/>
    <w:rsid w:val="00095CAA"/>
    <w:rsid w:val="0009693F"/>
    <w:rsid w:val="00096C75"/>
    <w:rsid w:val="00097480"/>
    <w:rsid w:val="000974E2"/>
    <w:rsid w:val="0009759D"/>
    <w:rsid w:val="000976F0"/>
    <w:rsid w:val="00097918"/>
    <w:rsid w:val="00097925"/>
    <w:rsid w:val="00097EA5"/>
    <w:rsid w:val="000A0021"/>
    <w:rsid w:val="000A0231"/>
    <w:rsid w:val="000A0309"/>
    <w:rsid w:val="000A0599"/>
    <w:rsid w:val="000A0653"/>
    <w:rsid w:val="000A0892"/>
    <w:rsid w:val="000A0AF6"/>
    <w:rsid w:val="000A12E8"/>
    <w:rsid w:val="000A13C3"/>
    <w:rsid w:val="000A1542"/>
    <w:rsid w:val="000A15C5"/>
    <w:rsid w:val="000A18FB"/>
    <w:rsid w:val="000A1986"/>
    <w:rsid w:val="000A1B22"/>
    <w:rsid w:val="000A1CDA"/>
    <w:rsid w:val="000A203C"/>
    <w:rsid w:val="000A2DE7"/>
    <w:rsid w:val="000A2DFA"/>
    <w:rsid w:val="000A3770"/>
    <w:rsid w:val="000A38C8"/>
    <w:rsid w:val="000A3A90"/>
    <w:rsid w:val="000A3DD2"/>
    <w:rsid w:val="000A3E48"/>
    <w:rsid w:val="000A40A2"/>
    <w:rsid w:val="000A45C6"/>
    <w:rsid w:val="000A488C"/>
    <w:rsid w:val="000A4FF5"/>
    <w:rsid w:val="000A5100"/>
    <w:rsid w:val="000A519E"/>
    <w:rsid w:val="000A51A1"/>
    <w:rsid w:val="000A5290"/>
    <w:rsid w:val="000A535B"/>
    <w:rsid w:val="000A5510"/>
    <w:rsid w:val="000A5765"/>
    <w:rsid w:val="000A580C"/>
    <w:rsid w:val="000A5C35"/>
    <w:rsid w:val="000A5C78"/>
    <w:rsid w:val="000A6236"/>
    <w:rsid w:val="000A630B"/>
    <w:rsid w:val="000A64F1"/>
    <w:rsid w:val="000A73EC"/>
    <w:rsid w:val="000A77BA"/>
    <w:rsid w:val="000A7C16"/>
    <w:rsid w:val="000B02E1"/>
    <w:rsid w:val="000B061D"/>
    <w:rsid w:val="000B08A6"/>
    <w:rsid w:val="000B0A79"/>
    <w:rsid w:val="000B0D67"/>
    <w:rsid w:val="000B1052"/>
    <w:rsid w:val="000B109C"/>
    <w:rsid w:val="000B10FD"/>
    <w:rsid w:val="000B1CB2"/>
    <w:rsid w:val="000B1DA2"/>
    <w:rsid w:val="000B1F9A"/>
    <w:rsid w:val="000B214F"/>
    <w:rsid w:val="000B23EB"/>
    <w:rsid w:val="000B24C6"/>
    <w:rsid w:val="000B271A"/>
    <w:rsid w:val="000B294C"/>
    <w:rsid w:val="000B2B5E"/>
    <w:rsid w:val="000B2E23"/>
    <w:rsid w:val="000B30CA"/>
    <w:rsid w:val="000B326E"/>
    <w:rsid w:val="000B353B"/>
    <w:rsid w:val="000B35FC"/>
    <w:rsid w:val="000B365D"/>
    <w:rsid w:val="000B36C7"/>
    <w:rsid w:val="000B398E"/>
    <w:rsid w:val="000B3A84"/>
    <w:rsid w:val="000B3B9F"/>
    <w:rsid w:val="000B3C0D"/>
    <w:rsid w:val="000B3CCD"/>
    <w:rsid w:val="000B3CE2"/>
    <w:rsid w:val="000B3D98"/>
    <w:rsid w:val="000B3ECD"/>
    <w:rsid w:val="000B4054"/>
    <w:rsid w:val="000B4CE7"/>
    <w:rsid w:val="000B5399"/>
    <w:rsid w:val="000B54F9"/>
    <w:rsid w:val="000B5B07"/>
    <w:rsid w:val="000B5EC5"/>
    <w:rsid w:val="000B6B4E"/>
    <w:rsid w:val="000B6B7B"/>
    <w:rsid w:val="000B7492"/>
    <w:rsid w:val="000B7A20"/>
    <w:rsid w:val="000B7F0A"/>
    <w:rsid w:val="000C049A"/>
    <w:rsid w:val="000C08D2"/>
    <w:rsid w:val="000C0F00"/>
    <w:rsid w:val="000C1180"/>
    <w:rsid w:val="000C1300"/>
    <w:rsid w:val="000C1ABA"/>
    <w:rsid w:val="000C27E4"/>
    <w:rsid w:val="000C2AC6"/>
    <w:rsid w:val="000C2C75"/>
    <w:rsid w:val="000C2DB4"/>
    <w:rsid w:val="000C3511"/>
    <w:rsid w:val="000C373E"/>
    <w:rsid w:val="000C38D6"/>
    <w:rsid w:val="000C429B"/>
    <w:rsid w:val="000C42A9"/>
    <w:rsid w:val="000C4551"/>
    <w:rsid w:val="000C463C"/>
    <w:rsid w:val="000C488A"/>
    <w:rsid w:val="000C4AC9"/>
    <w:rsid w:val="000C4DAF"/>
    <w:rsid w:val="000C53A4"/>
    <w:rsid w:val="000C58E9"/>
    <w:rsid w:val="000C5C6C"/>
    <w:rsid w:val="000C5C95"/>
    <w:rsid w:val="000C64A7"/>
    <w:rsid w:val="000C6542"/>
    <w:rsid w:val="000C6584"/>
    <w:rsid w:val="000C693A"/>
    <w:rsid w:val="000C6A4C"/>
    <w:rsid w:val="000C72C1"/>
    <w:rsid w:val="000C73C5"/>
    <w:rsid w:val="000C750B"/>
    <w:rsid w:val="000C7564"/>
    <w:rsid w:val="000C7BE1"/>
    <w:rsid w:val="000C7CB9"/>
    <w:rsid w:val="000C7CFE"/>
    <w:rsid w:val="000C7E40"/>
    <w:rsid w:val="000C7EED"/>
    <w:rsid w:val="000D0391"/>
    <w:rsid w:val="000D0651"/>
    <w:rsid w:val="000D0BAB"/>
    <w:rsid w:val="000D0D2B"/>
    <w:rsid w:val="000D0DA6"/>
    <w:rsid w:val="000D1875"/>
    <w:rsid w:val="000D1B68"/>
    <w:rsid w:val="000D216D"/>
    <w:rsid w:val="000D2397"/>
    <w:rsid w:val="000D25D9"/>
    <w:rsid w:val="000D303C"/>
    <w:rsid w:val="000D3262"/>
    <w:rsid w:val="000D3499"/>
    <w:rsid w:val="000D34CB"/>
    <w:rsid w:val="000D3B4D"/>
    <w:rsid w:val="000D414F"/>
    <w:rsid w:val="000D427B"/>
    <w:rsid w:val="000D46AF"/>
    <w:rsid w:val="000D47AE"/>
    <w:rsid w:val="000D49A2"/>
    <w:rsid w:val="000D4BC5"/>
    <w:rsid w:val="000D512B"/>
    <w:rsid w:val="000D5148"/>
    <w:rsid w:val="000D559F"/>
    <w:rsid w:val="000D5BEB"/>
    <w:rsid w:val="000D5E83"/>
    <w:rsid w:val="000D5EEF"/>
    <w:rsid w:val="000D61B5"/>
    <w:rsid w:val="000D654B"/>
    <w:rsid w:val="000D6628"/>
    <w:rsid w:val="000D67F4"/>
    <w:rsid w:val="000D6847"/>
    <w:rsid w:val="000D6B4A"/>
    <w:rsid w:val="000D6DB3"/>
    <w:rsid w:val="000D6EC9"/>
    <w:rsid w:val="000D72B9"/>
    <w:rsid w:val="000D72CA"/>
    <w:rsid w:val="000D75B3"/>
    <w:rsid w:val="000D7AD9"/>
    <w:rsid w:val="000D7BCB"/>
    <w:rsid w:val="000E076B"/>
    <w:rsid w:val="000E0794"/>
    <w:rsid w:val="000E0F5B"/>
    <w:rsid w:val="000E1082"/>
    <w:rsid w:val="000E11AC"/>
    <w:rsid w:val="000E1358"/>
    <w:rsid w:val="000E1AA3"/>
    <w:rsid w:val="000E1D1F"/>
    <w:rsid w:val="000E1FEC"/>
    <w:rsid w:val="000E2075"/>
    <w:rsid w:val="000E22C9"/>
    <w:rsid w:val="000E2952"/>
    <w:rsid w:val="000E2F08"/>
    <w:rsid w:val="000E3646"/>
    <w:rsid w:val="000E38E9"/>
    <w:rsid w:val="000E3DCD"/>
    <w:rsid w:val="000E4311"/>
    <w:rsid w:val="000E445E"/>
    <w:rsid w:val="000E4610"/>
    <w:rsid w:val="000E4659"/>
    <w:rsid w:val="000E4B7B"/>
    <w:rsid w:val="000E4BF2"/>
    <w:rsid w:val="000E4F3F"/>
    <w:rsid w:val="000E5067"/>
    <w:rsid w:val="000E5137"/>
    <w:rsid w:val="000E542D"/>
    <w:rsid w:val="000E56A5"/>
    <w:rsid w:val="000E5768"/>
    <w:rsid w:val="000E57FF"/>
    <w:rsid w:val="000E5A6C"/>
    <w:rsid w:val="000E5C2D"/>
    <w:rsid w:val="000E5E1D"/>
    <w:rsid w:val="000E5ECD"/>
    <w:rsid w:val="000E66FC"/>
    <w:rsid w:val="000E67B0"/>
    <w:rsid w:val="000E6C71"/>
    <w:rsid w:val="000E72E7"/>
    <w:rsid w:val="000E7413"/>
    <w:rsid w:val="000E78EC"/>
    <w:rsid w:val="000E7D3C"/>
    <w:rsid w:val="000E7E1B"/>
    <w:rsid w:val="000E7E20"/>
    <w:rsid w:val="000F0160"/>
    <w:rsid w:val="000F0241"/>
    <w:rsid w:val="000F0408"/>
    <w:rsid w:val="000F0E5C"/>
    <w:rsid w:val="000F0F7E"/>
    <w:rsid w:val="000F14B1"/>
    <w:rsid w:val="000F14D8"/>
    <w:rsid w:val="000F150A"/>
    <w:rsid w:val="000F152D"/>
    <w:rsid w:val="000F194E"/>
    <w:rsid w:val="000F1CB9"/>
    <w:rsid w:val="000F247B"/>
    <w:rsid w:val="000F24E9"/>
    <w:rsid w:val="000F2A65"/>
    <w:rsid w:val="000F2ACC"/>
    <w:rsid w:val="000F2DD3"/>
    <w:rsid w:val="000F313D"/>
    <w:rsid w:val="000F3427"/>
    <w:rsid w:val="000F36DD"/>
    <w:rsid w:val="000F3737"/>
    <w:rsid w:val="000F376C"/>
    <w:rsid w:val="000F384D"/>
    <w:rsid w:val="000F3949"/>
    <w:rsid w:val="000F3B0D"/>
    <w:rsid w:val="000F3B53"/>
    <w:rsid w:val="000F3C63"/>
    <w:rsid w:val="000F3F54"/>
    <w:rsid w:val="000F42CC"/>
    <w:rsid w:val="000F4B3D"/>
    <w:rsid w:val="000F4B71"/>
    <w:rsid w:val="000F5709"/>
    <w:rsid w:val="000F571E"/>
    <w:rsid w:val="000F5C16"/>
    <w:rsid w:val="000F5DA6"/>
    <w:rsid w:val="000F5ED5"/>
    <w:rsid w:val="000F61A5"/>
    <w:rsid w:val="000F630D"/>
    <w:rsid w:val="000F66D2"/>
    <w:rsid w:val="000F671D"/>
    <w:rsid w:val="000F6901"/>
    <w:rsid w:val="000F6909"/>
    <w:rsid w:val="000F701D"/>
    <w:rsid w:val="000F72DB"/>
    <w:rsid w:val="000F73C7"/>
    <w:rsid w:val="000F7500"/>
    <w:rsid w:val="000F7852"/>
    <w:rsid w:val="000F7962"/>
    <w:rsid w:val="000F7C2E"/>
    <w:rsid w:val="000F7D1A"/>
    <w:rsid w:val="000F7DBD"/>
    <w:rsid w:val="001002A1"/>
    <w:rsid w:val="0010043F"/>
    <w:rsid w:val="00100B31"/>
    <w:rsid w:val="001010FC"/>
    <w:rsid w:val="0010140E"/>
    <w:rsid w:val="00101D34"/>
    <w:rsid w:val="0010247D"/>
    <w:rsid w:val="001027ED"/>
    <w:rsid w:val="0010293A"/>
    <w:rsid w:val="00102BD4"/>
    <w:rsid w:val="00102C99"/>
    <w:rsid w:val="00102E03"/>
    <w:rsid w:val="00102E3B"/>
    <w:rsid w:val="001035CB"/>
    <w:rsid w:val="001037B9"/>
    <w:rsid w:val="001037DD"/>
    <w:rsid w:val="0010399E"/>
    <w:rsid w:val="00103A40"/>
    <w:rsid w:val="00103BDC"/>
    <w:rsid w:val="00103BF1"/>
    <w:rsid w:val="00103E55"/>
    <w:rsid w:val="0010451A"/>
    <w:rsid w:val="00104561"/>
    <w:rsid w:val="00104898"/>
    <w:rsid w:val="0010491A"/>
    <w:rsid w:val="00105736"/>
    <w:rsid w:val="00105831"/>
    <w:rsid w:val="00105B02"/>
    <w:rsid w:val="00105B78"/>
    <w:rsid w:val="00105BF3"/>
    <w:rsid w:val="00105F55"/>
    <w:rsid w:val="00106223"/>
    <w:rsid w:val="001062DC"/>
    <w:rsid w:val="00106765"/>
    <w:rsid w:val="00106FDD"/>
    <w:rsid w:val="00107239"/>
    <w:rsid w:val="0010744A"/>
    <w:rsid w:val="00107675"/>
    <w:rsid w:val="0010777C"/>
    <w:rsid w:val="001078E1"/>
    <w:rsid w:val="00107B4C"/>
    <w:rsid w:val="00107CF3"/>
    <w:rsid w:val="001102BB"/>
    <w:rsid w:val="001105EF"/>
    <w:rsid w:val="001107F9"/>
    <w:rsid w:val="0011080C"/>
    <w:rsid w:val="00110C56"/>
    <w:rsid w:val="00110DC6"/>
    <w:rsid w:val="00110E99"/>
    <w:rsid w:val="001110C1"/>
    <w:rsid w:val="00111277"/>
    <w:rsid w:val="00111397"/>
    <w:rsid w:val="001117D1"/>
    <w:rsid w:val="0011182E"/>
    <w:rsid w:val="00111CBD"/>
    <w:rsid w:val="00112090"/>
    <w:rsid w:val="00112154"/>
    <w:rsid w:val="001123BB"/>
    <w:rsid w:val="00112768"/>
    <w:rsid w:val="00112A53"/>
    <w:rsid w:val="00112CD4"/>
    <w:rsid w:val="00112E2B"/>
    <w:rsid w:val="001135B4"/>
    <w:rsid w:val="001136C8"/>
    <w:rsid w:val="0011374F"/>
    <w:rsid w:val="00113F39"/>
    <w:rsid w:val="00114864"/>
    <w:rsid w:val="00114CE2"/>
    <w:rsid w:val="001154C5"/>
    <w:rsid w:val="00115594"/>
    <w:rsid w:val="001157DC"/>
    <w:rsid w:val="00115B32"/>
    <w:rsid w:val="00115E92"/>
    <w:rsid w:val="00116036"/>
    <w:rsid w:val="00116613"/>
    <w:rsid w:val="001166CD"/>
    <w:rsid w:val="00116764"/>
    <w:rsid w:val="00116DB4"/>
    <w:rsid w:val="00116F5A"/>
    <w:rsid w:val="001170BA"/>
    <w:rsid w:val="001176A7"/>
    <w:rsid w:val="00117A5A"/>
    <w:rsid w:val="00117E39"/>
    <w:rsid w:val="00120101"/>
    <w:rsid w:val="0012025C"/>
    <w:rsid w:val="00120401"/>
    <w:rsid w:val="001204AE"/>
    <w:rsid w:val="00120F58"/>
    <w:rsid w:val="00121109"/>
    <w:rsid w:val="0012159A"/>
    <w:rsid w:val="001218BC"/>
    <w:rsid w:val="00121A3C"/>
    <w:rsid w:val="00121C77"/>
    <w:rsid w:val="00121CF7"/>
    <w:rsid w:val="00121E6E"/>
    <w:rsid w:val="00121F0D"/>
    <w:rsid w:val="00122176"/>
    <w:rsid w:val="001222A8"/>
    <w:rsid w:val="0012258A"/>
    <w:rsid w:val="00122FB6"/>
    <w:rsid w:val="00122FD9"/>
    <w:rsid w:val="0012303F"/>
    <w:rsid w:val="00123587"/>
    <w:rsid w:val="001235CA"/>
    <w:rsid w:val="001235D1"/>
    <w:rsid w:val="00123634"/>
    <w:rsid w:val="00123658"/>
    <w:rsid w:val="001237BC"/>
    <w:rsid w:val="001239D6"/>
    <w:rsid w:val="00123A50"/>
    <w:rsid w:val="00123B7E"/>
    <w:rsid w:val="00123CDB"/>
    <w:rsid w:val="00123E24"/>
    <w:rsid w:val="00123E5C"/>
    <w:rsid w:val="00123FD9"/>
    <w:rsid w:val="00124244"/>
    <w:rsid w:val="001246C2"/>
    <w:rsid w:val="0012472A"/>
    <w:rsid w:val="00124B53"/>
    <w:rsid w:val="00124CD0"/>
    <w:rsid w:val="00124F38"/>
    <w:rsid w:val="001251E2"/>
    <w:rsid w:val="0012527F"/>
    <w:rsid w:val="0012557C"/>
    <w:rsid w:val="001258C2"/>
    <w:rsid w:val="00125910"/>
    <w:rsid w:val="00125BBB"/>
    <w:rsid w:val="00126100"/>
    <w:rsid w:val="00126F78"/>
    <w:rsid w:val="001271C2"/>
    <w:rsid w:val="0012742E"/>
    <w:rsid w:val="001276D7"/>
    <w:rsid w:val="00127F03"/>
    <w:rsid w:val="001303BC"/>
    <w:rsid w:val="00130431"/>
    <w:rsid w:val="00130707"/>
    <w:rsid w:val="0013085F"/>
    <w:rsid w:val="0013090C"/>
    <w:rsid w:val="00130A94"/>
    <w:rsid w:val="00130CF6"/>
    <w:rsid w:val="00130FF9"/>
    <w:rsid w:val="0013101E"/>
    <w:rsid w:val="0013130A"/>
    <w:rsid w:val="001316C1"/>
    <w:rsid w:val="001318AB"/>
    <w:rsid w:val="00131C69"/>
    <w:rsid w:val="00131CE9"/>
    <w:rsid w:val="00131F0E"/>
    <w:rsid w:val="00132F2C"/>
    <w:rsid w:val="00133119"/>
    <w:rsid w:val="001331E0"/>
    <w:rsid w:val="00133293"/>
    <w:rsid w:val="00133297"/>
    <w:rsid w:val="00133392"/>
    <w:rsid w:val="0013360E"/>
    <w:rsid w:val="00133615"/>
    <w:rsid w:val="00133A21"/>
    <w:rsid w:val="00133CCA"/>
    <w:rsid w:val="00133D5A"/>
    <w:rsid w:val="00133EE6"/>
    <w:rsid w:val="00133FF3"/>
    <w:rsid w:val="00134204"/>
    <w:rsid w:val="001344B9"/>
    <w:rsid w:val="001346EB"/>
    <w:rsid w:val="001349DB"/>
    <w:rsid w:val="001350C0"/>
    <w:rsid w:val="001350D2"/>
    <w:rsid w:val="001351CE"/>
    <w:rsid w:val="0013520B"/>
    <w:rsid w:val="00135390"/>
    <w:rsid w:val="001354DD"/>
    <w:rsid w:val="001357BC"/>
    <w:rsid w:val="001357F5"/>
    <w:rsid w:val="0013583B"/>
    <w:rsid w:val="001359C5"/>
    <w:rsid w:val="00135E31"/>
    <w:rsid w:val="00135E46"/>
    <w:rsid w:val="0013606B"/>
    <w:rsid w:val="001360A5"/>
    <w:rsid w:val="00136137"/>
    <w:rsid w:val="0013619B"/>
    <w:rsid w:val="001364B6"/>
    <w:rsid w:val="001365AA"/>
    <w:rsid w:val="001370C4"/>
    <w:rsid w:val="00137548"/>
    <w:rsid w:val="00137DFB"/>
    <w:rsid w:val="00137F13"/>
    <w:rsid w:val="0014010F"/>
    <w:rsid w:val="0014022B"/>
    <w:rsid w:val="00140901"/>
    <w:rsid w:val="00140C5F"/>
    <w:rsid w:val="00140DB7"/>
    <w:rsid w:val="00140FFF"/>
    <w:rsid w:val="001411F6"/>
    <w:rsid w:val="0014163D"/>
    <w:rsid w:val="00141849"/>
    <w:rsid w:val="00141908"/>
    <w:rsid w:val="001419D8"/>
    <w:rsid w:val="00141B61"/>
    <w:rsid w:val="00141E7B"/>
    <w:rsid w:val="00141F78"/>
    <w:rsid w:val="00141FE4"/>
    <w:rsid w:val="0014203F"/>
    <w:rsid w:val="001420BE"/>
    <w:rsid w:val="00142271"/>
    <w:rsid w:val="00142588"/>
    <w:rsid w:val="001428BF"/>
    <w:rsid w:val="00142A52"/>
    <w:rsid w:val="00142A61"/>
    <w:rsid w:val="00142C21"/>
    <w:rsid w:val="0014311D"/>
    <w:rsid w:val="001431E2"/>
    <w:rsid w:val="0014325C"/>
    <w:rsid w:val="00143584"/>
    <w:rsid w:val="00143920"/>
    <w:rsid w:val="00143B04"/>
    <w:rsid w:val="00144993"/>
    <w:rsid w:val="00144AB4"/>
    <w:rsid w:val="00144CA0"/>
    <w:rsid w:val="00145498"/>
    <w:rsid w:val="0014579A"/>
    <w:rsid w:val="001458A3"/>
    <w:rsid w:val="001459CB"/>
    <w:rsid w:val="00145B60"/>
    <w:rsid w:val="00146115"/>
    <w:rsid w:val="00146251"/>
    <w:rsid w:val="001462C7"/>
    <w:rsid w:val="00146700"/>
    <w:rsid w:val="001471A5"/>
    <w:rsid w:val="0014784D"/>
    <w:rsid w:val="0015038D"/>
    <w:rsid w:val="00150522"/>
    <w:rsid w:val="00150994"/>
    <w:rsid w:val="00150BD8"/>
    <w:rsid w:val="00151590"/>
    <w:rsid w:val="00151B31"/>
    <w:rsid w:val="00151BA4"/>
    <w:rsid w:val="00151BF4"/>
    <w:rsid w:val="00151C23"/>
    <w:rsid w:val="00151CA6"/>
    <w:rsid w:val="001529D1"/>
    <w:rsid w:val="00152B23"/>
    <w:rsid w:val="00152CA8"/>
    <w:rsid w:val="00152D49"/>
    <w:rsid w:val="00152D7A"/>
    <w:rsid w:val="0015301A"/>
    <w:rsid w:val="00153549"/>
    <w:rsid w:val="001536EB"/>
    <w:rsid w:val="00153902"/>
    <w:rsid w:val="00153A4D"/>
    <w:rsid w:val="00153A7E"/>
    <w:rsid w:val="00153C21"/>
    <w:rsid w:val="00153D71"/>
    <w:rsid w:val="00153EEA"/>
    <w:rsid w:val="00154210"/>
    <w:rsid w:val="00154230"/>
    <w:rsid w:val="001545EA"/>
    <w:rsid w:val="00154837"/>
    <w:rsid w:val="00154849"/>
    <w:rsid w:val="0015491F"/>
    <w:rsid w:val="00154F9D"/>
    <w:rsid w:val="00154FA2"/>
    <w:rsid w:val="00155013"/>
    <w:rsid w:val="00155594"/>
    <w:rsid w:val="001555F1"/>
    <w:rsid w:val="0015587C"/>
    <w:rsid w:val="0015587D"/>
    <w:rsid w:val="001558D4"/>
    <w:rsid w:val="001559BC"/>
    <w:rsid w:val="00155AAE"/>
    <w:rsid w:val="00155B81"/>
    <w:rsid w:val="00155D77"/>
    <w:rsid w:val="001561B2"/>
    <w:rsid w:val="001562A5"/>
    <w:rsid w:val="0015689D"/>
    <w:rsid w:val="00156C2B"/>
    <w:rsid w:val="00156E3E"/>
    <w:rsid w:val="00156E85"/>
    <w:rsid w:val="001571C8"/>
    <w:rsid w:val="0015768A"/>
    <w:rsid w:val="00157761"/>
    <w:rsid w:val="00157A22"/>
    <w:rsid w:val="00157C55"/>
    <w:rsid w:val="00157DF3"/>
    <w:rsid w:val="00157E0A"/>
    <w:rsid w:val="0016081C"/>
    <w:rsid w:val="0016085D"/>
    <w:rsid w:val="00160C6E"/>
    <w:rsid w:val="00160CCA"/>
    <w:rsid w:val="00161133"/>
    <w:rsid w:val="001613FF"/>
    <w:rsid w:val="001614D2"/>
    <w:rsid w:val="001614F1"/>
    <w:rsid w:val="001616BB"/>
    <w:rsid w:val="001618C8"/>
    <w:rsid w:val="00161BD1"/>
    <w:rsid w:val="00161C5D"/>
    <w:rsid w:val="00161CAD"/>
    <w:rsid w:val="00161F3E"/>
    <w:rsid w:val="001620EB"/>
    <w:rsid w:val="0016210F"/>
    <w:rsid w:val="00162284"/>
    <w:rsid w:val="001622DA"/>
    <w:rsid w:val="00162C10"/>
    <w:rsid w:val="00162F1B"/>
    <w:rsid w:val="0016364C"/>
    <w:rsid w:val="00163D3E"/>
    <w:rsid w:val="00163EC0"/>
    <w:rsid w:val="0016425D"/>
    <w:rsid w:val="001643C9"/>
    <w:rsid w:val="00164410"/>
    <w:rsid w:val="001646CB"/>
    <w:rsid w:val="00164939"/>
    <w:rsid w:val="001649F8"/>
    <w:rsid w:val="00164D42"/>
    <w:rsid w:val="0016513C"/>
    <w:rsid w:val="001654BD"/>
    <w:rsid w:val="001659D8"/>
    <w:rsid w:val="00165C12"/>
    <w:rsid w:val="00165F46"/>
    <w:rsid w:val="001665D1"/>
    <w:rsid w:val="00166656"/>
    <w:rsid w:val="00166689"/>
    <w:rsid w:val="001666FA"/>
    <w:rsid w:val="00166DDE"/>
    <w:rsid w:val="0016716E"/>
    <w:rsid w:val="0017009C"/>
    <w:rsid w:val="00170181"/>
    <w:rsid w:val="00170259"/>
    <w:rsid w:val="00170B30"/>
    <w:rsid w:val="00170BDE"/>
    <w:rsid w:val="00170CF0"/>
    <w:rsid w:val="00170F00"/>
    <w:rsid w:val="00170FDA"/>
    <w:rsid w:val="001710A5"/>
    <w:rsid w:val="00171817"/>
    <w:rsid w:val="001718A6"/>
    <w:rsid w:val="00171914"/>
    <w:rsid w:val="00171A1F"/>
    <w:rsid w:val="00171AB5"/>
    <w:rsid w:val="00171D1A"/>
    <w:rsid w:val="00171EEF"/>
    <w:rsid w:val="00171F0C"/>
    <w:rsid w:val="00172060"/>
    <w:rsid w:val="001721D2"/>
    <w:rsid w:val="00172510"/>
    <w:rsid w:val="0017282B"/>
    <w:rsid w:val="00172896"/>
    <w:rsid w:val="001733AB"/>
    <w:rsid w:val="0017368C"/>
    <w:rsid w:val="0017371D"/>
    <w:rsid w:val="00173C2E"/>
    <w:rsid w:val="00173C62"/>
    <w:rsid w:val="00173D74"/>
    <w:rsid w:val="00173D9F"/>
    <w:rsid w:val="001741AC"/>
    <w:rsid w:val="001741DB"/>
    <w:rsid w:val="00174234"/>
    <w:rsid w:val="0017451A"/>
    <w:rsid w:val="0017471F"/>
    <w:rsid w:val="0017472F"/>
    <w:rsid w:val="001747F2"/>
    <w:rsid w:val="00174839"/>
    <w:rsid w:val="00174EEB"/>
    <w:rsid w:val="00174F07"/>
    <w:rsid w:val="00175096"/>
    <w:rsid w:val="00175365"/>
    <w:rsid w:val="0017542D"/>
    <w:rsid w:val="00175A4E"/>
    <w:rsid w:val="00175CAF"/>
    <w:rsid w:val="00175F1D"/>
    <w:rsid w:val="00175FD0"/>
    <w:rsid w:val="001761E6"/>
    <w:rsid w:val="00176472"/>
    <w:rsid w:val="001764FF"/>
    <w:rsid w:val="00176800"/>
    <w:rsid w:val="00176858"/>
    <w:rsid w:val="0017693A"/>
    <w:rsid w:val="00176E6C"/>
    <w:rsid w:val="001771F7"/>
    <w:rsid w:val="00177316"/>
    <w:rsid w:val="0017733F"/>
    <w:rsid w:val="0017734E"/>
    <w:rsid w:val="001773F1"/>
    <w:rsid w:val="0017758C"/>
    <w:rsid w:val="001775CD"/>
    <w:rsid w:val="0017778F"/>
    <w:rsid w:val="00177801"/>
    <w:rsid w:val="00177A30"/>
    <w:rsid w:val="00177A5B"/>
    <w:rsid w:val="00177E8F"/>
    <w:rsid w:val="001802FD"/>
    <w:rsid w:val="00180340"/>
    <w:rsid w:val="0018047D"/>
    <w:rsid w:val="001806F2"/>
    <w:rsid w:val="001807E4"/>
    <w:rsid w:val="001809F8"/>
    <w:rsid w:val="00180BFC"/>
    <w:rsid w:val="00180F3A"/>
    <w:rsid w:val="00181334"/>
    <w:rsid w:val="00181463"/>
    <w:rsid w:val="0018146F"/>
    <w:rsid w:val="0018153A"/>
    <w:rsid w:val="001816E0"/>
    <w:rsid w:val="00181724"/>
    <w:rsid w:val="00181739"/>
    <w:rsid w:val="001817B2"/>
    <w:rsid w:val="00181883"/>
    <w:rsid w:val="001818C2"/>
    <w:rsid w:val="00181A4A"/>
    <w:rsid w:val="00181C3A"/>
    <w:rsid w:val="00181D39"/>
    <w:rsid w:val="00181DD9"/>
    <w:rsid w:val="0018203E"/>
    <w:rsid w:val="0018220D"/>
    <w:rsid w:val="00182602"/>
    <w:rsid w:val="00182665"/>
    <w:rsid w:val="0018277A"/>
    <w:rsid w:val="00182BBB"/>
    <w:rsid w:val="00182CC4"/>
    <w:rsid w:val="0018306C"/>
    <w:rsid w:val="00183163"/>
    <w:rsid w:val="001833B3"/>
    <w:rsid w:val="001833E6"/>
    <w:rsid w:val="0018347F"/>
    <w:rsid w:val="001838CA"/>
    <w:rsid w:val="00183AFD"/>
    <w:rsid w:val="00183B48"/>
    <w:rsid w:val="00183F50"/>
    <w:rsid w:val="00183F86"/>
    <w:rsid w:val="001841B4"/>
    <w:rsid w:val="0018467B"/>
    <w:rsid w:val="00184FB8"/>
    <w:rsid w:val="001850A2"/>
    <w:rsid w:val="001855FF"/>
    <w:rsid w:val="001859D4"/>
    <w:rsid w:val="001859EE"/>
    <w:rsid w:val="00185A83"/>
    <w:rsid w:val="00185B0C"/>
    <w:rsid w:val="00185BF1"/>
    <w:rsid w:val="00185E37"/>
    <w:rsid w:val="00186293"/>
    <w:rsid w:val="00186416"/>
    <w:rsid w:val="00186488"/>
    <w:rsid w:val="00186A88"/>
    <w:rsid w:val="00187073"/>
    <w:rsid w:val="0018761D"/>
    <w:rsid w:val="0018786D"/>
    <w:rsid w:val="001878EB"/>
    <w:rsid w:val="001879E3"/>
    <w:rsid w:val="00187A5B"/>
    <w:rsid w:val="00187AEF"/>
    <w:rsid w:val="00187BCB"/>
    <w:rsid w:val="00187C6A"/>
    <w:rsid w:val="00187CA3"/>
    <w:rsid w:val="00187CB0"/>
    <w:rsid w:val="00190268"/>
    <w:rsid w:val="00190425"/>
    <w:rsid w:val="00190C5A"/>
    <w:rsid w:val="00191437"/>
    <w:rsid w:val="00191679"/>
    <w:rsid w:val="00191BAB"/>
    <w:rsid w:val="00191CA4"/>
    <w:rsid w:val="00191D8B"/>
    <w:rsid w:val="00191EF4"/>
    <w:rsid w:val="00191F50"/>
    <w:rsid w:val="001923EC"/>
    <w:rsid w:val="0019264E"/>
    <w:rsid w:val="001928ED"/>
    <w:rsid w:val="001929A5"/>
    <w:rsid w:val="00193158"/>
    <w:rsid w:val="001937D3"/>
    <w:rsid w:val="00193835"/>
    <w:rsid w:val="001940B2"/>
    <w:rsid w:val="00194163"/>
    <w:rsid w:val="00194670"/>
    <w:rsid w:val="001947E4"/>
    <w:rsid w:val="00194896"/>
    <w:rsid w:val="00194A59"/>
    <w:rsid w:val="00194CD4"/>
    <w:rsid w:val="00194DC9"/>
    <w:rsid w:val="00194FD0"/>
    <w:rsid w:val="001955F7"/>
    <w:rsid w:val="00195705"/>
    <w:rsid w:val="00195963"/>
    <w:rsid w:val="00195E53"/>
    <w:rsid w:val="00195E8D"/>
    <w:rsid w:val="00195F2C"/>
    <w:rsid w:val="00195F4B"/>
    <w:rsid w:val="001962D4"/>
    <w:rsid w:val="001967EE"/>
    <w:rsid w:val="0019682C"/>
    <w:rsid w:val="00196985"/>
    <w:rsid w:val="00196CF6"/>
    <w:rsid w:val="00196D17"/>
    <w:rsid w:val="00196F1B"/>
    <w:rsid w:val="0019756E"/>
    <w:rsid w:val="00197DBF"/>
    <w:rsid w:val="00197F1E"/>
    <w:rsid w:val="00197FA4"/>
    <w:rsid w:val="00197FC6"/>
    <w:rsid w:val="001A009C"/>
    <w:rsid w:val="001A02BF"/>
    <w:rsid w:val="001A0881"/>
    <w:rsid w:val="001A0A99"/>
    <w:rsid w:val="001A1951"/>
    <w:rsid w:val="001A1AD4"/>
    <w:rsid w:val="001A1DD0"/>
    <w:rsid w:val="001A1FF8"/>
    <w:rsid w:val="001A208A"/>
    <w:rsid w:val="001A21A0"/>
    <w:rsid w:val="001A2256"/>
    <w:rsid w:val="001A260C"/>
    <w:rsid w:val="001A26E8"/>
    <w:rsid w:val="001A26F5"/>
    <w:rsid w:val="001A2BD6"/>
    <w:rsid w:val="001A2BE0"/>
    <w:rsid w:val="001A3067"/>
    <w:rsid w:val="001A38FE"/>
    <w:rsid w:val="001A3A2A"/>
    <w:rsid w:val="001A3A3A"/>
    <w:rsid w:val="001A3ADD"/>
    <w:rsid w:val="001A4497"/>
    <w:rsid w:val="001A44F2"/>
    <w:rsid w:val="001A457B"/>
    <w:rsid w:val="001A4C17"/>
    <w:rsid w:val="001A4C23"/>
    <w:rsid w:val="001A4EBD"/>
    <w:rsid w:val="001A5191"/>
    <w:rsid w:val="001A51E3"/>
    <w:rsid w:val="001A596E"/>
    <w:rsid w:val="001A5C59"/>
    <w:rsid w:val="001A60C3"/>
    <w:rsid w:val="001A60E4"/>
    <w:rsid w:val="001A62D7"/>
    <w:rsid w:val="001A69A4"/>
    <w:rsid w:val="001A6B0B"/>
    <w:rsid w:val="001A6C6C"/>
    <w:rsid w:val="001A6CB0"/>
    <w:rsid w:val="001A7142"/>
    <w:rsid w:val="001A7266"/>
    <w:rsid w:val="001A7287"/>
    <w:rsid w:val="001A7C51"/>
    <w:rsid w:val="001A7F76"/>
    <w:rsid w:val="001A7FB6"/>
    <w:rsid w:val="001A7FE5"/>
    <w:rsid w:val="001B0101"/>
    <w:rsid w:val="001B020E"/>
    <w:rsid w:val="001B0492"/>
    <w:rsid w:val="001B06E8"/>
    <w:rsid w:val="001B1023"/>
    <w:rsid w:val="001B1054"/>
    <w:rsid w:val="001B10FC"/>
    <w:rsid w:val="001B12B9"/>
    <w:rsid w:val="001B1443"/>
    <w:rsid w:val="001B1459"/>
    <w:rsid w:val="001B1474"/>
    <w:rsid w:val="001B1720"/>
    <w:rsid w:val="001B1929"/>
    <w:rsid w:val="001B1B0D"/>
    <w:rsid w:val="001B1BBD"/>
    <w:rsid w:val="001B1E50"/>
    <w:rsid w:val="001B242C"/>
    <w:rsid w:val="001B24B0"/>
    <w:rsid w:val="001B259E"/>
    <w:rsid w:val="001B2AEA"/>
    <w:rsid w:val="001B2DFC"/>
    <w:rsid w:val="001B316D"/>
    <w:rsid w:val="001B3188"/>
    <w:rsid w:val="001B346D"/>
    <w:rsid w:val="001B3551"/>
    <w:rsid w:val="001B36B4"/>
    <w:rsid w:val="001B3756"/>
    <w:rsid w:val="001B3862"/>
    <w:rsid w:val="001B397E"/>
    <w:rsid w:val="001B3C6B"/>
    <w:rsid w:val="001B3EEC"/>
    <w:rsid w:val="001B3F24"/>
    <w:rsid w:val="001B40E9"/>
    <w:rsid w:val="001B4832"/>
    <w:rsid w:val="001B4857"/>
    <w:rsid w:val="001B4C16"/>
    <w:rsid w:val="001B4D75"/>
    <w:rsid w:val="001B58DB"/>
    <w:rsid w:val="001B5C84"/>
    <w:rsid w:val="001B5CC9"/>
    <w:rsid w:val="001B60BB"/>
    <w:rsid w:val="001B6142"/>
    <w:rsid w:val="001B63E2"/>
    <w:rsid w:val="001B651E"/>
    <w:rsid w:val="001B6652"/>
    <w:rsid w:val="001B67DB"/>
    <w:rsid w:val="001B6B87"/>
    <w:rsid w:val="001B6C3C"/>
    <w:rsid w:val="001B6D62"/>
    <w:rsid w:val="001B6DCC"/>
    <w:rsid w:val="001B7268"/>
    <w:rsid w:val="001B743B"/>
    <w:rsid w:val="001B753D"/>
    <w:rsid w:val="001B7698"/>
    <w:rsid w:val="001B773B"/>
    <w:rsid w:val="001B78A0"/>
    <w:rsid w:val="001B78B7"/>
    <w:rsid w:val="001C001D"/>
    <w:rsid w:val="001C00B1"/>
    <w:rsid w:val="001C0230"/>
    <w:rsid w:val="001C03B4"/>
    <w:rsid w:val="001C0820"/>
    <w:rsid w:val="001C090B"/>
    <w:rsid w:val="001C0D27"/>
    <w:rsid w:val="001C0EB4"/>
    <w:rsid w:val="001C107C"/>
    <w:rsid w:val="001C11D4"/>
    <w:rsid w:val="001C1250"/>
    <w:rsid w:val="001C1462"/>
    <w:rsid w:val="001C15A6"/>
    <w:rsid w:val="001C194B"/>
    <w:rsid w:val="001C1ABC"/>
    <w:rsid w:val="001C1BF2"/>
    <w:rsid w:val="001C1C78"/>
    <w:rsid w:val="001C1ED0"/>
    <w:rsid w:val="001C1FBE"/>
    <w:rsid w:val="001C231E"/>
    <w:rsid w:val="001C28C3"/>
    <w:rsid w:val="001C2941"/>
    <w:rsid w:val="001C2AE2"/>
    <w:rsid w:val="001C2B2B"/>
    <w:rsid w:val="001C2EC1"/>
    <w:rsid w:val="001C2F3C"/>
    <w:rsid w:val="001C2F82"/>
    <w:rsid w:val="001C3482"/>
    <w:rsid w:val="001C34A6"/>
    <w:rsid w:val="001C369A"/>
    <w:rsid w:val="001C376A"/>
    <w:rsid w:val="001C3907"/>
    <w:rsid w:val="001C3F61"/>
    <w:rsid w:val="001C40D5"/>
    <w:rsid w:val="001C412E"/>
    <w:rsid w:val="001C4309"/>
    <w:rsid w:val="001C46CF"/>
    <w:rsid w:val="001C4A13"/>
    <w:rsid w:val="001C4FAC"/>
    <w:rsid w:val="001C500E"/>
    <w:rsid w:val="001C5638"/>
    <w:rsid w:val="001C58D7"/>
    <w:rsid w:val="001C5E72"/>
    <w:rsid w:val="001C609C"/>
    <w:rsid w:val="001C60C7"/>
    <w:rsid w:val="001C699D"/>
    <w:rsid w:val="001C6E96"/>
    <w:rsid w:val="001C7003"/>
    <w:rsid w:val="001C7369"/>
    <w:rsid w:val="001C79D9"/>
    <w:rsid w:val="001C7AD3"/>
    <w:rsid w:val="001C7B34"/>
    <w:rsid w:val="001D007A"/>
    <w:rsid w:val="001D03C3"/>
    <w:rsid w:val="001D0B89"/>
    <w:rsid w:val="001D0D42"/>
    <w:rsid w:val="001D1027"/>
    <w:rsid w:val="001D1045"/>
    <w:rsid w:val="001D107B"/>
    <w:rsid w:val="001D178C"/>
    <w:rsid w:val="001D18F8"/>
    <w:rsid w:val="001D1A52"/>
    <w:rsid w:val="001D1BA7"/>
    <w:rsid w:val="001D1C2D"/>
    <w:rsid w:val="001D2106"/>
    <w:rsid w:val="001D23F8"/>
    <w:rsid w:val="001D2697"/>
    <w:rsid w:val="001D30BE"/>
    <w:rsid w:val="001D3203"/>
    <w:rsid w:val="001D36D1"/>
    <w:rsid w:val="001D380C"/>
    <w:rsid w:val="001D3824"/>
    <w:rsid w:val="001D3C4A"/>
    <w:rsid w:val="001D3D35"/>
    <w:rsid w:val="001D416A"/>
    <w:rsid w:val="001D4DD9"/>
    <w:rsid w:val="001D4DEF"/>
    <w:rsid w:val="001D5231"/>
    <w:rsid w:val="001D540F"/>
    <w:rsid w:val="001D5483"/>
    <w:rsid w:val="001D5855"/>
    <w:rsid w:val="001D5F6B"/>
    <w:rsid w:val="001D61BD"/>
    <w:rsid w:val="001D61F8"/>
    <w:rsid w:val="001D63B3"/>
    <w:rsid w:val="001D6927"/>
    <w:rsid w:val="001D695B"/>
    <w:rsid w:val="001D6AE2"/>
    <w:rsid w:val="001D6B88"/>
    <w:rsid w:val="001D6BD7"/>
    <w:rsid w:val="001D6C0E"/>
    <w:rsid w:val="001D6D2C"/>
    <w:rsid w:val="001D72EE"/>
    <w:rsid w:val="001D754B"/>
    <w:rsid w:val="001D7806"/>
    <w:rsid w:val="001D7852"/>
    <w:rsid w:val="001D7DD7"/>
    <w:rsid w:val="001E00ED"/>
    <w:rsid w:val="001E01D4"/>
    <w:rsid w:val="001E0228"/>
    <w:rsid w:val="001E06D3"/>
    <w:rsid w:val="001E0FF4"/>
    <w:rsid w:val="001E11D5"/>
    <w:rsid w:val="001E151C"/>
    <w:rsid w:val="001E1AF0"/>
    <w:rsid w:val="001E1D1A"/>
    <w:rsid w:val="001E26FC"/>
    <w:rsid w:val="001E2D76"/>
    <w:rsid w:val="001E2E79"/>
    <w:rsid w:val="001E3280"/>
    <w:rsid w:val="001E3918"/>
    <w:rsid w:val="001E39A0"/>
    <w:rsid w:val="001E3B7E"/>
    <w:rsid w:val="001E3C69"/>
    <w:rsid w:val="001E3ED8"/>
    <w:rsid w:val="001E4475"/>
    <w:rsid w:val="001E47DD"/>
    <w:rsid w:val="001E48FA"/>
    <w:rsid w:val="001E4DA1"/>
    <w:rsid w:val="001E4DF8"/>
    <w:rsid w:val="001E4FE8"/>
    <w:rsid w:val="001E50A7"/>
    <w:rsid w:val="001E563C"/>
    <w:rsid w:val="001E56A2"/>
    <w:rsid w:val="001E5792"/>
    <w:rsid w:val="001E5A68"/>
    <w:rsid w:val="001E5C4B"/>
    <w:rsid w:val="001E5E72"/>
    <w:rsid w:val="001E6139"/>
    <w:rsid w:val="001E65AF"/>
    <w:rsid w:val="001E66AD"/>
    <w:rsid w:val="001E6B82"/>
    <w:rsid w:val="001E6CD6"/>
    <w:rsid w:val="001E6CDE"/>
    <w:rsid w:val="001E714C"/>
    <w:rsid w:val="001E7196"/>
    <w:rsid w:val="001E76B9"/>
    <w:rsid w:val="001E76D3"/>
    <w:rsid w:val="001E7C08"/>
    <w:rsid w:val="001F043D"/>
    <w:rsid w:val="001F04CB"/>
    <w:rsid w:val="001F08E6"/>
    <w:rsid w:val="001F0D82"/>
    <w:rsid w:val="001F0E6D"/>
    <w:rsid w:val="001F1759"/>
    <w:rsid w:val="001F19BF"/>
    <w:rsid w:val="001F1EF1"/>
    <w:rsid w:val="001F1F53"/>
    <w:rsid w:val="001F2106"/>
    <w:rsid w:val="001F2242"/>
    <w:rsid w:val="001F2344"/>
    <w:rsid w:val="001F2397"/>
    <w:rsid w:val="001F246A"/>
    <w:rsid w:val="001F2646"/>
    <w:rsid w:val="001F2B61"/>
    <w:rsid w:val="001F2B76"/>
    <w:rsid w:val="001F2D4D"/>
    <w:rsid w:val="001F327F"/>
    <w:rsid w:val="001F3625"/>
    <w:rsid w:val="001F377D"/>
    <w:rsid w:val="001F3CF1"/>
    <w:rsid w:val="001F4013"/>
    <w:rsid w:val="001F4460"/>
    <w:rsid w:val="001F44AD"/>
    <w:rsid w:val="001F4557"/>
    <w:rsid w:val="001F45B7"/>
    <w:rsid w:val="001F4753"/>
    <w:rsid w:val="001F5210"/>
    <w:rsid w:val="001F52F1"/>
    <w:rsid w:val="001F5562"/>
    <w:rsid w:val="001F5581"/>
    <w:rsid w:val="001F577C"/>
    <w:rsid w:val="001F5B1A"/>
    <w:rsid w:val="001F5D16"/>
    <w:rsid w:val="001F5D30"/>
    <w:rsid w:val="001F5D72"/>
    <w:rsid w:val="001F5ED1"/>
    <w:rsid w:val="001F60EC"/>
    <w:rsid w:val="001F61CB"/>
    <w:rsid w:val="001F69EF"/>
    <w:rsid w:val="001F6C7B"/>
    <w:rsid w:val="001F6CF5"/>
    <w:rsid w:val="001F6D9B"/>
    <w:rsid w:val="001F70EA"/>
    <w:rsid w:val="001F74E7"/>
    <w:rsid w:val="001F78A0"/>
    <w:rsid w:val="001F7BDE"/>
    <w:rsid w:val="001F7BFD"/>
    <w:rsid w:val="001F7F6F"/>
    <w:rsid w:val="002001AB"/>
    <w:rsid w:val="002001D4"/>
    <w:rsid w:val="0020039D"/>
    <w:rsid w:val="002008D6"/>
    <w:rsid w:val="00200A28"/>
    <w:rsid w:val="002015FE"/>
    <w:rsid w:val="002016A6"/>
    <w:rsid w:val="00201D86"/>
    <w:rsid w:val="00202064"/>
    <w:rsid w:val="002020B9"/>
    <w:rsid w:val="00202183"/>
    <w:rsid w:val="00202251"/>
    <w:rsid w:val="00202D50"/>
    <w:rsid w:val="00202D5F"/>
    <w:rsid w:val="00202DD6"/>
    <w:rsid w:val="00202E19"/>
    <w:rsid w:val="00202FCF"/>
    <w:rsid w:val="0020315D"/>
    <w:rsid w:val="00203169"/>
    <w:rsid w:val="002034D7"/>
    <w:rsid w:val="002038A9"/>
    <w:rsid w:val="00203A3F"/>
    <w:rsid w:val="00203BAF"/>
    <w:rsid w:val="00203D25"/>
    <w:rsid w:val="00203E47"/>
    <w:rsid w:val="00204758"/>
    <w:rsid w:val="002048E7"/>
    <w:rsid w:val="0020492E"/>
    <w:rsid w:val="00204A72"/>
    <w:rsid w:val="00204A81"/>
    <w:rsid w:val="00204BAB"/>
    <w:rsid w:val="00204D83"/>
    <w:rsid w:val="002050B0"/>
    <w:rsid w:val="00205D98"/>
    <w:rsid w:val="002065CE"/>
    <w:rsid w:val="0020668C"/>
    <w:rsid w:val="002067F8"/>
    <w:rsid w:val="00206E00"/>
    <w:rsid w:val="00206F09"/>
    <w:rsid w:val="00206F0C"/>
    <w:rsid w:val="00207206"/>
    <w:rsid w:val="002072DB"/>
    <w:rsid w:val="002075E0"/>
    <w:rsid w:val="002077A0"/>
    <w:rsid w:val="00207F2F"/>
    <w:rsid w:val="002102A8"/>
    <w:rsid w:val="002103A7"/>
    <w:rsid w:val="002108CF"/>
    <w:rsid w:val="002109B2"/>
    <w:rsid w:val="002109F9"/>
    <w:rsid w:val="00211080"/>
    <w:rsid w:val="002113D1"/>
    <w:rsid w:val="00211587"/>
    <w:rsid w:val="00211C0A"/>
    <w:rsid w:val="00211DCC"/>
    <w:rsid w:val="00211E78"/>
    <w:rsid w:val="00211FAA"/>
    <w:rsid w:val="00212082"/>
    <w:rsid w:val="002120DA"/>
    <w:rsid w:val="0021249D"/>
    <w:rsid w:val="002124F5"/>
    <w:rsid w:val="0021278C"/>
    <w:rsid w:val="00212806"/>
    <w:rsid w:val="0021295D"/>
    <w:rsid w:val="00212A31"/>
    <w:rsid w:val="00212C0A"/>
    <w:rsid w:val="00212C95"/>
    <w:rsid w:val="00212CA9"/>
    <w:rsid w:val="00212F91"/>
    <w:rsid w:val="00213040"/>
    <w:rsid w:val="00213103"/>
    <w:rsid w:val="0021378F"/>
    <w:rsid w:val="00213A93"/>
    <w:rsid w:val="00213C50"/>
    <w:rsid w:val="00213CC6"/>
    <w:rsid w:val="00213FB1"/>
    <w:rsid w:val="002140A0"/>
    <w:rsid w:val="002143D4"/>
    <w:rsid w:val="0021441B"/>
    <w:rsid w:val="00214546"/>
    <w:rsid w:val="002148E0"/>
    <w:rsid w:val="00214A49"/>
    <w:rsid w:val="00214A71"/>
    <w:rsid w:val="00214A9C"/>
    <w:rsid w:val="00214E9D"/>
    <w:rsid w:val="00215166"/>
    <w:rsid w:val="00215505"/>
    <w:rsid w:val="00215675"/>
    <w:rsid w:val="002156B8"/>
    <w:rsid w:val="00215987"/>
    <w:rsid w:val="00215B58"/>
    <w:rsid w:val="00215B73"/>
    <w:rsid w:val="00215C0B"/>
    <w:rsid w:val="00215C7A"/>
    <w:rsid w:val="00215CF6"/>
    <w:rsid w:val="00215F0C"/>
    <w:rsid w:val="00216732"/>
    <w:rsid w:val="0021683D"/>
    <w:rsid w:val="00216961"/>
    <w:rsid w:val="00216ACB"/>
    <w:rsid w:val="00216B23"/>
    <w:rsid w:val="00216EB9"/>
    <w:rsid w:val="002170E3"/>
    <w:rsid w:val="0021723D"/>
    <w:rsid w:val="0021744E"/>
    <w:rsid w:val="0021769E"/>
    <w:rsid w:val="002177B1"/>
    <w:rsid w:val="00217BD7"/>
    <w:rsid w:val="00217C92"/>
    <w:rsid w:val="00217CE4"/>
    <w:rsid w:val="00220050"/>
    <w:rsid w:val="00220264"/>
    <w:rsid w:val="002202DD"/>
    <w:rsid w:val="002204C4"/>
    <w:rsid w:val="002208BA"/>
    <w:rsid w:val="00220966"/>
    <w:rsid w:val="00220B4F"/>
    <w:rsid w:val="002212D9"/>
    <w:rsid w:val="002218ED"/>
    <w:rsid w:val="00221CB8"/>
    <w:rsid w:val="0022211D"/>
    <w:rsid w:val="002221DC"/>
    <w:rsid w:val="002222CA"/>
    <w:rsid w:val="00222337"/>
    <w:rsid w:val="002224CB"/>
    <w:rsid w:val="0022268C"/>
    <w:rsid w:val="00222C2B"/>
    <w:rsid w:val="00222DF9"/>
    <w:rsid w:val="00223013"/>
    <w:rsid w:val="002231A9"/>
    <w:rsid w:val="00223424"/>
    <w:rsid w:val="00223425"/>
    <w:rsid w:val="0022348C"/>
    <w:rsid w:val="00223857"/>
    <w:rsid w:val="00223E90"/>
    <w:rsid w:val="00223EB2"/>
    <w:rsid w:val="00224474"/>
    <w:rsid w:val="00224693"/>
    <w:rsid w:val="00225095"/>
    <w:rsid w:val="002254B6"/>
    <w:rsid w:val="002254D4"/>
    <w:rsid w:val="002255AB"/>
    <w:rsid w:val="00225A81"/>
    <w:rsid w:val="002261F5"/>
    <w:rsid w:val="002265D2"/>
    <w:rsid w:val="0022695E"/>
    <w:rsid w:val="002270CA"/>
    <w:rsid w:val="0022739E"/>
    <w:rsid w:val="0022764D"/>
    <w:rsid w:val="0022768D"/>
    <w:rsid w:val="00227A1E"/>
    <w:rsid w:val="00227B48"/>
    <w:rsid w:val="002303A1"/>
    <w:rsid w:val="00230BC8"/>
    <w:rsid w:val="00230E09"/>
    <w:rsid w:val="00230E95"/>
    <w:rsid w:val="00230F69"/>
    <w:rsid w:val="00231955"/>
    <w:rsid w:val="00231CCC"/>
    <w:rsid w:val="00231E03"/>
    <w:rsid w:val="00231EB5"/>
    <w:rsid w:val="00232594"/>
    <w:rsid w:val="002327D0"/>
    <w:rsid w:val="002328B9"/>
    <w:rsid w:val="00232C76"/>
    <w:rsid w:val="002333EC"/>
    <w:rsid w:val="002336E8"/>
    <w:rsid w:val="00233745"/>
    <w:rsid w:val="00233EDB"/>
    <w:rsid w:val="00234046"/>
    <w:rsid w:val="0023414F"/>
    <w:rsid w:val="00234535"/>
    <w:rsid w:val="00234A0D"/>
    <w:rsid w:val="00234A8D"/>
    <w:rsid w:val="00234CC2"/>
    <w:rsid w:val="002351E2"/>
    <w:rsid w:val="002352BE"/>
    <w:rsid w:val="00235F37"/>
    <w:rsid w:val="0023635D"/>
    <w:rsid w:val="002367C7"/>
    <w:rsid w:val="00236A02"/>
    <w:rsid w:val="00236DFC"/>
    <w:rsid w:val="002370BD"/>
    <w:rsid w:val="0023729F"/>
    <w:rsid w:val="00237883"/>
    <w:rsid w:val="002379AB"/>
    <w:rsid w:val="00237A3B"/>
    <w:rsid w:val="00237C9B"/>
    <w:rsid w:val="00237DE3"/>
    <w:rsid w:val="00237FA0"/>
    <w:rsid w:val="002402D4"/>
    <w:rsid w:val="00240ABB"/>
    <w:rsid w:val="00240EB0"/>
    <w:rsid w:val="0024111E"/>
    <w:rsid w:val="00241550"/>
    <w:rsid w:val="002416F2"/>
    <w:rsid w:val="002418DD"/>
    <w:rsid w:val="00241A6A"/>
    <w:rsid w:val="00242045"/>
    <w:rsid w:val="00242C92"/>
    <w:rsid w:val="00243184"/>
    <w:rsid w:val="002434C4"/>
    <w:rsid w:val="00243759"/>
    <w:rsid w:val="0024396D"/>
    <w:rsid w:val="002440DA"/>
    <w:rsid w:val="002442E7"/>
    <w:rsid w:val="00244302"/>
    <w:rsid w:val="002444B4"/>
    <w:rsid w:val="002446F2"/>
    <w:rsid w:val="00244E40"/>
    <w:rsid w:val="00245062"/>
    <w:rsid w:val="00245196"/>
    <w:rsid w:val="002454CD"/>
    <w:rsid w:val="0024552F"/>
    <w:rsid w:val="002457E1"/>
    <w:rsid w:val="00245891"/>
    <w:rsid w:val="00245C24"/>
    <w:rsid w:val="00245E3D"/>
    <w:rsid w:val="00245E8B"/>
    <w:rsid w:val="00246081"/>
    <w:rsid w:val="0024614C"/>
    <w:rsid w:val="0024618D"/>
    <w:rsid w:val="0024640F"/>
    <w:rsid w:val="00246BD3"/>
    <w:rsid w:val="00246C2B"/>
    <w:rsid w:val="00246DBC"/>
    <w:rsid w:val="00247269"/>
    <w:rsid w:val="002476AE"/>
    <w:rsid w:val="00247748"/>
    <w:rsid w:val="00247890"/>
    <w:rsid w:val="0024793B"/>
    <w:rsid w:val="002479C1"/>
    <w:rsid w:val="00247F3E"/>
    <w:rsid w:val="002501C8"/>
    <w:rsid w:val="00250220"/>
    <w:rsid w:val="002504D8"/>
    <w:rsid w:val="002504E8"/>
    <w:rsid w:val="0025087A"/>
    <w:rsid w:val="00250CAB"/>
    <w:rsid w:val="00250D4B"/>
    <w:rsid w:val="00250EF7"/>
    <w:rsid w:val="00251882"/>
    <w:rsid w:val="00251894"/>
    <w:rsid w:val="00251F80"/>
    <w:rsid w:val="00252778"/>
    <w:rsid w:val="00252B63"/>
    <w:rsid w:val="00252E6A"/>
    <w:rsid w:val="002530FD"/>
    <w:rsid w:val="002531B7"/>
    <w:rsid w:val="00253249"/>
    <w:rsid w:val="00253415"/>
    <w:rsid w:val="0025344E"/>
    <w:rsid w:val="00253627"/>
    <w:rsid w:val="00253628"/>
    <w:rsid w:val="002539D8"/>
    <w:rsid w:val="00253A73"/>
    <w:rsid w:val="00253CD3"/>
    <w:rsid w:val="00253E0B"/>
    <w:rsid w:val="00253E8C"/>
    <w:rsid w:val="00254030"/>
    <w:rsid w:val="002543A3"/>
    <w:rsid w:val="00254603"/>
    <w:rsid w:val="00254661"/>
    <w:rsid w:val="002546F4"/>
    <w:rsid w:val="0025477E"/>
    <w:rsid w:val="002549B0"/>
    <w:rsid w:val="002549B4"/>
    <w:rsid w:val="00254E10"/>
    <w:rsid w:val="00254FD2"/>
    <w:rsid w:val="00255294"/>
    <w:rsid w:val="0025587E"/>
    <w:rsid w:val="00255CAD"/>
    <w:rsid w:val="00255FE2"/>
    <w:rsid w:val="002562FB"/>
    <w:rsid w:val="002562FE"/>
    <w:rsid w:val="00256500"/>
    <w:rsid w:val="0025650A"/>
    <w:rsid w:val="002567F3"/>
    <w:rsid w:val="00256A98"/>
    <w:rsid w:val="00256D33"/>
    <w:rsid w:val="00256DA0"/>
    <w:rsid w:val="00256DD8"/>
    <w:rsid w:val="0025719E"/>
    <w:rsid w:val="002574A3"/>
    <w:rsid w:val="002576DF"/>
    <w:rsid w:val="002576F7"/>
    <w:rsid w:val="002578F4"/>
    <w:rsid w:val="002579D1"/>
    <w:rsid w:val="00257B52"/>
    <w:rsid w:val="00257E65"/>
    <w:rsid w:val="0026066F"/>
    <w:rsid w:val="00260F4E"/>
    <w:rsid w:val="002610CC"/>
    <w:rsid w:val="00261309"/>
    <w:rsid w:val="0026166A"/>
    <w:rsid w:val="00261BBB"/>
    <w:rsid w:val="00261FDD"/>
    <w:rsid w:val="00262279"/>
    <w:rsid w:val="00262382"/>
    <w:rsid w:val="0026265D"/>
    <w:rsid w:val="002626C1"/>
    <w:rsid w:val="00262E6A"/>
    <w:rsid w:val="002632BB"/>
    <w:rsid w:val="002635B8"/>
    <w:rsid w:val="00263773"/>
    <w:rsid w:val="00263914"/>
    <w:rsid w:val="00263F95"/>
    <w:rsid w:val="00264576"/>
    <w:rsid w:val="002646CB"/>
    <w:rsid w:val="00264980"/>
    <w:rsid w:val="00264B71"/>
    <w:rsid w:val="002651FE"/>
    <w:rsid w:val="002652B0"/>
    <w:rsid w:val="0026558D"/>
    <w:rsid w:val="002665E8"/>
    <w:rsid w:val="00266D16"/>
    <w:rsid w:val="00267069"/>
    <w:rsid w:val="0026708A"/>
    <w:rsid w:val="002672A1"/>
    <w:rsid w:val="002677A0"/>
    <w:rsid w:val="002677FB"/>
    <w:rsid w:val="00267E5C"/>
    <w:rsid w:val="00267EA9"/>
    <w:rsid w:val="00270052"/>
    <w:rsid w:val="0027010B"/>
    <w:rsid w:val="0027021D"/>
    <w:rsid w:val="002703F8"/>
    <w:rsid w:val="002704C1"/>
    <w:rsid w:val="002705B0"/>
    <w:rsid w:val="00270623"/>
    <w:rsid w:val="002706B8"/>
    <w:rsid w:val="00270836"/>
    <w:rsid w:val="00270B9E"/>
    <w:rsid w:val="00270FAA"/>
    <w:rsid w:val="002718BF"/>
    <w:rsid w:val="00271BE7"/>
    <w:rsid w:val="00271FB5"/>
    <w:rsid w:val="002720A4"/>
    <w:rsid w:val="00272942"/>
    <w:rsid w:val="00272CC9"/>
    <w:rsid w:val="00272CE8"/>
    <w:rsid w:val="00272F8F"/>
    <w:rsid w:val="00273084"/>
    <w:rsid w:val="002736D3"/>
    <w:rsid w:val="0027383D"/>
    <w:rsid w:val="00273946"/>
    <w:rsid w:val="00273CD8"/>
    <w:rsid w:val="00273CF0"/>
    <w:rsid w:val="00273D94"/>
    <w:rsid w:val="00274508"/>
    <w:rsid w:val="00274806"/>
    <w:rsid w:val="0027481D"/>
    <w:rsid w:val="00274961"/>
    <w:rsid w:val="00274E2C"/>
    <w:rsid w:val="00275046"/>
    <w:rsid w:val="0027635F"/>
    <w:rsid w:val="00276546"/>
    <w:rsid w:val="002768C5"/>
    <w:rsid w:val="00276DD2"/>
    <w:rsid w:val="00277151"/>
    <w:rsid w:val="0027732D"/>
    <w:rsid w:val="00277361"/>
    <w:rsid w:val="00277531"/>
    <w:rsid w:val="0027798B"/>
    <w:rsid w:val="00277CAD"/>
    <w:rsid w:val="00277CCF"/>
    <w:rsid w:val="00277FCC"/>
    <w:rsid w:val="002800D2"/>
    <w:rsid w:val="00280194"/>
    <w:rsid w:val="002801C0"/>
    <w:rsid w:val="00280423"/>
    <w:rsid w:val="0028059F"/>
    <w:rsid w:val="002805A4"/>
    <w:rsid w:val="00280C1A"/>
    <w:rsid w:val="00280E6B"/>
    <w:rsid w:val="002810B7"/>
    <w:rsid w:val="002815AF"/>
    <w:rsid w:val="00281B4F"/>
    <w:rsid w:val="00281BE1"/>
    <w:rsid w:val="00281C3B"/>
    <w:rsid w:val="00281ED7"/>
    <w:rsid w:val="002821A8"/>
    <w:rsid w:val="002826EE"/>
    <w:rsid w:val="00282D19"/>
    <w:rsid w:val="00282E2D"/>
    <w:rsid w:val="002834B1"/>
    <w:rsid w:val="002835F7"/>
    <w:rsid w:val="002837ED"/>
    <w:rsid w:val="0028388C"/>
    <w:rsid w:val="0028388D"/>
    <w:rsid w:val="002839E6"/>
    <w:rsid w:val="00283AE3"/>
    <w:rsid w:val="00283D88"/>
    <w:rsid w:val="00283DDF"/>
    <w:rsid w:val="00283DEE"/>
    <w:rsid w:val="002841A7"/>
    <w:rsid w:val="00284292"/>
    <w:rsid w:val="0028450F"/>
    <w:rsid w:val="002846DE"/>
    <w:rsid w:val="00284A71"/>
    <w:rsid w:val="00284C45"/>
    <w:rsid w:val="00284D3D"/>
    <w:rsid w:val="00285035"/>
    <w:rsid w:val="0028589B"/>
    <w:rsid w:val="002858ED"/>
    <w:rsid w:val="00285959"/>
    <w:rsid w:val="002859F6"/>
    <w:rsid w:val="00285BA6"/>
    <w:rsid w:val="00285C47"/>
    <w:rsid w:val="00285D52"/>
    <w:rsid w:val="00286250"/>
    <w:rsid w:val="002862BA"/>
    <w:rsid w:val="00286403"/>
    <w:rsid w:val="00286516"/>
    <w:rsid w:val="002867F3"/>
    <w:rsid w:val="0028681B"/>
    <w:rsid w:val="00286D4A"/>
    <w:rsid w:val="00286F7E"/>
    <w:rsid w:val="002870DC"/>
    <w:rsid w:val="002873D3"/>
    <w:rsid w:val="00287608"/>
    <w:rsid w:val="00287930"/>
    <w:rsid w:val="00287B73"/>
    <w:rsid w:val="00287CB9"/>
    <w:rsid w:val="00287DED"/>
    <w:rsid w:val="00287E4E"/>
    <w:rsid w:val="002905AE"/>
    <w:rsid w:val="002906C6"/>
    <w:rsid w:val="00290BAE"/>
    <w:rsid w:val="00290D8E"/>
    <w:rsid w:val="00290F9D"/>
    <w:rsid w:val="002914CE"/>
    <w:rsid w:val="0029176F"/>
    <w:rsid w:val="00291D3A"/>
    <w:rsid w:val="0029223F"/>
    <w:rsid w:val="0029254D"/>
    <w:rsid w:val="00292A4D"/>
    <w:rsid w:val="00292BF9"/>
    <w:rsid w:val="00292DA2"/>
    <w:rsid w:val="00292F06"/>
    <w:rsid w:val="002930F9"/>
    <w:rsid w:val="0029381C"/>
    <w:rsid w:val="00293B1F"/>
    <w:rsid w:val="00293F76"/>
    <w:rsid w:val="00294008"/>
    <w:rsid w:val="002940AA"/>
    <w:rsid w:val="00294225"/>
    <w:rsid w:val="0029456C"/>
    <w:rsid w:val="00294BCA"/>
    <w:rsid w:val="00294FA9"/>
    <w:rsid w:val="00295844"/>
    <w:rsid w:val="00295A8C"/>
    <w:rsid w:val="00295CB1"/>
    <w:rsid w:val="0029611A"/>
    <w:rsid w:val="0029612B"/>
    <w:rsid w:val="0029657C"/>
    <w:rsid w:val="0029672D"/>
    <w:rsid w:val="00296E3E"/>
    <w:rsid w:val="002975CE"/>
    <w:rsid w:val="00297C5B"/>
    <w:rsid w:val="00297D29"/>
    <w:rsid w:val="00297E90"/>
    <w:rsid w:val="002A00BE"/>
    <w:rsid w:val="002A0516"/>
    <w:rsid w:val="002A0675"/>
    <w:rsid w:val="002A0681"/>
    <w:rsid w:val="002A06B2"/>
    <w:rsid w:val="002A09BD"/>
    <w:rsid w:val="002A0BA7"/>
    <w:rsid w:val="002A186A"/>
    <w:rsid w:val="002A1C4E"/>
    <w:rsid w:val="002A1D16"/>
    <w:rsid w:val="002A2239"/>
    <w:rsid w:val="002A26F4"/>
    <w:rsid w:val="002A2741"/>
    <w:rsid w:val="002A29FC"/>
    <w:rsid w:val="002A319F"/>
    <w:rsid w:val="002A343C"/>
    <w:rsid w:val="002A405C"/>
    <w:rsid w:val="002A44B8"/>
    <w:rsid w:val="002A488E"/>
    <w:rsid w:val="002A48D2"/>
    <w:rsid w:val="002A50E2"/>
    <w:rsid w:val="002A575E"/>
    <w:rsid w:val="002A578D"/>
    <w:rsid w:val="002A5EAB"/>
    <w:rsid w:val="002A60CD"/>
    <w:rsid w:val="002A633B"/>
    <w:rsid w:val="002A64BE"/>
    <w:rsid w:val="002A64CE"/>
    <w:rsid w:val="002A666D"/>
    <w:rsid w:val="002A68BF"/>
    <w:rsid w:val="002A6BDE"/>
    <w:rsid w:val="002A6D36"/>
    <w:rsid w:val="002A6EC8"/>
    <w:rsid w:val="002A7288"/>
    <w:rsid w:val="002A7421"/>
    <w:rsid w:val="002A7746"/>
    <w:rsid w:val="002A791E"/>
    <w:rsid w:val="002B01F6"/>
    <w:rsid w:val="002B03B1"/>
    <w:rsid w:val="002B03D6"/>
    <w:rsid w:val="002B05A4"/>
    <w:rsid w:val="002B0706"/>
    <w:rsid w:val="002B07F9"/>
    <w:rsid w:val="002B0B2C"/>
    <w:rsid w:val="002B0CD6"/>
    <w:rsid w:val="002B0D98"/>
    <w:rsid w:val="002B0FB1"/>
    <w:rsid w:val="002B1476"/>
    <w:rsid w:val="002B1531"/>
    <w:rsid w:val="002B1573"/>
    <w:rsid w:val="002B1B30"/>
    <w:rsid w:val="002B1B3A"/>
    <w:rsid w:val="002B1FE0"/>
    <w:rsid w:val="002B24FB"/>
    <w:rsid w:val="002B2883"/>
    <w:rsid w:val="002B28C5"/>
    <w:rsid w:val="002B2F7B"/>
    <w:rsid w:val="002B30D8"/>
    <w:rsid w:val="002B32DA"/>
    <w:rsid w:val="002B3719"/>
    <w:rsid w:val="002B3912"/>
    <w:rsid w:val="002B3A11"/>
    <w:rsid w:val="002B3CA9"/>
    <w:rsid w:val="002B3F7D"/>
    <w:rsid w:val="002B4058"/>
    <w:rsid w:val="002B41A1"/>
    <w:rsid w:val="002B4395"/>
    <w:rsid w:val="002B459F"/>
    <w:rsid w:val="002B4EBD"/>
    <w:rsid w:val="002B52B1"/>
    <w:rsid w:val="002B5405"/>
    <w:rsid w:val="002B5439"/>
    <w:rsid w:val="002B5948"/>
    <w:rsid w:val="002B5A17"/>
    <w:rsid w:val="002B5B35"/>
    <w:rsid w:val="002B5CA0"/>
    <w:rsid w:val="002B5DFF"/>
    <w:rsid w:val="002B5E54"/>
    <w:rsid w:val="002B605F"/>
    <w:rsid w:val="002B6802"/>
    <w:rsid w:val="002B6929"/>
    <w:rsid w:val="002B697A"/>
    <w:rsid w:val="002B6D61"/>
    <w:rsid w:val="002B6F2F"/>
    <w:rsid w:val="002B6F38"/>
    <w:rsid w:val="002B70CA"/>
    <w:rsid w:val="002B7440"/>
    <w:rsid w:val="002B770D"/>
    <w:rsid w:val="002B77E2"/>
    <w:rsid w:val="002B7B9C"/>
    <w:rsid w:val="002B7E51"/>
    <w:rsid w:val="002B7FD3"/>
    <w:rsid w:val="002C091E"/>
    <w:rsid w:val="002C0A6B"/>
    <w:rsid w:val="002C0E02"/>
    <w:rsid w:val="002C12D5"/>
    <w:rsid w:val="002C1339"/>
    <w:rsid w:val="002C15AE"/>
    <w:rsid w:val="002C15C0"/>
    <w:rsid w:val="002C15D7"/>
    <w:rsid w:val="002C18C6"/>
    <w:rsid w:val="002C2137"/>
    <w:rsid w:val="002C2395"/>
    <w:rsid w:val="002C2809"/>
    <w:rsid w:val="002C2BCE"/>
    <w:rsid w:val="002C2E8C"/>
    <w:rsid w:val="002C33AD"/>
    <w:rsid w:val="002C35F2"/>
    <w:rsid w:val="002C3639"/>
    <w:rsid w:val="002C3953"/>
    <w:rsid w:val="002C3E6C"/>
    <w:rsid w:val="002C4608"/>
    <w:rsid w:val="002C4653"/>
    <w:rsid w:val="002C4786"/>
    <w:rsid w:val="002C4806"/>
    <w:rsid w:val="002C49D2"/>
    <w:rsid w:val="002C4C94"/>
    <w:rsid w:val="002C4E66"/>
    <w:rsid w:val="002C4FBB"/>
    <w:rsid w:val="002C52C6"/>
    <w:rsid w:val="002C5AFF"/>
    <w:rsid w:val="002C5B08"/>
    <w:rsid w:val="002C5B94"/>
    <w:rsid w:val="002C5BD7"/>
    <w:rsid w:val="002C60F3"/>
    <w:rsid w:val="002C646D"/>
    <w:rsid w:val="002C6571"/>
    <w:rsid w:val="002C6727"/>
    <w:rsid w:val="002C6967"/>
    <w:rsid w:val="002C69EB"/>
    <w:rsid w:val="002C6D71"/>
    <w:rsid w:val="002C6E82"/>
    <w:rsid w:val="002C7A61"/>
    <w:rsid w:val="002C7EC7"/>
    <w:rsid w:val="002D02CA"/>
    <w:rsid w:val="002D0411"/>
    <w:rsid w:val="002D0445"/>
    <w:rsid w:val="002D0534"/>
    <w:rsid w:val="002D08F8"/>
    <w:rsid w:val="002D09D6"/>
    <w:rsid w:val="002D0B8C"/>
    <w:rsid w:val="002D0C84"/>
    <w:rsid w:val="002D10E4"/>
    <w:rsid w:val="002D11F6"/>
    <w:rsid w:val="002D13F6"/>
    <w:rsid w:val="002D16D5"/>
    <w:rsid w:val="002D19C6"/>
    <w:rsid w:val="002D1A9B"/>
    <w:rsid w:val="002D226A"/>
    <w:rsid w:val="002D250C"/>
    <w:rsid w:val="002D25BD"/>
    <w:rsid w:val="002D27BB"/>
    <w:rsid w:val="002D2852"/>
    <w:rsid w:val="002D2ACE"/>
    <w:rsid w:val="002D2C22"/>
    <w:rsid w:val="002D2F28"/>
    <w:rsid w:val="002D3396"/>
    <w:rsid w:val="002D35A8"/>
    <w:rsid w:val="002D374A"/>
    <w:rsid w:val="002D3C47"/>
    <w:rsid w:val="002D3D70"/>
    <w:rsid w:val="002D3F70"/>
    <w:rsid w:val="002D4227"/>
    <w:rsid w:val="002D44F7"/>
    <w:rsid w:val="002D44FB"/>
    <w:rsid w:val="002D4630"/>
    <w:rsid w:val="002D4B36"/>
    <w:rsid w:val="002D4FC2"/>
    <w:rsid w:val="002D5324"/>
    <w:rsid w:val="002D5480"/>
    <w:rsid w:val="002D5519"/>
    <w:rsid w:val="002D5BF9"/>
    <w:rsid w:val="002D5CE5"/>
    <w:rsid w:val="002D5FAF"/>
    <w:rsid w:val="002D6418"/>
    <w:rsid w:val="002D64E9"/>
    <w:rsid w:val="002D673A"/>
    <w:rsid w:val="002D7132"/>
    <w:rsid w:val="002D71DC"/>
    <w:rsid w:val="002D7628"/>
    <w:rsid w:val="002D76F4"/>
    <w:rsid w:val="002D78F9"/>
    <w:rsid w:val="002D7CEB"/>
    <w:rsid w:val="002E02B7"/>
    <w:rsid w:val="002E042D"/>
    <w:rsid w:val="002E061F"/>
    <w:rsid w:val="002E078A"/>
    <w:rsid w:val="002E0885"/>
    <w:rsid w:val="002E08C7"/>
    <w:rsid w:val="002E0BE7"/>
    <w:rsid w:val="002E0D81"/>
    <w:rsid w:val="002E0F30"/>
    <w:rsid w:val="002E0F89"/>
    <w:rsid w:val="002E102D"/>
    <w:rsid w:val="002E10F2"/>
    <w:rsid w:val="002E12A7"/>
    <w:rsid w:val="002E17C5"/>
    <w:rsid w:val="002E1CC2"/>
    <w:rsid w:val="002E1E12"/>
    <w:rsid w:val="002E206F"/>
    <w:rsid w:val="002E2189"/>
    <w:rsid w:val="002E253E"/>
    <w:rsid w:val="002E2B21"/>
    <w:rsid w:val="002E2F86"/>
    <w:rsid w:val="002E30D1"/>
    <w:rsid w:val="002E3150"/>
    <w:rsid w:val="002E33A0"/>
    <w:rsid w:val="002E367B"/>
    <w:rsid w:val="002E3BE7"/>
    <w:rsid w:val="002E3EB2"/>
    <w:rsid w:val="002E3FCA"/>
    <w:rsid w:val="002E41A4"/>
    <w:rsid w:val="002E44CE"/>
    <w:rsid w:val="002E4921"/>
    <w:rsid w:val="002E4928"/>
    <w:rsid w:val="002E4AD8"/>
    <w:rsid w:val="002E4B6B"/>
    <w:rsid w:val="002E4C91"/>
    <w:rsid w:val="002E4C93"/>
    <w:rsid w:val="002E4CC0"/>
    <w:rsid w:val="002E5039"/>
    <w:rsid w:val="002E54DF"/>
    <w:rsid w:val="002E5519"/>
    <w:rsid w:val="002E57FE"/>
    <w:rsid w:val="002E58E2"/>
    <w:rsid w:val="002E5CAC"/>
    <w:rsid w:val="002E6041"/>
    <w:rsid w:val="002E611D"/>
    <w:rsid w:val="002E62FC"/>
    <w:rsid w:val="002E68B0"/>
    <w:rsid w:val="002E6BE5"/>
    <w:rsid w:val="002E6E33"/>
    <w:rsid w:val="002E711A"/>
    <w:rsid w:val="002E7390"/>
    <w:rsid w:val="002E73C4"/>
    <w:rsid w:val="002E7570"/>
    <w:rsid w:val="002F027F"/>
    <w:rsid w:val="002F02B9"/>
    <w:rsid w:val="002F057D"/>
    <w:rsid w:val="002F1021"/>
    <w:rsid w:val="002F116E"/>
    <w:rsid w:val="002F159F"/>
    <w:rsid w:val="002F1620"/>
    <w:rsid w:val="002F1851"/>
    <w:rsid w:val="002F1AC0"/>
    <w:rsid w:val="002F1B30"/>
    <w:rsid w:val="002F2515"/>
    <w:rsid w:val="002F26DD"/>
    <w:rsid w:val="002F26E1"/>
    <w:rsid w:val="002F2BFB"/>
    <w:rsid w:val="002F34C1"/>
    <w:rsid w:val="002F38A8"/>
    <w:rsid w:val="002F3949"/>
    <w:rsid w:val="002F3AFB"/>
    <w:rsid w:val="002F3BD0"/>
    <w:rsid w:val="002F3EBC"/>
    <w:rsid w:val="002F4229"/>
    <w:rsid w:val="002F4311"/>
    <w:rsid w:val="002F465F"/>
    <w:rsid w:val="002F4871"/>
    <w:rsid w:val="002F4A20"/>
    <w:rsid w:val="002F4D5F"/>
    <w:rsid w:val="002F55AA"/>
    <w:rsid w:val="002F55B7"/>
    <w:rsid w:val="002F55DB"/>
    <w:rsid w:val="002F569F"/>
    <w:rsid w:val="002F56E7"/>
    <w:rsid w:val="002F5D42"/>
    <w:rsid w:val="002F5D4B"/>
    <w:rsid w:val="002F6332"/>
    <w:rsid w:val="002F6988"/>
    <w:rsid w:val="002F6C53"/>
    <w:rsid w:val="002F6C8C"/>
    <w:rsid w:val="002F73F5"/>
    <w:rsid w:val="002F7A8E"/>
    <w:rsid w:val="002F7AF2"/>
    <w:rsid w:val="002F7C27"/>
    <w:rsid w:val="00300050"/>
    <w:rsid w:val="003002CC"/>
    <w:rsid w:val="00300309"/>
    <w:rsid w:val="0030070C"/>
    <w:rsid w:val="00300782"/>
    <w:rsid w:val="0030086F"/>
    <w:rsid w:val="003009FE"/>
    <w:rsid w:val="00300FCE"/>
    <w:rsid w:val="00300FEC"/>
    <w:rsid w:val="003010B6"/>
    <w:rsid w:val="0030119C"/>
    <w:rsid w:val="0030122A"/>
    <w:rsid w:val="00301574"/>
    <w:rsid w:val="00301A31"/>
    <w:rsid w:val="00301A6E"/>
    <w:rsid w:val="00301B3E"/>
    <w:rsid w:val="00301FCB"/>
    <w:rsid w:val="00302564"/>
    <w:rsid w:val="0030269E"/>
    <w:rsid w:val="00302740"/>
    <w:rsid w:val="00302B6B"/>
    <w:rsid w:val="00302CC0"/>
    <w:rsid w:val="00302CC9"/>
    <w:rsid w:val="00302DC3"/>
    <w:rsid w:val="00303A6B"/>
    <w:rsid w:val="00303FCF"/>
    <w:rsid w:val="00304169"/>
    <w:rsid w:val="00304477"/>
    <w:rsid w:val="003045BD"/>
    <w:rsid w:val="00304768"/>
    <w:rsid w:val="00304897"/>
    <w:rsid w:val="0030491A"/>
    <w:rsid w:val="0030523B"/>
    <w:rsid w:val="00305259"/>
    <w:rsid w:val="0030527E"/>
    <w:rsid w:val="00305286"/>
    <w:rsid w:val="003053D6"/>
    <w:rsid w:val="00305444"/>
    <w:rsid w:val="003055BD"/>
    <w:rsid w:val="00305617"/>
    <w:rsid w:val="0030565A"/>
    <w:rsid w:val="00305713"/>
    <w:rsid w:val="00305974"/>
    <w:rsid w:val="00305E90"/>
    <w:rsid w:val="00305F0C"/>
    <w:rsid w:val="00305FB9"/>
    <w:rsid w:val="00306305"/>
    <w:rsid w:val="00306346"/>
    <w:rsid w:val="00306799"/>
    <w:rsid w:val="00306BB9"/>
    <w:rsid w:val="00307190"/>
    <w:rsid w:val="00307326"/>
    <w:rsid w:val="00307538"/>
    <w:rsid w:val="0030756A"/>
    <w:rsid w:val="003077E5"/>
    <w:rsid w:val="00307E35"/>
    <w:rsid w:val="00310B1A"/>
    <w:rsid w:val="00310D5F"/>
    <w:rsid w:val="00310DB9"/>
    <w:rsid w:val="00310DCC"/>
    <w:rsid w:val="00310E19"/>
    <w:rsid w:val="00310F79"/>
    <w:rsid w:val="00311F72"/>
    <w:rsid w:val="00311F88"/>
    <w:rsid w:val="0031264B"/>
    <w:rsid w:val="00312735"/>
    <w:rsid w:val="00312740"/>
    <w:rsid w:val="003130AB"/>
    <w:rsid w:val="00313247"/>
    <w:rsid w:val="003132FB"/>
    <w:rsid w:val="00313F19"/>
    <w:rsid w:val="00314305"/>
    <w:rsid w:val="003143B5"/>
    <w:rsid w:val="003149E9"/>
    <w:rsid w:val="00314B3A"/>
    <w:rsid w:val="00314B3B"/>
    <w:rsid w:val="00314F9F"/>
    <w:rsid w:val="0031509A"/>
    <w:rsid w:val="00315155"/>
    <w:rsid w:val="00315253"/>
    <w:rsid w:val="0031540A"/>
    <w:rsid w:val="00315907"/>
    <w:rsid w:val="00315A35"/>
    <w:rsid w:val="0031610E"/>
    <w:rsid w:val="003161CE"/>
    <w:rsid w:val="00316200"/>
    <w:rsid w:val="003162FD"/>
    <w:rsid w:val="00316A56"/>
    <w:rsid w:val="00316BF3"/>
    <w:rsid w:val="00316C47"/>
    <w:rsid w:val="00316E81"/>
    <w:rsid w:val="0031731F"/>
    <w:rsid w:val="00317351"/>
    <w:rsid w:val="00317372"/>
    <w:rsid w:val="00317A59"/>
    <w:rsid w:val="00317B3C"/>
    <w:rsid w:val="00317C2B"/>
    <w:rsid w:val="00317C88"/>
    <w:rsid w:val="00317CDB"/>
    <w:rsid w:val="0032014C"/>
    <w:rsid w:val="0032019F"/>
    <w:rsid w:val="003208E7"/>
    <w:rsid w:val="003209F4"/>
    <w:rsid w:val="00320C87"/>
    <w:rsid w:val="00320FD3"/>
    <w:rsid w:val="00321E0C"/>
    <w:rsid w:val="003221A2"/>
    <w:rsid w:val="003222B5"/>
    <w:rsid w:val="003225D8"/>
    <w:rsid w:val="003226E4"/>
    <w:rsid w:val="0032286D"/>
    <w:rsid w:val="00322C71"/>
    <w:rsid w:val="00323066"/>
    <w:rsid w:val="003236D8"/>
    <w:rsid w:val="00323DF1"/>
    <w:rsid w:val="00323F27"/>
    <w:rsid w:val="00323F65"/>
    <w:rsid w:val="0032467F"/>
    <w:rsid w:val="003246CB"/>
    <w:rsid w:val="00324C8A"/>
    <w:rsid w:val="00324DE6"/>
    <w:rsid w:val="00325132"/>
    <w:rsid w:val="003251AA"/>
    <w:rsid w:val="00325323"/>
    <w:rsid w:val="003258E4"/>
    <w:rsid w:val="00325CEC"/>
    <w:rsid w:val="00326121"/>
    <w:rsid w:val="003261B3"/>
    <w:rsid w:val="003264C9"/>
    <w:rsid w:val="00326500"/>
    <w:rsid w:val="0032673B"/>
    <w:rsid w:val="00326765"/>
    <w:rsid w:val="0032688D"/>
    <w:rsid w:val="0032697A"/>
    <w:rsid w:val="00326BFE"/>
    <w:rsid w:val="00326EBF"/>
    <w:rsid w:val="0032762B"/>
    <w:rsid w:val="0032793C"/>
    <w:rsid w:val="003304BA"/>
    <w:rsid w:val="003305FE"/>
    <w:rsid w:val="00330628"/>
    <w:rsid w:val="003306EE"/>
    <w:rsid w:val="003308A5"/>
    <w:rsid w:val="00330C2C"/>
    <w:rsid w:val="00330C97"/>
    <w:rsid w:val="003311FA"/>
    <w:rsid w:val="0033140C"/>
    <w:rsid w:val="00331446"/>
    <w:rsid w:val="003314C6"/>
    <w:rsid w:val="003314F0"/>
    <w:rsid w:val="0033151E"/>
    <w:rsid w:val="00331BFD"/>
    <w:rsid w:val="00331C1A"/>
    <w:rsid w:val="003320C5"/>
    <w:rsid w:val="003326C9"/>
    <w:rsid w:val="0033296C"/>
    <w:rsid w:val="003329BB"/>
    <w:rsid w:val="00332DB6"/>
    <w:rsid w:val="0033313E"/>
    <w:rsid w:val="00333250"/>
    <w:rsid w:val="00333304"/>
    <w:rsid w:val="00333428"/>
    <w:rsid w:val="0033352C"/>
    <w:rsid w:val="003336E5"/>
    <w:rsid w:val="00333ACD"/>
    <w:rsid w:val="0033420A"/>
    <w:rsid w:val="00334473"/>
    <w:rsid w:val="003344EB"/>
    <w:rsid w:val="00334689"/>
    <w:rsid w:val="003347A3"/>
    <w:rsid w:val="003347CF"/>
    <w:rsid w:val="00334A70"/>
    <w:rsid w:val="00334B2F"/>
    <w:rsid w:val="00334E27"/>
    <w:rsid w:val="00334EB1"/>
    <w:rsid w:val="00334F55"/>
    <w:rsid w:val="00335190"/>
    <w:rsid w:val="003351A9"/>
    <w:rsid w:val="003352A3"/>
    <w:rsid w:val="0033542F"/>
    <w:rsid w:val="003354D5"/>
    <w:rsid w:val="003354DC"/>
    <w:rsid w:val="00335F7C"/>
    <w:rsid w:val="0033601F"/>
    <w:rsid w:val="00336047"/>
    <w:rsid w:val="0033644C"/>
    <w:rsid w:val="003367C8"/>
    <w:rsid w:val="00336E93"/>
    <w:rsid w:val="003371C0"/>
    <w:rsid w:val="003372FB"/>
    <w:rsid w:val="003375D7"/>
    <w:rsid w:val="00337647"/>
    <w:rsid w:val="00337731"/>
    <w:rsid w:val="003379BA"/>
    <w:rsid w:val="003379D9"/>
    <w:rsid w:val="00337D47"/>
    <w:rsid w:val="00340745"/>
    <w:rsid w:val="003408DC"/>
    <w:rsid w:val="00341183"/>
    <w:rsid w:val="00341196"/>
    <w:rsid w:val="0034153E"/>
    <w:rsid w:val="0034169B"/>
    <w:rsid w:val="00341901"/>
    <w:rsid w:val="00341B7B"/>
    <w:rsid w:val="00341EEC"/>
    <w:rsid w:val="0034263F"/>
    <w:rsid w:val="00342662"/>
    <w:rsid w:val="003428DD"/>
    <w:rsid w:val="00342B1D"/>
    <w:rsid w:val="00342C30"/>
    <w:rsid w:val="00342CAC"/>
    <w:rsid w:val="00342CB8"/>
    <w:rsid w:val="0034312D"/>
    <w:rsid w:val="003437B8"/>
    <w:rsid w:val="00343827"/>
    <w:rsid w:val="00343E14"/>
    <w:rsid w:val="00344681"/>
    <w:rsid w:val="00344B07"/>
    <w:rsid w:val="00344D4C"/>
    <w:rsid w:val="00344FA1"/>
    <w:rsid w:val="00345309"/>
    <w:rsid w:val="0034579C"/>
    <w:rsid w:val="00345A06"/>
    <w:rsid w:val="00345A10"/>
    <w:rsid w:val="00345B78"/>
    <w:rsid w:val="00345F42"/>
    <w:rsid w:val="003465EC"/>
    <w:rsid w:val="00346CB9"/>
    <w:rsid w:val="00346CDF"/>
    <w:rsid w:val="00346E4F"/>
    <w:rsid w:val="00346F76"/>
    <w:rsid w:val="00347412"/>
    <w:rsid w:val="0034747D"/>
    <w:rsid w:val="003478FD"/>
    <w:rsid w:val="00347924"/>
    <w:rsid w:val="00347B57"/>
    <w:rsid w:val="00347BB1"/>
    <w:rsid w:val="00347D10"/>
    <w:rsid w:val="003507ED"/>
    <w:rsid w:val="0035099F"/>
    <w:rsid w:val="0035186B"/>
    <w:rsid w:val="00351AD2"/>
    <w:rsid w:val="00352065"/>
    <w:rsid w:val="00352099"/>
    <w:rsid w:val="00352536"/>
    <w:rsid w:val="00352CCB"/>
    <w:rsid w:val="00352CFF"/>
    <w:rsid w:val="00352D04"/>
    <w:rsid w:val="00352D79"/>
    <w:rsid w:val="0035329A"/>
    <w:rsid w:val="003533A7"/>
    <w:rsid w:val="00353560"/>
    <w:rsid w:val="003539C8"/>
    <w:rsid w:val="00353D12"/>
    <w:rsid w:val="00353F41"/>
    <w:rsid w:val="00353FEC"/>
    <w:rsid w:val="00354234"/>
    <w:rsid w:val="003548FB"/>
    <w:rsid w:val="00355023"/>
    <w:rsid w:val="00355157"/>
    <w:rsid w:val="00355749"/>
    <w:rsid w:val="00355AFA"/>
    <w:rsid w:val="00355CBC"/>
    <w:rsid w:val="00355F5D"/>
    <w:rsid w:val="00355F67"/>
    <w:rsid w:val="00356190"/>
    <w:rsid w:val="003562DA"/>
    <w:rsid w:val="0035679E"/>
    <w:rsid w:val="003568F1"/>
    <w:rsid w:val="00356933"/>
    <w:rsid w:val="003569E4"/>
    <w:rsid w:val="00356A2A"/>
    <w:rsid w:val="00356C27"/>
    <w:rsid w:val="003574D3"/>
    <w:rsid w:val="003575A1"/>
    <w:rsid w:val="00357621"/>
    <w:rsid w:val="00357790"/>
    <w:rsid w:val="003577C0"/>
    <w:rsid w:val="0035781F"/>
    <w:rsid w:val="00357A6C"/>
    <w:rsid w:val="00357F64"/>
    <w:rsid w:val="00360499"/>
    <w:rsid w:val="00360715"/>
    <w:rsid w:val="003607BB"/>
    <w:rsid w:val="003607F5"/>
    <w:rsid w:val="003608D2"/>
    <w:rsid w:val="00360D32"/>
    <w:rsid w:val="00360D44"/>
    <w:rsid w:val="00360D6E"/>
    <w:rsid w:val="00360E69"/>
    <w:rsid w:val="0036110B"/>
    <w:rsid w:val="0036169E"/>
    <w:rsid w:val="003617B1"/>
    <w:rsid w:val="00361801"/>
    <w:rsid w:val="00361B8A"/>
    <w:rsid w:val="00361EB5"/>
    <w:rsid w:val="0036217B"/>
    <w:rsid w:val="00362740"/>
    <w:rsid w:val="0036288D"/>
    <w:rsid w:val="003629F1"/>
    <w:rsid w:val="00362DC7"/>
    <w:rsid w:val="00362E33"/>
    <w:rsid w:val="0036324B"/>
    <w:rsid w:val="003634AB"/>
    <w:rsid w:val="003635E8"/>
    <w:rsid w:val="00363BB8"/>
    <w:rsid w:val="00363D7B"/>
    <w:rsid w:val="00363DFF"/>
    <w:rsid w:val="00363FF1"/>
    <w:rsid w:val="00364399"/>
    <w:rsid w:val="003647BB"/>
    <w:rsid w:val="00364EB6"/>
    <w:rsid w:val="00365323"/>
    <w:rsid w:val="00365679"/>
    <w:rsid w:val="003656E0"/>
    <w:rsid w:val="00365A6E"/>
    <w:rsid w:val="0036678D"/>
    <w:rsid w:val="003669D3"/>
    <w:rsid w:val="00366A23"/>
    <w:rsid w:val="00366C1A"/>
    <w:rsid w:val="00366D87"/>
    <w:rsid w:val="003670DB"/>
    <w:rsid w:val="003670E4"/>
    <w:rsid w:val="003676BC"/>
    <w:rsid w:val="00367818"/>
    <w:rsid w:val="00367C7D"/>
    <w:rsid w:val="00367EB0"/>
    <w:rsid w:val="00370060"/>
    <w:rsid w:val="0037036E"/>
    <w:rsid w:val="003703B2"/>
    <w:rsid w:val="00370553"/>
    <w:rsid w:val="0037069F"/>
    <w:rsid w:val="00370843"/>
    <w:rsid w:val="00370864"/>
    <w:rsid w:val="00370981"/>
    <w:rsid w:val="00370BEC"/>
    <w:rsid w:val="00370E4C"/>
    <w:rsid w:val="00370FEE"/>
    <w:rsid w:val="003710B1"/>
    <w:rsid w:val="0037135A"/>
    <w:rsid w:val="00371530"/>
    <w:rsid w:val="0037165D"/>
    <w:rsid w:val="003717D3"/>
    <w:rsid w:val="0037184B"/>
    <w:rsid w:val="00371B1E"/>
    <w:rsid w:val="0037247D"/>
    <w:rsid w:val="003735AB"/>
    <w:rsid w:val="00373978"/>
    <w:rsid w:val="00374035"/>
    <w:rsid w:val="00374039"/>
    <w:rsid w:val="003740F6"/>
    <w:rsid w:val="003742F9"/>
    <w:rsid w:val="003745B5"/>
    <w:rsid w:val="003747FA"/>
    <w:rsid w:val="003749D7"/>
    <w:rsid w:val="0037570C"/>
    <w:rsid w:val="00375723"/>
    <w:rsid w:val="0037593F"/>
    <w:rsid w:val="00375BA5"/>
    <w:rsid w:val="00375D66"/>
    <w:rsid w:val="00376399"/>
    <w:rsid w:val="00376A2C"/>
    <w:rsid w:val="00376A58"/>
    <w:rsid w:val="00376ABB"/>
    <w:rsid w:val="003774AD"/>
    <w:rsid w:val="00377DAB"/>
    <w:rsid w:val="00377F34"/>
    <w:rsid w:val="00380546"/>
    <w:rsid w:val="003807FA"/>
    <w:rsid w:val="00380BFB"/>
    <w:rsid w:val="003811C1"/>
    <w:rsid w:val="0038145E"/>
    <w:rsid w:val="003816DF"/>
    <w:rsid w:val="00381730"/>
    <w:rsid w:val="00381A21"/>
    <w:rsid w:val="00381AD0"/>
    <w:rsid w:val="00381B0F"/>
    <w:rsid w:val="0038203F"/>
    <w:rsid w:val="003820CF"/>
    <w:rsid w:val="003823A9"/>
    <w:rsid w:val="00382B3A"/>
    <w:rsid w:val="00382F83"/>
    <w:rsid w:val="00383283"/>
    <w:rsid w:val="00383634"/>
    <w:rsid w:val="00383FD8"/>
    <w:rsid w:val="003840B3"/>
    <w:rsid w:val="003840F0"/>
    <w:rsid w:val="00384307"/>
    <w:rsid w:val="0038448F"/>
    <w:rsid w:val="003845A0"/>
    <w:rsid w:val="0038514A"/>
    <w:rsid w:val="00385390"/>
    <w:rsid w:val="00386148"/>
    <w:rsid w:val="00386161"/>
    <w:rsid w:val="00386470"/>
    <w:rsid w:val="00386621"/>
    <w:rsid w:val="00386723"/>
    <w:rsid w:val="00386792"/>
    <w:rsid w:val="0038695C"/>
    <w:rsid w:val="00386B56"/>
    <w:rsid w:val="00386C31"/>
    <w:rsid w:val="0038704A"/>
    <w:rsid w:val="00387A40"/>
    <w:rsid w:val="00387A58"/>
    <w:rsid w:val="00387A77"/>
    <w:rsid w:val="00387B5A"/>
    <w:rsid w:val="00387C48"/>
    <w:rsid w:val="00387D5C"/>
    <w:rsid w:val="0039024F"/>
    <w:rsid w:val="0039063C"/>
    <w:rsid w:val="00390823"/>
    <w:rsid w:val="00390B23"/>
    <w:rsid w:val="00390B36"/>
    <w:rsid w:val="00391157"/>
    <w:rsid w:val="003912A8"/>
    <w:rsid w:val="0039133C"/>
    <w:rsid w:val="003917C7"/>
    <w:rsid w:val="00391A4B"/>
    <w:rsid w:val="00391AD4"/>
    <w:rsid w:val="00391B1D"/>
    <w:rsid w:val="00391D56"/>
    <w:rsid w:val="00391D9F"/>
    <w:rsid w:val="0039219B"/>
    <w:rsid w:val="003922EC"/>
    <w:rsid w:val="003923D4"/>
    <w:rsid w:val="003924D8"/>
    <w:rsid w:val="00392608"/>
    <w:rsid w:val="00392861"/>
    <w:rsid w:val="00392AB6"/>
    <w:rsid w:val="00392C2A"/>
    <w:rsid w:val="00392CF5"/>
    <w:rsid w:val="00392E8C"/>
    <w:rsid w:val="003930B4"/>
    <w:rsid w:val="003930C8"/>
    <w:rsid w:val="00393417"/>
    <w:rsid w:val="00393680"/>
    <w:rsid w:val="00393860"/>
    <w:rsid w:val="00393985"/>
    <w:rsid w:val="00393A39"/>
    <w:rsid w:val="00393E4A"/>
    <w:rsid w:val="003940C8"/>
    <w:rsid w:val="003941A0"/>
    <w:rsid w:val="003947C1"/>
    <w:rsid w:val="00394D4E"/>
    <w:rsid w:val="00394E1A"/>
    <w:rsid w:val="00395013"/>
    <w:rsid w:val="0039556B"/>
    <w:rsid w:val="00395645"/>
    <w:rsid w:val="00395648"/>
    <w:rsid w:val="003957DF"/>
    <w:rsid w:val="003959A4"/>
    <w:rsid w:val="00395A6A"/>
    <w:rsid w:val="00395BD5"/>
    <w:rsid w:val="00395FFC"/>
    <w:rsid w:val="00396235"/>
    <w:rsid w:val="0039623C"/>
    <w:rsid w:val="0039630D"/>
    <w:rsid w:val="003964BB"/>
    <w:rsid w:val="003966A7"/>
    <w:rsid w:val="0039681A"/>
    <w:rsid w:val="00396DF6"/>
    <w:rsid w:val="003974C4"/>
    <w:rsid w:val="0039774B"/>
    <w:rsid w:val="00397D00"/>
    <w:rsid w:val="00397E8C"/>
    <w:rsid w:val="003A0C21"/>
    <w:rsid w:val="003A0C75"/>
    <w:rsid w:val="003A0D67"/>
    <w:rsid w:val="003A0F6C"/>
    <w:rsid w:val="003A0FD2"/>
    <w:rsid w:val="003A1748"/>
    <w:rsid w:val="003A184C"/>
    <w:rsid w:val="003A2037"/>
    <w:rsid w:val="003A22AF"/>
    <w:rsid w:val="003A25C6"/>
    <w:rsid w:val="003A260E"/>
    <w:rsid w:val="003A2657"/>
    <w:rsid w:val="003A33E8"/>
    <w:rsid w:val="003A38FE"/>
    <w:rsid w:val="003A3B1E"/>
    <w:rsid w:val="003A3E91"/>
    <w:rsid w:val="003A4AF3"/>
    <w:rsid w:val="003A4E5B"/>
    <w:rsid w:val="003A4E78"/>
    <w:rsid w:val="003A4FA9"/>
    <w:rsid w:val="003A5353"/>
    <w:rsid w:val="003A551E"/>
    <w:rsid w:val="003A5585"/>
    <w:rsid w:val="003A56C7"/>
    <w:rsid w:val="003A5774"/>
    <w:rsid w:val="003A584A"/>
    <w:rsid w:val="003A59B3"/>
    <w:rsid w:val="003A5DDC"/>
    <w:rsid w:val="003A5FC7"/>
    <w:rsid w:val="003A61FA"/>
    <w:rsid w:val="003A6574"/>
    <w:rsid w:val="003A660E"/>
    <w:rsid w:val="003A6894"/>
    <w:rsid w:val="003A68E5"/>
    <w:rsid w:val="003A6C80"/>
    <w:rsid w:val="003A6CF6"/>
    <w:rsid w:val="003A6FA9"/>
    <w:rsid w:val="003A7024"/>
    <w:rsid w:val="003A72C5"/>
    <w:rsid w:val="003A7706"/>
    <w:rsid w:val="003A7B2C"/>
    <w:rsid w:val="003A7C01"/>
    <w:rsid w:val="003A7D7C"/>
    <w:rsid w:val="003A7DB1"/>
    <w:rsid w:val="003A7DFB"/>
    <w:rsid w:val="003B012F"/>
    <w:rsid w:val="003B023B"/>
    <w:rsid w:val="003B03EC"/>
    <w:rsid w:val="003B03FC"/>
    <w:rsid w:val="003B0431"/>
    <w:rsid w:val="003B0461"/>
    <w:rsid w:val="003B1053"/>
    <w:rsid w:val="003B105C"/>
    <w:rsid w:val="003B1238"/>
    <w:rsid w:val="003B12CC"/>
    <w:rsid w:val="003B13EC"/>
    <w:rsid w:val="003B158D"/>
    <w:rsid w:val="003B161D"/>
    <w:rsid w:val="003B1A39"/>
    <w:rsid w:val="003B1E06"/>
    <w:rsid w:val="003B1E34"/>
    <w:rsid w:val="003B1E6A"/>
    <w:rsid w:val="003B20CA"/>
    <w:rsid w:val="003B22DC"/>
    <w:rsid w:val="003B29DB"/>
    <w:rsid w:val="003B2E65"/>
    <w:rsid w:val="003B2EDC"/>
    <w:rsid w:val="003B30F6"/>
    <w:rsid w:val="003B354A"/>
    <w:rsid w:val="003B35C2"/>
    <w:rsid w:val="003B3956"/>
    <w:rsid w:val="003B3A16"/>
    <w:rsid w:val="003B3ED8"/>
    <w:rsid w:val="003B3F4E"/>
    <w:rsid w:val="003B412B"/>
    <w:rsid w:val="003B4179"/>
    <w:rsid w:val="003B4275"/>
    <w:rsid w:val="003B42BE"/>
    <w:rsid w:val="003B430E"/>
    <w:rsid w:val="003B4503"/>
    <w:rsid w:val="003B489A"/>
    <w:rsid w:val="003B48E1"/>
    <w:rsid w:val="003B497D"/>
    <w:rsid w:val="003B4B42"/>
    <w:rsid w:val="003B4F87"/>
    <w:rsid w:val="003B4F91"/>
    <w:rsid w:val="003B518E"/>
    <w:rsid w:val="003B518F"/>
    <w:rsid w:val="003B5308"/>
    <w:rsid w:val="003B5383"/>
    <w:rsid w:val="003B548C"/>
    <w:rsid w:val="003B5514"/>
    <w:rsid w:val="003B56C1"/>
    <w:rsid w:val="003B5E22"/>
    <w:rsid w:val="003B60CB"/>
    <w:rsid w:val="003B62A4"/>
    <w:rsid w:val="003B631A"/>
    <w:rsid w:val="003B656E"/>
    <w:rsid w:val="003B65EF"/>
    <w:rsid w:val="003B668E"/>
    <w:rsid w:val="003B6737"/>
    <w:rsid w:val="003B697B"/>
    <w:rsid w:val="003B6B61"/>
    <w:rsid w:val="003B6BCD"/>
    <w:rsid w:val="003B6D67"/>
    <w:rsid w:val="003B6EFD"/>
    <w:rsid w:val="003B71F4"/>
    <w:rsid w:val="003B73E5"/>
    <w:rsid w:val="003B73E9"/>
    <w:rsid w:val="003B7402"/>
    <w:rsid w:val="003B78C2"/>
    <w:rsid w:val="003C09A8"/>
    <w:rsid w:val="003C0AC0"/>
    <w:rsid w:val="003C0C8A"/>
    <w:rsid w:val="003C0DC6"/>
    <w:rsid w:val="003C1A18"/>
    <w:rsid w:val="003C1CAE"/>
    <w:rsid w:val="003C24D3"/>
    <w:rsid w:val="003C258D"/>
    <w:rsid w:val="003C2871"/>
    <w:rsid w:val="003C2BA7"/>
    <w:rsid w:val="003C2D01"/>
    <w:rsid w:val="003C30FE"/>
    <w:rsid w:val="003C3290"/>
    <w:rsid w:val="003C37A0"/>
    <w:rsid w:val="003C37EA"/>
    <w:rsid w:val="003C3AE9"/>
    <w:rsid w:val="003C3FC3"/>
    <w:rsid w:val="003C40CE"/>
    <w:rsid w:val="003C4A29"/>
    <w:rsid w:val="003C4C32"/>
    <w:rsid w:val="003C4EA1"/>
    <w:rsid w:val="003C50FA"/>
    <w:rsid w:val="003C51E2"/>
    <w:rsid w:val="003C5237"/>
    <w:rsid w:val="003C5320"/>
    <w:rsid w:val="003C5BD1"/>
    <w:rsid w:val="003C634E"/>
    <w:rsid w:val="003C6738"/>
    <w:rsid w:val="003C67E5"/>
    <w:rsid w:val="003C6ACC"/>
    <w:rsid w:val="003C6C69"/>
    <w:rsid w:val="003C6CDC"/>
    <w:rsid w:val="003C702E"/>
    <w:rsid w:val="003C7350"/>
    <w:rsid w:val="003C73C3"/>
    <w:rsid w:val="003C73F6"/>
    <w:rsid w:val="003C74EC"/>
    <w:rsid w:val="003C75AE"/>
    <w:rsid w:val="003C75F7"/>
    <w:rsid w:val="003C7E58"/>
    <w:rsid w:val="003D001B"/>
    <w:rsid w:val="003D026C"/>
    <w:rsid w:val="003D02D2"/>
    <w:rsid w:val="003D0842"/>
    <w:rsid w:val="003D0B27"/>
    <w:rsid w:val="003D0D2A"/>
    <w:rsid w:val="003D117C"/>
    <w:rsid w:val="003D1D61"/>
    <w:rsid w:val="003D1E83"/>
    <w:rsid w:val="003D1FC8"/>
    <w:rsid w:val="003D1FE3"/>
    <w:rsid w:val="003D24C3"/>
    <w:rsid w:val="003D24F2"/>
    <w:rsid w:val="003D25DD"/>
    <w:rsid w:val="003D260D"/>
    <w:rsid w:val="003D2703"/>
    <w:rsid w:val="003D291A"/>
    <w:rsid w:val="003D322D"/>
    <w:rsid w:val="003D358E"/>
    <w:rsid w:val="003D3601"/>
    <w:rsid w:val="003D3A33"/>
    <w:rsid w:val="003D3AF3"/>
    <w:rsid w:val="003D3BF8"/>
    <w:rsid w:val="003D3F20"/>
    <w:rsid w:val="003D3F49"/>
    <w:rsid w:val="003D4100"/>
    <w:rsid w:val="003D43B5"/>
    <w:rsid w:val="003D50C6"/>
    <w:rsid w:val="003D55D4"/>
    <w:rsid w:val="003D5796"/>
    <w:rsid w:val="003D59FF"/>
    <w:rsid w:val="003D5AAB"/>
    <w:rsid w:val="003D5BF1"/>
    <w:rsid w:val="003D5C20"/>
    <w:rsid w:val="003D5C48"/>
    <w:rsid w:val="003D5E20"/>
    <w:rsid w:val="003D6A35"/>
    <w:rsid w:val="003D6C8A"/>
    <w:rsid w:val="003D6D03"/>
    <w:rsid w:val="003D6E16"/>
    <w:rsid w:val="003D719B"/>
    <w:rsid w:val="003D7249"/>
    <w:rsid w:val="003D7552"/>
    <w:rsid w:val="003E0004"/>
    <w:rsid w:val="003E0335"/>
    <w:rsid w:val="003E042C"/>
    <w:rsid w:val="003E0761"/>
    <w:rsid w:val="003E087D"/>
    <w:rsid w:val="003E0884"/>
    <w:rsid w:val="003E091D"/>
    <w:rsid w:val="003E0957"/>
    <w:rsid w:val="003E0A18"/>
    <w:rsid w:val="003E0C0E"/>
    <w:rsid w:val="003E11B9"/>
    <w:rsid w:val="003E16F4"/>
    <w:rsid w:val="003E1EFD"/>
    <w:rsid w:val="003E1F60"/>
    <w:rsid w:val="003E2173"/>
    <w:rsid w:val="003E2201"/>
    <w:rsid w:val="003E2532"/>
    <w:rsid w:val="003E2E32"/>
    <w:rsid w:val="003E2E35"/>
    <w:rsid w:val="003E329D"/>
    <w:rsid w:val="003E339F"/>
    <w:rsid w:val="003E35C9"/>
    <w:rsid w:val="003E3B31"/>
    <w:rsid w:val="003E3C1B"/>
    <w:rsid w:val="003E3F5A"/>
    <w:rsid w:val="003E4350"/>
    <w:rsid w:val="003E499C"/>
    <w:rsid w:val="003E4F69"/>
    <w:rsid w:val="003E5351"/>
    <w:rsid w:val="003E5B5C"/>
    <w:rsid w:val="003E5C47"/>
    <w:rsid w:val="003E5C7E"/>
    <w:rsid w:val="003E5F11"/>
    <w:rsid w:val="003E5F73"/>
    <w:rsid w:val="003E6086"/>
    <w:rsid w:val="003E60BC"/>
    <w:rsid w:val="003E62FB"/>
    <w:rsid w:val="003E6325"/>
    <w:rsid w:val="003E6794"/>
    <w:rsid w:val="003E6A3D"/>
    <w:rsid w:val="003E6BB2"/>
    <w:rsid w:val="003E6F95"/>
    <w:rsid w:val="003E704B"/>
    <w:rsid w:val="003E7369"/>
    <w:rsid w:val="003E764D"/>
    <w:rsid w:val="003E76F0"/>
    <w:rsid w:val="003E78C5"/>
    <w:rsid w:val="003E79A5"/>
    <w:rsid w:val="003E7A10"/>
    <w:rsid w:val="003E7BA1"/>
    <w:rsid w:val="003E7BCE"/>
    <w:rsid w:val="003E7F10"/>
    <w:rsid w:val="003F01BA"/>
    <w:rsid w:val="003F02C6"/>
    <w:rsid w:val="003F0317"/>
    <w:rsid w:val="003F0854"/>
    <w:rsid w:val="003F08E8"/>
    <w:rsid w:val="003F0A6B"/>
    <w:rsid w:val="003F0B1B"/>
    <w:rsid w:val="003F16CE"/>
    <w:rsid w:val="003F1BD5"/>
    <w:rsid w:val="003F25AF"/>
    <w:rsid w:val="003F277E"/>
    <w:rsid w:val="003F2C29"/>
    <w:rsid w:val="003F2CAC"/>
    <w:rsid w:val="003F2CF3"/>
    <w:rsid w:val="003F32E4"/>
    <w:rsid w:val="003F35B3"/>
    <w:rsid w:val="003F3621"/>
    <w:rsid w:val="003F3776"/>
    <w:rsid w:val="003F392E"/>
    <w:rsid w:val="003F3BA9"/>
    <w:rsid w:val="003F3CB1"/>
    <w:rsid w:val="003F3EAF"/>
    <w:rsid w:val="003F417E"/>
    <w:rsid w:val="003F44ED"/>
    <w:rsid w:val="003F4600"/>
    <w:rsid w:val="003F463D"/>
    <w:rsid w:val="003F4A77"/>
    <w:rsid w:val="003F4B35"/>
    <w:rsid w:val="003F4BF6"/>
    <w:rsid w:val="003F4C39"/>
    <w:rsid w:val="003F4E6E"/>
    <w:rsid w:val="003F518E"/>
    <w:rsid w:val="003F578B"/>
    <w:rsid w:val="003F590D"/>
    <w:rsid w:val="003F5931"/>
    <w:rsid w:val="003F5EA7"/>
    <w:rsid w:val="003F623C"/>
    <w:rsid w:val="003F6712"/>
    <w:rsid w:val="003F6861"/>
    <w:rsid w:val="003F6A06"/>
    <w:rsid w:val="003F759C"/>
    <w:rsid w:val="003F76A4"/>
    <w:rsid w:val="003F77C4"/>
    <w:rsid w:val="003F782C"/>
    <w:rsid w:val="003F78AD"/>
    <w:rsid w:val="003F7C1D"/>
    <w:rsid w:val="003F7C9F"/>
    <w:rsid w:val="004000D6"/>
    <w:rsid w:val="004005F5"/>
    <w:rsid w:val="0040067B"/>
    <w:rsid w:val="004006B7"/>
    <w:rsid w:val="004006BE"/>
    <w:rsid w:val="00400A0E"/>
    <w:rsid w:val="00400B12"/>
    <w:rsid w:val="004017E9"/>
    <w:rsid w:val="00401883"/>
    <w:rsid w:val="00402246"/>
    <w:rsid w:val="00402B8D"/>
    <w:rsid w:val="00402BBE"/>
    <w:rsid w:val="00402DB4"/>
    <w:rsid w:val="00403D8C"/>
    <w:rsid w:val="00403DE5"/>
    <w:rsid w:val="0040413D"/>
    <w:rsid w:val="0040415E"/>
    <w:rsid w:val="004042B6"/>
    <w:rsid w:val="00404384"/>
    <w:rsid w:val="004043D2"/>
    <w:rsid w:val="00404665"/>
    <w:rsid w:val="0040488F"/>
    <w:rsid w:val="00404CDC"/>
    <w:rsid w:val="0040518C"/>
    <w:rsid w:val="004053DF"/>
    <w:rsid w:val="0040547C"/>
    <w:rsid w:val="00405B6F"/>
    <w:rsid w:val="004060F8"/>
    <w:rsid w:val="00406119"/>
    <w:rsid w:val="004063EF"/>
    <w:rsid w:val="00406422"/>
    <w:rsid w:val="004066D6"/>
    <w:rsid w:val="00406AAC"/>
    <w:rsid w:val="00407388"/>
    <w:rsid w:val="00407427"/>
    <w:rsid w:val="004075A0"/>
    <w:rsid w:val="00407BDB"/>
    <w:rsid w:val="00407BDF"/>
    <w:rsid w:val="00407C83"/>
    <w:rsid w:val="00407CB7"/>
    <w:rsid w:val="00407FB1"/>
    <w:rsid w:val="004104C7"/>
    <w:rsid w:val="004107AD"/>
    <w:rsid w:val="00410BD1"/>
    <w:rsid w:val="00410E83"/>
    <w:rsid w:val="00410F87"/>
    <w:rsid w:val="00410FE4"/>
    <w:rsid w:val="00411106"/>
    <w:rsid w:val="004112E5"/>
    <w:rsid w:val="004114FC"/>
    <w:rsid w:val="00411C6B"/>
    <w:rsid w:val="00411FEC"/>
    <w:rsid w:val="0041207A"/>
    <w:rsid w:val="00412147"/>
    <w:rsid w:val="004121AE"/>
    <w:rsid w:val="004125D5"/>
    <w:rsid w:val="0041271B"/>
    <w:rsid w:val="00412AA7"/>
    <w:rsid w:val="00412CD6"/>
    <w:rsid w:val="00412D1E"/>
    <w:rsid w:val="00412D84"/>
    <w:rsid w:val="00412DAF"/>
    <w:rsid w:val="00412E03"/>
    <w:rsid w:val="00412E42"/>
    <w:rsid w:val="00412EAC"/>
    <w:rsid w:val="004133AA"/>
    <w:rsid w:val="0041353E"/>
    <w:rsid w:val="0041361C"/>
    <w:rsid w:val="00413F00"/>
    <w:rsid w:val="0041422A"/>
    <w:rsid w:val="00414399"/>
    <w:rsid w:val="0041453C"/>
    <w:rsid w:val="00414645"/>
    <w:rsid w:val="0041466D"/>
    <w:rsid w:val="00414EE2"/>
    <w:rsid w:val="00415084"/>
    <w:rsid w:val="00415167"/>
    <w:rsid w:val="00415246"/>
    <w:rsid w:val="004155E0"/>
    <w:rsid w:val="004156A1"/>
    <w:rsid w:val="004157FB"/>
    <w:rsid w:val="00415B17"/>
    <w:rsid w:val="00415C06"/>
    <w:rsid w:val="0041604D"/>
    <w:rsid w:val="004165AB"/>
    <w:rsid w:val="004168D4"/>
    <w:rsid w:val="00416AE9"/>
    <w:rsid w:val="00416E35"/>
    <w:rsid w:val="00417125"/>
    <w:rsid w:val="00417467"/>
    <w:rsid w:val="00417533"/>
    <w:rsid w:val="0041780E"/>
    <w:rsid w:val="004178D7"/>
    <w:rsid w:val="00417C0C"/>
    <w:rsid w:val="00417EC8"/>
    <w:rsid w:val="00420912"/>
    <w:rsid w:val="00420EB8"/>
    <w:rsid w:val="00421064"/>
    <w:rsid w:val="0042132A"/>
    <w:rsid w:val="004213D3"/>
    <w:rsid w:val="0042156E"/>
    <w:rsid w:val="0042170A"/>
    <w:rsid w:val="00421ACF"/>
    <w:rsid w:val="00421BE8"/>
    <w:rsid w:val="00421E4F"/>
    <w:rsid w:val="004226FF"/>
    <w:rsid w:val="00422EFF"/>
    <w:rsid w:val="00422F64"/>
    <w:rsid w:val="00422F9A"/>
    <w:rsid w:val="004230F5"/>
    <w:rsid w:val="0042310A"/>
    <w:rsid w:val="0042391D"/>
    <w:rsid w:val="004239C7"/>
    <w:rsid w:val="00423C4C"/>
    <w:rsid w:val="00423DAE"/>
    <w:rsid w:val="0042422B"/>
    <w:rsid w:val="004244CE"/>
    <w:rsid w:val="00424B47"/>
    <w:rsid w:val="00424BA3"/>
    <w:rsid w:val="00424DA3"/>
    <w:rsid w:val="00425489"/>
    <w:rsid w:val="00425B87"/>
    <w:rsid w:val="00425CD2"/>
    <w:rsid w:val="00425D4E"/>
    <w:rsid w:val="00425F9E"/>
    <w:rsid w:val="004261E0"/>
    <w:rsid w:val="00426236"/>
    <w:rsid w:val="0042630B"/>
    <w:rsid w:val="004263DC"/>
    <w:rsid w:val="00426618"/>
    <w:rsid w:val="00426865"/>
    <w:rsid w:val="004269B5"/>
    <w:rsid w:val="00426D03"/>
    <w:rsid w:val="00427105"/>
    <w:rsid w:val="0042729E"/>
    <w:rsid w:val="0042781B"/>
    <w:rsid w:val="00427A56"/>
    <w:rsid w:val="00427D1A"/>
    <w:rsid w:val="00427E03"/>
    <w:rsid w:val="004305D7"/>
    <w:rsid w:val="00430689"/>
    <w:rsid w:val="004307A7"/>
    <w:rsid w:val="00430EAC"/>
    <w:rsid w:val="00431202"/>
    <w:rsid w:val="004315F9"/>
    <w:rsid w:val="00431AD2"/>
    <w:rsid w:val="00431C51"/>
    <w:rsid w:val="00431D1C"/>
    <w:rsid w:val="0043233C"/>
    <w:rsid w:val="0043245D"/>
    <w:rsid w:val="0043248E"/>
    <w:rsid w:val="004328A9"/>
    <w:rsid w:val="0043299D"/>
    <w:rsid w:val="00432D48"/>
    <w:rsid w:val="00432DC5"/>
    <w:rsid w:val="00432F55"/>
    <w:rsid w:val="00433164"/>
    <w:rsid w:val="004331DA"/>
    <w:rsid w:val="0043347A"/>
    <w:rsid w:val="004336A6"/>
    <w:rsid w:val="004339ED"/>
    <w:rsid w:val="00433B2F"/>
    <w:rsid w:val="00433BE9"/>
    <w:rsid w:val="00433CBE"/>
    <w:rsid w:val="00433E32"/>
    <w:rsid w:val="0043435C"/>
    <w:rsid w:val="00434A37"/>
    <w:rsid w:val="00434ADC"/>
    <w:rsid w:val="00434EAA"/>
    <w:rsid w:val="004354C6"/>
    <w:rsid w:val="00435B2B"/>
    <w:rsid w:val="00436017"/>
    <w:rsid w:val="0043612E"/>
    <w:rsid w:val="004364F4"/>
    <w:rsid w:val="004368E5"/>
    <w:rsid w:val="00436961"/>
    <w:rsid w:val="00436A58"/>
    <w:rsid w:val="00436D0F"/>
    <w:rsid w:val="00436ECF"/>
    <w:rsid w:val="00437020"/>
    <w:rsid w:val="0043709E"/>
    <w:rsid w:val="004372A7"/>
    <w:rsid w:val="00437479"/>
    <w:rsid w:val="00437AA3"/>
    <w:rsid w:val="00437DED"/>
    <w:rsid w:val="004402DA"/>
    <w:rsid w:val="004404A5"/>
    <w:rsid w:val="0044067D"/>
    <w:rsid w:val="0044076A"/>
    <w:rsid w:val="0044080F"/>
    <w:rsid w:val="00440FA6"/>
    <w:rsid w:val="00440FB3"/>
    <w:rsid w:val="0044182D"/>
    <w:rsid w:val="00441BD0"/>
    <w:rsid w:val="00441D34"/>
    <w:rsid w:val="00441FDD"/>
    <w:rsid w:val="00442312"/>
    <w:rsid w:val="0044259C"/>
    <w:rsid w:val="004427F0"/>
    <w:rsid w:val="00442CC5"/>
    <w:rsid w:val="004430FD"/>
    <w:rsid w:val="00443166"/>
    <w:rsid w:val="00443351"/>
    <w:rsid w:val="0044405E"/>
    <w:rsid w:val="00444169"/>
    <w:rsid w:val="004450FD"/>
    <w:rsid w:val="004453D8"/>
    <w:rsid w:val="004454F2"/>
    <w:rsid w:val="004457A6"/>
    <w:rsid w:val="004457B7"/>
    <w:rsid w:val="00445D73"/>
    <w:rsid w:val="004463FC"/>
    <w:rsid w:val="00446417"/>
    <w:rsid w:val="00446651"/>
    <w:rsid w:val="004469CA"/>
    <w:rsid w:val="00446A30"/>
    <w:rsid w:val="00446C6D"/>
    <w:rsid w:val="00446D8A"/>
    <w:rsid w:val="00446FCB"/>
    <w:rsid w:val="0044703E"/>
    <w:rsid w:val="00447E78"/>
    <w:rsid w:val="00447F01"/>
    <w:rsid w:val="00447F16"/>
    <w:rsid w:val="00450292"/>
    <w:rsid w:val="004503C8"/>
    <w:rsid w:val="0045048B"/>
    <w:rsid w:val="004505DC"/>
    <w:rsid w:val="004507B5"/>
    <w:rsid w:val="00450954"/>
    <w:rsid w:val="004509B9"/>
    <w:rsid w:val="00450E19"/>
    <w:rsid w:val="00450E84"/>
    <w:rsid w:val="004510B8"/>
    <w:rsid w:val="004512C2"/>
    <w:rsid w:val="0045133B"/>
    <w:rsid w:val="004513C7"/>
    <w:rsid w:val="00451605"/>
    <w:rsid w:val="00451989"/>
    <w:rsid w:val="00451E29"/>
    <w:rsid w:val="00452030"/>
    <w:rsid w:val="00452041"/>
    <w:rsid w:val="00452169"/>
    <w:rsid w:val="00452199"/>
    <w:rsid w:val="00452597"/>
    <w:rsid w:val="00452670"/>
    <w:rsid w:val="00452AAA"/>
    <w:rsid w:val="0045305A"/>
    <w:rsid w:val="00453196"/>
    <w:rsid w:val="004531BF"/>
    <w:rsid w:val="004531C7"/>
    <w:rsid w:val="00453473"/>
    <w:rsid w:val="004537EC"/>
    <w:rsid w:val="0045387C"/>
    <w:rsid w:val="00453F0A"/>
    <w:rsid w:val="00454210"/>
    <w:rsid w:val="004545F6"/>
    <w:rsid w:val="004548C3"/>
    <w:rsid w:val="004549F3"/>
    <w:rsid w:val="00454A70"/>
    <w:rsid w:val="00454A82"/>
    <w:rsid w:val="0045502B"/>
    <w:rsid w:val="00455176"/>
    <w:rsid w:val="00455431"/>
    <w:rsid w:val="0045586F"/>
    <w:rsid w:val="0045600D"/>
    <w:rsid w:val="0045608E"/>
    <w:rsid w:val="00456358"/>
    <w:rsid w:val="00456657"/>
    <w:rsid w:val="004569DD"/>
    <w:rsid w:val="004569E5"/>
    <w:rsid w:val="00456A31"/>
    <w:rsid w:val="00456AE8"/>
    <w:rsid w:val="00456D37"/>
    <w:rsid w:val="004572DB"/>
    <w:rsid w:val="004576AF"/>
    <w:rsid w:val="00457ACE"/>
    <w:rsid w:val="00457AEC"/>
    <w:rsid w:val="00457D1C"/>
    <w:rsid w:val="00460130"/>
    <w:rsid w:val="0046028C"/>
    <w:rsid w:val="00460309"/>
    <w:rsid w:val="00460453"/>
    <w:rsid w:val="004605F4"/>
    <w:rsid w:val="00460915"/>
    <w:rsid w:val="00460C5A"/>
    <w:rsid w:val="00460F83"/>
    <w:rsid w:val="00461329"/>
    <w:rsid w:val="004615F7"/>
    <w:rsid w:val="0046205F"/>
    <w:rsid w:val="004624EE"/>
    <w:rsid w:val="0046252E"/>
    <w:rsid w:val="00462B90"/>
    <w:rsid w:val="004635E7"/>
    <w:rsid w:val="0046368E"/>
    <w:rsid w:val="00463735"/>
    <w:rsid w:val="0046399F"/>
    <w:rsid w:val="00463A10"/>
    <w:rsid w:val="00463D67"/>
    <w:rsid w:val="00463DBF"/>
    <w:rsid w:val="00463FD3"/>
    <w:rsid w:val="004640C7"/>
    <w:rsid w:val="00464166"/>
    <w:rsid w:val="0046442D"/>
    <w:rsid w:val="00464548"/>
    <w:rsid w:val="00464795"/>
    <w:rsid w:val="004647F5"/>
    <w:rsid w:val="00464AC2"/>
    <w:rsid w:val="00464AE0"/>
    <w:rsid w:val="00464B3E"/>
    <w:rsid w:val="00464B62"/>
    <w:rsid w:val="00464F57"/>
    <w:rsid w:val="0046570E"/>
    <w:rsid w:val="004657AC"/>
    <w:rsid w:val="0046587D"/>
    <w:rsid w:val="00465DEC"/>
    <w:rsid w:val="00465EB9"/>
    <w:rsid w:val="00466340"/>
    <w:rsid w:val="00466584"/>
    <w:rsid w:val="00466739"/>
    <w:rsid w:val="00466A72"/>
    <w:rsid w:val="00466B32"/>
    <w:rsid w:val="00466DB5"/>
    <w:rsid w:val="00466FDA"/>
    <w:rsid w:val="00467277"/>
    <w:rsid w:val="00467789"/>
    <w:rsid w:val="0046783F"/>
    <w:rsid w:val="0046794C"/>
    <w:rsid w:val="00467B2E"/>
    <w:rsid w:val="00467CAE"/>
    <w:rsid w:val="00467E53"/>
    <w:rsid w:val="00467F40"/>
    <w:rsid w:val="0047042B"/>
    <w:rsid w:val="004709D0"/>
    <w:rsid w:val="00470E23"/>
    <w:rsid w:val="0047129E"/>
    <w:rsid w:val="004713C9"/>
    <w:rsid w:val="00471A83"/>
    <w:rsid w:val="00471BBE"/>
    <w:rsid w:val="00472710"/>
    <w:rsid w:val="00472802"/>
    <w:rsid w:val="004729C5"/>
    <w:rsid w:val="00472B09"/>
    <w:rsid w:val="00472F09"/>
    <w:rsid w:val="004731DF"/>
    <w:rsid w:val="00473241"/>
    <w:rsid w:val="004732B2"/>
    <w:rsid w:val="00473370"/>
    <w:rsid w:val="00473718"/>
    <w:rsid w:val="00473A80"/>
    <w:rsid w:val="00473F7D"/>
    <w:rsid w:val="00474162"/>
    <w:rsid w:val="004746D3"/>
    <w:rsid w:val="00474930"/>
    <w:rsid w:val="00474A7D"/>
    <w:rsid w:val="00474A8A"/>
    <w:rsid w:val="00474B57"/>
    <w:rsid w:val="00474C26"/>
    <w:rsid w:val="00474DD5"/>
    <w:rsid w:val="0047523D"/>
    <w:rsid w:val="004759A2"/>
    <w:rsid w:val="004759EE"/>
    <w:rsid w:val="00475BEE"/>
    <w:rsid w:val="00475E90"/>
    <w:rsid w:val="00476059"/>
    <w:rsid w:val="00476559"/>
    <w:rsid w:val="0047663F"/>
    <w:rsid w:val="0047678D"/>
    <w:rsid w:val="00476A2A"/>
    <w:rsid w:val="00476CF3"/>
    <w:rsid w:val="00476DF2"/>
    <w:rsid w:val="0047702E"/>
    <w:rsid w:val="0047714C"/>
    <w:rsid w:val="00477254"/>
    <w:rsid w:val="0047725A"/>
    <w:rsid w:val="0047728D"/>
    <w:rsid w:val="00477758"/>
    <w:rsid w:val="00477A07"/>
    <w:rsid w:val="00477F90"/>
    <w:rsid w:val="004800F1"/>
    <w:rsid w:val="0048026D"/>
    <w:rsid w:val="00480398"/>
    <w:rsid w:val="004805A1"/>
    <w:rsid w:val="00480716"/>
    <w:rsid w:val="00480854"/>
    <w:rsid w:val="00480CC0"/>
    <w:rsid w:val="00480CD5"/>
    <w:rsid w:val="00480E40"/>
    <w:rsid w:val="0048133E"/>
    <w:rsid w:val="004814B9"/>
    <w:rsid w:val="004815FC"/>
    <w:rsid w:val="0048182F"/>
    <w:rsid w:val="004818F4"/>
    <w:rsid w:val="00481BDA"/>
    <w:rsid w:val="00481BE1"/>
    <w:rsid w:val="00481D26"/>
    <w:rsid w:val="00481E67"/>
    <w:rsid w:val="00482006"/>
    <w:rsid w:val="004822FE"/>
    <w:rsid w:val="00482575"/>
    <w:rsid w:val="004827A7"/>
    <w:rsid w:val="00482C98"/>
    <w:rsid w:val="00482D97"/>
    <w:rsid w:val="004831E1"/>
    <w:rsid w:val="00483396"/>
    <w:rsid w:val="00483428"/>
    <w:rsid w:val="004834FA"/>
    <w:rsid w:val="004837E6"/>
    <w:rsid w:val="004838D5"/>
    <w:rsid w:val="0048399B"/>
    <w:rsid w:val="00483AC9"/>
    <w:rsid w:val="00483EDE"/>
    <w:rsid w:val="00484095"/>
    <w:rsid w:val="004843B2"/>
    <w:rsid w:val="004844C0"/>
    <w:rsid w:val="00484949"/>
    <w:rsid w:val="004849CD"/>
    <w:rsid w:val="00484CA7"/>
    <w:rsid w:val="00484D87"/>
    <w:rsid w:val="00485002"/>
    <w:rsid w:val="00485099"/>
    <w:rsid w:val="00485248"/>
    <w:rsid w:val="0048529E"/>
    <w:rsid w:val="00485344"/>
    <w:rsid w:val="00485445"/>
    <w:rsid w:val="004854E9"/>
    <w:rsid w:val="00486216"/>
    <w:rsid w:val="00486A3D"/>
    <w:rsid w:val="00486C45"/>
    <w:rsid w:val="00486D17"/>
    <w:rsid w:val="00486EDD"/>
    <w:rsid w:val="00486FDF"/>
    <w:rsid w:val="004870EC"/>
    <w:rsid w:val="004872FD"/>
    <w:rsid w:val="00487302"/>
    <w:rsid w:val="00487319"/>
    <w:rsid w:val="00487FD0"/>
    <w:rsid w:val="0049017A"/>
    <w:rsid w:val="00490932"/>
    <w:rsid w:val="00490CC4"/>
    <w:rsid w:val="00490EDF"/>
    <w:rsid w:val="00491256"/>
    <w:rsid w:val="004916EE"/>
    <w:rsid w:val="00491C6E"/>
    <w:rsid w:val="00491D12"/>
    <w:rsid w:val="00492065"/>
    <w:rsid w:val="004922D6"/>
    <w:rsid w:val="004924AB"/>
    <w:rsid w:val="00492518"/>
    <w:rsid w:val="00492A4E"/>
    <w:rsid w:val="00492ABD"/>
    <w:rsid w:val="0049341B"/>
    <w:rsid w:val="00493680"/>
    <w:rsid w:val="00493805"/>
    <w:rsid w:val="00493830"/>
    <w:rsid w:val="00493B9F"/>
    <w:rsid w:val="00493CBA"/>
    <w:rsid w:val="00493CEE"/>
    <w:rsid w:val="00493DB4"/>
    <w:rsid w:val="00494084"/>
    <w:rsid w:val="004940A2"/>
    <w:rsid w:val="004940D0"/>
    <w:rsid w:val="004941C0"/>
    <w:rsid w:val="00494952"/>
    <w:rsid w:val="00494B39"/>
    <w:rsid w:val="00494EAB"/>
    <w:rsid w:val="00494F40"/>
    <w:rsid w:val="004953DA"/>
    <w:rsid w:val="0049567B"/>
    <w:rsid w:val="004958D3"/>
    <w:rsid w:val="00496117"/>
    <w:rsid w:val="004966E6"/>
    <w:rsid w:val="00496828"/>
    <w:rsid w:val="00496E05"/>
    <w:rsid w:val="0049715E"/>
    <w:rsid w:val="00497466"/>
    <w:rsid w:val="004974D3"/>
    <w:rsid w:val="0049763B"/>
    <w:rsid w:val="00497ADB"/>
    <w:rsid w:val="00497EF9"/>
    <w:rsid w:val="004A019B"/>
    <w:rsid w:val="004A096C"/>
    <w:rsid w:val="004A0E7B"/>
    <w:rsid w:val="004A119D"/>
    <w:rsid w:val="004A1323"/>
    <w:rsid w:val="004A1418"/>
    <w:rsid w:val="004A1658"/>
    <w:rsid w:val="004A1691"/>
    <w:rsid w:val="004A1AFA"/>
    <w:rsid w:val="004A1B6E"/>
    <w:rsid w:val="004A1D13"/>
    <w:rsid w:val="004A1EEE"/>
    <w:rsid w:val="004A243F"/>
    <w:rsid w:val="004A2629"/>
    <w:rsid w:val="004A2C2D"/>
    <w:rsid w:val="004A31A4"/>
    <w:rsid w:val="004A32E5"/>
    <w:rsid w:val="004A342B"/>
    <w:rsid w:val="004A368C"/>
    <w:rsid w:val="004A384D"/>
    <w:rsid w:val="004A3A77"/>
    <w:rsid w:val="004A3B62"/>
    <w:rsid w:val="004A3C12"/>
    <w:rsid w:val="004A410F"/>
    <w:rsid w:val="004A415F"/>
    <w:rsid w:val="004A42ED"/>
    <w:rsid w:val="004A44D1"/>
    <w:rsid w:val="004A4502"/>
    <w:rsid w:val="004A4666"/>
    <w:rsid w:val="004A4913"/>
    <w:rsid w:val="004A5032"/>
    <w:rsid w:val="004A5400"/>
    <w:rsid w:val="004A5E7E"/>
    <w:rsid w:val="004A5F79"/>
    <w:rsid w:val="004A605E"/>
    <w:rsid w:val="004A6526"/>
    <w:rsid w:val="004A66F1"/>
    <w:rsid w:val="004A6ACD"/>
    <w:rsid w:val="004A6BAA"/>
    <w:rsid w:val="004A6BEB"/>
    <w:rsid w:val="004A6C02"/>
    <w:rsid w:val="004A6CAB"/>
    <w:rsid w:val="004A6D5D"/>
    <w:rsid w:val="004A6E3A"/>
    <w:rsid w:val="004A709C"/>
    <w:rsid w:val="004A72D7"/>
    <w:rsid w:val="004A74F3"/>
    <w:rsid w:val="004A76FE"/>
    <w:rsid w:val="004A788D"/>
    <w:rsid w:val="004A7A1F"/>
    <w:rsid w:val="004A7B70"/>
    <w:rsid w:val="004B0316"/>
    <w:rsid w:val="004B0646"/>
    <w:rsid w:val="004B084D"/>
    <w:rsid w:val="004B12C5"/>
    <w:rsid w:val="004B1561"/>
    <w:rsid w:val="004B1680"/>
    <w:rsid w:val="004B2052"/>
    <w:rsid w:val="004B2447"/>
    <w:rsid w:val="004B24DA"/>
    <w:rsid w:val="004B2C5A"/>
    <w:rsid w:val="004B2CB4"/>
    <w:rsid w:val="004B2DEA"/>
    <w:rsid w:val="004B30A5"/>
    <w:rsid w:val="004B39DD"/>
    <w:rsid w:val="004B3BBA"/>
    <w:rsid w:val="004B43F1"/>
    <w:rsid w:val="004B44AF"/>
    <w:rsid w:val="004B464C"/>
    <w:rsid w:val="004B4740"/>
    <w:rsid w:val="004B4DE5"/>
    <w:rsid w:val="004B542B"/>
    <w:rsid w:val="004B5830"/>
    <w:rsid w:val="004B5995"/>
    <w:rsid w:val="004B5AF8"/>
    <w:rsid w:val="004B5D24"/>
    <w:rsid w:val="004B60D0"/>
    <w:rsid w:val="004B6303"/>
    <w:rsid w:val="004B68F2"/>
    <w:rsid w:val="004B6973"/>
    <w:rsid w:val="004B6BDC"/>
    <w:rsid w:val="004B6BF5"/>
    <w:rsid w:val="004B6DEA"/>
    <w:rsid w:val="004B6E7C"/>
    <w:rsid w:val="004B6FAB"/>
    <w:rsid w:val="004B7071"/>
    <w:rsid w:val="004B75C3"/>
    <w:rsid w:val="004B7958"/>
    <w:rsid w:val="004B7A43"/>
    <w:rsid w:val="004B7B4F"/>
    <w:rsid w:val="004B7ED7"/>
    <w:rsid w:val="004C05B5"/>
    <w:rsid w:val="004C08B0"/>
    <w:rsid w:val="004C0D97"/>
    <w:rsid w:val="004C0DFF"/>
    <w:rsid w:val="004C146F"/>
    <w:rsid w:val="004C15AA"/>
    <w:rsid w:val="004C1645"/>
    <w:rsid w:val="004C1A34"/>
    <w:rsid w:val="004C1A85"/>
    <w:rsid w:val="004C1DDB"/>
    <w:rsid w:val="004C20C7"/>
    <w:rsid w:val="004C21B7"/>
    <w:rsid w:val="004C28C9"/>
    <w:rsid w:val="004C2E39"/>
    <w:rsid w:val="004C3158"/>
    <w:rsid w:val="004C327E"/>
    <w:rsid w:val="004C3317"/>
    <w:rsid w:val="004C34A5"/>
    <w:rsid w:val="004C3C99"/>
    <w:rsid w:val="004C3F86"/>
    <w:rsid w:val="004C3FE5"/>
    <w:rsid w:val="004C407E"/>
    <w:rsid w:val="004C440B"/>
    <w:rsid w:val="004C492F"/>
    <w:rsid w:val="004C4BF6"/>
    <w:rsid w:val="004C4E6E"/>
    <w:rsid w:val="004C4EBD"/>
    <w:rsid w:val="004C4EF3"/>
    <w:rsid w:val="004C542D"/>
    <w:rsid w:val="004C5488"/>
    <w:rsid w:val="004C5FE3"/>
    <w:rsid w:val="004C6A6D"/>
    <w:rsid w:val="004C744E"/>
    <w:rsid w:val="004C7485"/>
    <w:rsid w:val="004C7769"/>
    <w:rsid w:val="004C79D7"/>
    <w:rsid w:val="004C7C57"/>
    <w:rsid w:val="004C7CAE"/>
    <w:rsid w:val="004C7CD7"/>
    <w:rsid w:val="004C7D3F"/>
    <w:rsid w:val="004C7D4D"/>
    <w:rsid w:val="004C7E2B"/>
    <w:rsid w:val="004D004D"/>
    <w:rsid w:val="004D0058"/>
    <w:rsid w:val="004D0343"/>
    <w:rsid w:val="004D04F6"/>
    <w:rsid w:val="004D0796"/>
    <w:rsid w:val="004D086D"/>
    <w:rsid w:val="004D0BE8"/>
    <w:rsid w:val="004D0C88"/>
    <w:rsid w:val="004D0C94"/>
    <w:rsid w:val="004D0E35"/>
    <w:rsid w:val="004D1283"/>
    <w:rsid w:val="004D141F"/>
    <w:rsid w:val="004D14A3"/>
    <w:rsid w:val="004D1598"/>
    <w:rsid w:val="004D1621"/>
    <w:rsid w:val="004D17CA"/>
    <w:rsid w:val="004D1E5F"/>
    <w:rsid w:val="004D1E9C"/>
    <w:rsid w:val="004D1EDF"/>
    <w:rsid w:val="004D23E1"/>
    <w:rsid w:val="004D25C9"/>
    <w:rsid w:val="004D296B"/>
    <w:rsid w:val="004D2A39"/>
    <w:rsid w:val="004D2FA9"/>
    <w:rsid w:val="004D3233"/>
    <w:rsid w:val="004D398E"/>
    <w:rsid w:val="004D3B2C"/>
    <w:rsid w:val="004D3D5A"/>
    <w:rsid w:val="004D3E37"/>
    <w:rsid w:val="004D4423"/>
    <w:rsid w:val="004D44E5"/>
    <w:rsid w:val="004D44FE"/>
    <w:rsid w:val="004D452E"/>
    <w:rsid w:val="004D457A"/>
    <w:rsid w:val="004D5107"/>
    <w:rsid w:val="004D562F"/>
    <w:rsid w:val="004D58D9"/>
    <w:rsid w:val="004D5B47"/>
    <w:rsid w:val="004D5F91"/>
    <w:rsid w:val="004D6836"/>
    <w:rsid w:val="004D72C1"/>
    <w:rsid w:val="004D7317"/>
    <w:rsid w:val="004D7667"/>
    <w:rsid w:val="004D7D70"/>
    <w:rsid w:val="004E006C"/>
    <w:rsid w:val="004E01F0"/>
    <w:rsid w:val="004E01F5"/>
    <w:rsid w:val="004E02C3"/>
    <w:rsid w:val="004E0325"/>
    <w:rsid w:val="004E0536"/>
    <w:rsid w:val="004E09EE"/>
    <w:rsid w:val="004E0BEB"/>
    <w:rsid w:val="004E0D71"/>
    <w:rsid w:val="004E11AC"/>
    <w:rsid w:val="004E16B1"/>
    <w:rsid w:val="004E1DAF"/>
    <w:rsid w:val="004E20D0"/>
    <w:rsid w:val="004E22D6"/>
    <w:rsid w:val="004E256F"/>
    <w:rsid w:val="004E259B"/>
    <w:rsid w:val="004E2632"/>
    <w:rsid w:val="004E29AD"/>
    <w:rsid w:val="004E2B51"/>
    <w:rsid w:val="004E2BC4"/>
    <w:rsid w:val="004E2D79"/>
    <w:rsid w:val="004E30F9"/>
    <w:rsid w:val="004E3235"/>
    <w:rsid w:val="004E36B8"/>
    <w:rsid w:val="004E36BE"/>
    <w:rsid w:val="004E3756"/>
    <w:rsid w:val="004E3770"/>
    <w:rsid w:val="004E3852"/>
    <w:rsid w:val="004E391B"/>
    <w:rsid w:val="004E3DB2"/>
    <w:rsid w:val="004E415B"/>
    <w:rsid w:val="004E4173"/>
    <w:rsid w:val="004E4269"/>
    <w:rsid w:val="004E46C0"/>
    <w:rsid w:val="004E46E1"/>
    <w:rsid w:val="004E4C81"/>
    <w:rsid w:val="004E4DF6"/>
    <w:rsid w:val="004E4F8B"/>
    <w:rsid w:val="004E50FE"/>
    <w:rsid w:val="004E51A3"/>
    <w:rsid w:val="004E564A"/>
    <w:rsid w:val="004E56B2"/>
    <w:rsid w:val="004E576D"/>
    <w:rsid w:val="004E5CF1"/>
    <w:rsid w:val="004E5FC1"/>
    <w:rsid w:val="004E60F0"/>
    <w:rsid w:val="004E628E"/>
    <w:rsid w:val="004E635C"/>
    <w:rsid w:val="004E679D"/>
    <w:rsid w:val="004E68E0"/>
    <w:rsid w:val="004E698D"/>
    <w:rsid w:val="004E6AD5"/>
    <w:rsid w:val="004E6B35"/>
    <w:rsid w:val="004E6BE5"/>
    <w:rsid w:val="004E6D03"/>
    <w:rsid w:val="004E7264"/>
    <w:rsid w:val="004E735D"/>
    <w:rsid w:val="004E7497"/>
    <w:rsid w:val="004E787D"/>
    <w:rsid w:val="004E7997"/>
    <w:rsid w:val="004E7ACA"/>
    <w:rsid w:val="004E7EE2"/>
    <w:rsid w:val="004F00A3"/>
    <w:rsid w:val="004F014B"/>
    <w:rsid w:val="004F0462"/>
    <w:rsid w:val="004F059A"/>
    <w:rsid w:val="004F0691"/>
    <w:rsid w:val="004F0763"/>
    <w:rsid w:val="004F080F"/>
    <w:rsid w:val="004F085D"/>
    <w:rsid w:val="004F0A33"/>
    <w:rsid w:val="004F0B93"/>
    <w:rsid w:val="004F0C44"/>
    <w:rsid w:val="004F0DCA"/>
    <w:rsid w:val="004F0EBA"/>
    <w:rsid w:val="004F11FE"/>
    <w:rsid w:val="004F124F"/>
    <w:rsid w:val="004F12DB"/>
    <w:rsid w:val="004F19D0"/>
    <w:rsid w:val="004F1CDB"/>
    <w:rsid w:val="004F1D09"/>
    <w:rsid w:val="004F1E74"/>
    <w:rsid w:val="004F215A"/>
    <w:rsid w:val="004F27D5"/>
    <w:rsid w:val="004F2AA3"/>
    <w:rsid w:val="004F2F41"/>
    <w:rsid w:val="004F3534"/>
    <w:rsid w:val="004F35D5"/>
    <w:rsid w:val="004F3727"/>
    <w:rsid w:val="004F3FDB"/>
    <w:rsid w:val="004F43FD"/>
    <w:rsid w:val="004F4951"/>
    <w:rsid w:val="004F4BFF"/>
    <w:rsid w:val="004F4DAE"/>
    <w:rsid w:val="004F5202"/>
    <w:rsid w:val="004F529F"/>
    <w:rsid w:val="004F5415"/>
    <w:rsid w:val="004F5669"/>
    <w:rsid w:val="004F5770"/>
    <w:rsid w:val="004F615F"/>
    <w:rsid w:val="004F69B0"/>
    <w:rsid w:val="004F6A60"/>
    <w:rsid w:val="004F6BF8"/>
    <w:rsid w:val="004F6D0E"/>
    <w:rsid w:val="004F70C1"/>
    <w:rsid w:val="004F7242"/>
    <w:rsid w:val="004F7D91"/>
    <w:rsid w:val="0050020B"/>
    <w:rsid w:val="00500437"/>
    <w:rsid w:val="005007AA"/>
    <w:rsid w:val="00500804"/>
    <w:rsid w:val="005008F6"/>
    <w:rsid w:val="00500A60"/>
    <w:rsid w:val="00500E19"/>
    <w:rsid w:val="00500FB7"/>
    <w:rsid w:val="00501138"/>
    <w:rsid w:val="0050149B"/>
    <w:rsid w:val="00501859"/>
    <w:rsid w:val="00502272"/>
    <w:rsid w:val="005024FA"/>
    <w:rsid w:val="0050264B"/>
    <w:rsid w:val="005027EB"/>
    <w:rsid w:val="0050295C"/>
    <w:rsid w:val="00502D32"/>
    <w:rsid w:val="00502EAB"/>
    <w:rsid w:val="00502F68"/>
    <w:rsid w:val="0050340D"/>
    <w:rsid w:val="005034BF"/>
    <w:rsid w:val="005036C2"/>
    <w:rsid w:val="00503787"/>
    <w:rsid w:val="00503953"/>
    <w:rsid w:val="00503971"/>
    <w:rsid w:val="00503A2B"/>
    <w:rsid w:val="00503B39"/>
    <w:rsid w:val="00503D94"/>
    <w:rsid w:val="00503F4A"/>
    <w:rsid w:val="0050403C"/>
    <w:rsid w:val="00504083"/>
    <w:rsid w:val="005040DA"/>
    <w:rsid w:val="0050424E"/>
    <w:rsid w:val="0050460C"/>
    <w:rsid w:val="00504A6D"/>
    <w:rsid w:val="00504B76"/>
    <w:rsid w:val="00504FA9"/>
    <w:rsid w:val="005050C3"/>
    <w:rsid w:val="00505E61"/>
    <w:rsid w:val="0050603F"/>
    <w:rsid w:val="005060DC"/>
    <w:rsid w:val="0050621B"/>
    <w:rsid w:val="0050627C"/>
    <w:rsid w:val="0050645A"/>
    <w:rsid w:val="0050647B"/>
    <w:rsid w:val="00506A46"/>
    <w:rsid w:val="00506ACE"/>
    <w:rsid w:val="00506D20"/>
    <w:rsid w:val="00506EF1"/>
    <w:rsid w:val="005073B4"/>
    <w:rsid w:val="005074B0"/>
    <w:rsid w:val="005074FE"/>
    <w:rsid w:val="00507AA6"/>
    <w:rsid w:val="00507E42"/>
    <w:rsid w:val="00507EF8"/>
    <w:rsid w:val="00507F0E"/>
    <w:rsid w:val="00510389"/>
    <w:rsid w:val="005103BA"/>
    <w:rsid w:val="005104C1"/>
    <w:rsid w:val="0051059E"/>
    <w:rsid w:val="0051075A"/>
    <w:rsid w:val="0051075C"/>
    <w:rsid w:val="00510775"/>
    <w:rsid w:val="00510A3D"/>
    <w:rsid w:val="00510BAE"/>
    <w:rsid w:val="00510DBE"/>
    <w:rsid w:val="00510EB8"/>
    <w:rsid w:val="005117F6"/>
    <w:rsid w:val="00511BF1"/>
    <w:rsid w:val="005125A8"/>
    <w:rsid w:val="00512760"/>
    <w:rsid w:val="00513273"/>
    <w:rsid w:val="005138E7"/>
    <w:rsid w:val="00513B07"/>
    <w:rsid w:val="00513D33"/>
    <w:rsid w:val="00513DA6"/>
    <w:rsid w:val="00513EED"/>
    <w:rsid w:val="00514877"/>
    <w:rsid w:val="005148A3"/>
    <w:rsid w:val="005149D5"/>
    <w:rsid w:val="005149F2"/>
    <w:rsid w:val="00514CB9"/>
    <w:rsid w:val="00515015"/>
    <w:rsid w:val="00515662"/>
    <w:rsid w:val="00515D30"/>
    <w:rsid w:val="00516051"/>
    <w:rsid w:val="005164E0"/>
    <w:rsid w:val="005165AA"/>
    <w:rsid w:val="00516B53"/>
    <w:rsid w:val="00516B95"/>
    <w:rsid w:val="00516E56"/>
    <w:rsid w:val="00517023"/>
    <w:rsid w:val="005175DE"/>
    <w:rsid w:val="00517D17"/>
    <w:rsid w:val="00517DDD"/>
    <w:rsid w:val="00520479"/>
    <w:rsid w:val="005204CB"/>
    <w:rsid w:val="00520543"/>
    <w:rsid w:val="00520748"/>
    <w:rsid w:val="0052087A"/>
    <w:rsid w:val="00520C9E"/>
    <w:rsid w:val="005210F2"/>
    <w:rsid w:val="005212AE"/>
    <w:rsid w:val="00521A3D"/>
    <w:rsid w:val="00521C08"/>
    <w:rsid w:val="00521D88"/>
    <w:rsid w:val="00521E32"/>
    <w:rsid w:val="005222E2"/>
    <w:rsid w:val="00522395"/>
    <w:rsid w:val="005223A9"/>
    <w:rsid w:val="005227B2"/>
    <w:rsid w:val="005228BD"/>
    <w:rsid w:val="00522FA8"/>
    <w:rsid w:val="0052343E"/>
    <w:rsid w:val="00523AB1"/>
    <w:rsid w:val="00523ADB"/>
    <w:rsid w:val="00523ED4"/>
    <w:rsid w:val="00524303"/>
    <w:rsid w:val="00524555"/>
    <w:rsid w:val="0052482B"/>
    <w:rsid w:val="0052486B"/>
    <w:rsid w:val="00524BA8"/>
    <w:rsid w:val="00524E65"/>
    <w:rsid w:val="00524EA7"/>
    <w:rsid w:val="00525534"/>
    <w:rsid w:val="0052554C"/>
    <w:rsid w:val="005255D5"/>
    <w:rsid w:val="005256AE"/>
    <w:rsid w:val="00525747"/>
    <w:rsid w:val="00525863"/>
    <w:rsid w:val="00525966"/>
    <w:rsid w:val="00525D12"/>
    <w:rsid w:val="0052624E"/>
    <w:rsid w:val="0052637F"/>
    <w:rsid w:val="0052664D"/>
    <w:rsid w:val="0052678B"/>
    <w:rsid w:val="005267E9"/>
    <w:rsid w:val="00526955"/>
    <w:rsid w:val="0052717D"/>
    <w:rsid w:val="005272DB"/>
    <w:rsid w:val="00527833"/>
    <w:rsid w:val="005279B3"/>
    <w:rsid w:val="0053034D"/>
    <w:rsid w:val="005303E0"/>
    <w:rsid w:val="00530973"/>
    <w:rsid w:val="005309B6"/>
    <w:rsid w:val="00531015"/>
    <w:rsid w:val="005315AD"/>
    <w:rsid w:val="005316CB"/>
    <w:rsid w:val="005318AD"/>
    <w:rsid w:val="005318EA"/>
    <w:rsid w:val="005319E2"/>
    <w:rsid w:val="00531CB9"/>
    <w:rsid w:val="00531D56"/>
    <w:rsid w:val="00531E71"/>
    <w:rsid w:val="005321B5"/>
    <w:rsid w:val="005322A4"/>
    <w:rsid w:val="005324ED"/>
    <w:rsid w:val="00532617"/>
    <w:rsid w:val="00532D80"/>
    <w:rsid w:val="005330EE"/>
    <w:rsid w:val="00533632"/>
    <w:rsid w:val="005338BE"/>
    <w:rsid w:val="005339CA"/>
    <w:rsid w:val="00533A76"/>
    <w:rsid w:val="00533DA9"/>
    <w:rsid w:val="00533EC4"/>
    <w:rsid w:val="00533FC3"/>
    <w:rsid w:val="005347E1"/>
    <w:rsid w:val="00534DE3"/>
    <w:rsid w:val="00534F32"/>
    <w:rsid w:val="005354CA"/>
    <w:rsid w:val="005355A5"/>
    <w:rsid w:val="005357CD"/>
    <w:rsid w:val="00535BB1"/>
    <w:rsid w:val="00535CF0"/>
    <w:rsid w:val="00535EED"/>
    <w:rsid w:val="00535FC7"/>
    <w:rsid w:val="00536315"/>
    <w:rsid w:val="00536421"/>
    <w:rsid w:val="00536A36"/>
    <w:rsid w:val="00536AF1"/>
    <w:rsid w:val="0053711D"/>
    <w:rsid w:val="00537280"/>
    <w:rsid w:val="0053758F"/>
    <w:rsid w:val="00537B0F"/>
    <w:rsid w:val="00537D92"/>
    <w:rsid w:val="00537E01"/>
    <w:rsid w:val="005400DB"/>
    <w:rsid w:val="0054024F"/>
    <w:rsid w:val="0054031D"/>
    <w:rsid w:val="005404BB"/>
    <w:rsid w:val="0054076A"/>
    <w:rsid w:val="00540903"/>
    <w:rsid w:val="00540B9C"/>
    <w:rsid w:val="00540C93"/>
    <w:rsid w:val="00540CEC"/>
    <w:rsid w:val="00540D90"/>
    <w:rsid w:val="005410AF"/>
    <w:rsid w:val="00541364"/>
    <w:rsid w:val="0054152B"/>
    <w:rsid w:val="005417CD"/>
    <w:rsid w:val="00541B25"/>
    <w:rsid w:val="00541BF2"/>
    <w:rsid w:val="00541D14"/>
    <w:rsid w:val="005421A8"/>
    <w:rsid w:val="00542288"/>
    <w:rsid w:val="00542361"/>
    <w:rsid w:val="00542485"/>
    <w:rsid w:val="00542739"/>
    <w:rsid w:val="00542D75"/>
    <w:rsid w:val="00542DC8"/>
    <w:rsid w:val="005434F8"/>
    <w:rsid w:val="0054353F"/>
    <w:rsid w:val="005435BF"/>
    <w:rsid w:val="00543728"/>
    <w:rsid w:val="00543A5A"/>
    <w:rsid w:val="00543C54"/>
    <w:rsid w:val="00544174"/>
    <w:rsid w:val="0054442A"/>
    <w:rsid w:val="005446F2"/>
    <w:rsid w:val="00544C15"/>
    <w:rsid w:val="00544C72"/>
    <w:rsid w:val="00544C79"/>
    <w:rsid w:val="005452C0"/>
    <w:rsid w:val="005454AE"/>
    <w:rsid w:val="00545778"/>
    <w:rsid w:val="00545ACC"/>
    <w:rsid w:val="00545E35"/>
    <w:rsid w:val="00545F39"/>
    <w:rsid w:val="00546005"/>
    <w:rsid w:val="00546201"/>
    <w:rsid w:val="0054630A"/>
    <w:rsid w:val="005463E7"/>
    <w:rsid w:val="0054643B"/>
    <w:rsid w:val="005464E9"/>
    <w:rsid w:val="00546547"/>
    <w:rsid w:val="00546777"/>
    <w:rsid w:val="0054700F"/>
    <w:rsid w:val="00547155"/>
    <w:rsid w:val="0054727B"/>
    <w:rsid w:val="0054760B"/>
    <w:rsid w:val="00547889"/>
    <w:rsid w:val="005478D4"/>
    <w:rsid w:val="00547950"/>
    <w:rsid w:val="00547C11"/>
    <w:rsid w:val="00547E0B"/>
    <w:rsid w:val="00547FC4"/>
    <w:rsid w:val="00547FD9"/>
    <w:rsid w:val="00550072"/>
    <w:rsid w:val="00550168"/>
    <w:rsid w:val="005506D9"/>
    <w:rsid w:val="00550D23"/>
    <w:rsid w:val="00550E45"/>
    <w:rsid w:val="005512EA"/>
    <w:rsid w:val="00551353"/>
    <w:rsid w:val="0055137D"/>
    <w:rsid w:val="005514C4"/>
    <w:rsid w:val="00551521"/>
    <w:rsid w:val="0055161F"/>
    <w:rsid w:val="00551E27"/>
    <w:rsid w:val="0055263B"/>
    <w:rsid w:val="0055276B"/>
    <w:rsid w:val="00552AF5"/>
    <w:rsid w:val="005532E0"/>
    <w:rsid w:val="005536BA"/>
    <w:rsid w:val="00553D23"/>
    <w:rsid w:val="00553F03"/>
    <w:rsid w:val="0055440F"/>
    <w:rsid w:val="00554446"/>
    <w:rsid w:val="0055470F"/>
    <w:rsid w:val="00554B35"/>
    <w:rsid w:val="00554E4E"/>
    <w:rsid w:val="00554F69"/>
    <w:rsid w:val="00554FC9"/>
    <w:rsid w:val="00555117"/>
    <w:rsid w:val="00555376"/>
    <w:rsid w:val="00555DD8"/>
    <w:rsid w:val="00556107"/>
    <w:rsid w:val="0055615A"/>
    <w:rsid w:val="005562F9"/>
    <w:rsid w:val="00556902"/>
    <w:rsid w:val="00556BA3"/>
    <w:rsid w:val="00556BE7"/>
    <w:rsid w:val="00556F6D"/>
    <w:rsid w:val="005571E9"/>
    <w:rsid w:val="005572C7"/>
    <w:rsid w:val="005573B1"/>
    <w:rsid w:val="00557642"/>
    <w:rsid w:val="00557700"/>
    <w:rsid w:val="005577CF"/>
    <w:rsid w:val="0055788D"/>
    <w:rsid w:val="00557891"/>
    <w:rsid w:val="00557DAC"/>
    <w:rsid w:val="00557F05"/>
    <w:rsid w:val="00557FB0"/>
    <w:rsid w:val="00560054"/>
    <w:rsid w:val="0056031F"/>
    <w:rsid w:val="0056039E"/>
    <w:rsid w:val="00560568"/>
    <w:rsid w:val="00560620"/>
    <w:rsid w:val="005606B0"/>
    <w:rsid w:val="00560750"/>
    <w:rsid w:val="005608C3"/>
    <w:rsid w:val="00560AE6"/>
    <w:rsid w:val="00560D4C"/>
    <w:rsid w:val="00560F6C"/>
    <w:rsid w:val="005610D5"/>
    <w:rsid w:val="005611B4"/>
    <w:rsid w:val="005614FF"/>
    <w:rsid w:val="00561A8F"/>
    <w:rsid w:val="00561B50"/>
    <w:rsid w:val="00561B68"/>
    <w:rsid w:val="00561D2E"/>
    <w:rsid w:val="00561E24"/>
    <w:rsid w:val="00561E44"/>
    <w:rsid w:val="00561E53"/>
    <w:rsid w:val="0056209B"/>
    <w:rsid w:val="00562196"/>
    <w:rsid w:val="00562C2E"/>
    <w:rsid w:val="005632DF"/>
    <w:rsid w:val="00563518"/>
    <w:rsid w:val="0056416B"/>
    <w:rsid w:val="005643F7"/>
    <w:rsid w:val="0056461F"/>
    <w:rsid w:val="00564625"/>
    <w:rsid w:val="005646C7"/>
    <w:rsid w:val="00564A52"/>
    <w:rsid w:val="00564C0C"/>
    <w:rsid w:val="00564DA4"/>
    <w:rsid w:val="00564F89"/>
    <w:rsid w:val="00565427"/>
    <w:rsid w:val="005655F6"/>
    <w:rsid w:val="00565645"/>
    <w:rsid w:val="0056589E"/>
    <w:rsid w:val="005658C9"/>
    <w:rsid w:val="00565FD8"/>
    <w:rsid w:val="00566185"/>
    <w:rsid w:val="0056628D"/>
    <w:rsid w:val="005662EA"/>
    <w:rsid w:val="005663A8"/>
    <w:rsid w:val="00566596"/>
    <w:rsid w:val="005668C7"/>
    <w:rsid w:val="00566B16"/>
    <w:rsid w:val="005671FF"/>
    <w:rsid w:val="0056734C"/>
    <w:rsid w:val="0056798D"/>
    <w:rsid w:val="00567C24"/>
    <w:rsid w:val="00570060"/>
    <w:rsid w:val="005701B4"/>
    <w:rsid w:val="00570203"/>
    <w:rsid w:val="0057022B"/>
    <w:rsid w:val="00570677"/>
    <w:rsid w:val="005706D5"/>
    <w:rsid w:val="005706E8"/>
    <w:rsid w:val="00570826"/>
    <w:rsid w:val="005708AD"/>
    <w:rsid w:val="00570B57"/>
    <w:rsid w:val="00570B62"/>
    <w:rsid w:val="00570B8C"/>
    <w:rsid w:val="00570BFA"/>
    <w:rsid w:val="00570E62"/>
    <w:rsid w:val="005711D6"/>
    <w:rsid w:val="0057123A"/>
    <w:rsid w:val="005714D5"/>
    <w:rsid w:val="005714F2"/>
    <w:rsid w:val="005715F3"/>
    <w:rsid w:val="005717AA"/>
    <w:rsid w:val="00571DA8"/>
    <w:rsid w:val="00571FEA"/>
    <w:rsid w:val="00572081"/>
    <w:rsid w:val="00572A23"/>
    <w:rsid w:val="00572DEA"/>
    <w:rsid w:val="00572F8E"/>
    <w:rsid w:val="005730FA"/>
    <w:rsid w:val="005737AC"/>
    <w:rsid w:val="00573AC0"/>
    <w:rsid w:val="00573F71"/>
    <w:rsid w:val="005741ED"/>
    <w:rsid w:val="0057428A"/>
    <w:rsid w:val="005746B1"/>
    <w:rsid w:val="00574E6B"/>
    <w:rsid w:val="00574ED5"/>
    <w:rsid w:val="00574EF6"/>
    <w:rsid w:val="00575381"/>
    <w:rsid w:val="005755AA"/>
    <w:rsid w:val="00575B03"/>
    <w:rsid w:val="00575D00"/>
    <w:rsid w:val="00576140"/>
    <w:rsid w:val="00576323"/>
    <w:rsid w:val="005763D3"/>
    <w:rsid w:val="00576601"/>
    <w:rsid w:val="00576623"/>
    <w:rsid w:val="005769E5"/>
    <w:rsid w:val="00576D34"/>
    <w:rsid w:val="00576F64"/>
    <w:rsid w:val="00576FBE"/>
    <w:rsid w:val="00577379"/>
    <w:rsid w:val="00577766"/>
    <w:rsid w:val="005777C2"/>
    <w:rsid w:val="00577DCB"/>
    <w:rsid w:val="00580027"/>
    <w:rsid w:val="005807C2"/>
    <w:rsid w:val="005808B0"/>
    <w:rsid w:val="005809EC"/>
    <w:rsid w:val="00580CD7"/>
    <w:rsid w:val="00580F92"/>
    <w:rsid w:val="0058122A"/>
    <w:rsid w:val="005812AB"/>
    <w:rsid w:val="00581368"/>
    <w:rsid w:val="0058142B"/>
    <w:rsid w:val="005818A5"/>
    <w:rsid w:val="005819D1"/>
    <w:rsid w:val="00581DE7"/>
    <w:rsid w:val="00581F79"/>
    <w:rsid w:val="00581F8E"/>
    <w:rsid w:val="00581FA8"/>
    <w:rsid w:val="005821B3"/>
    <w:rsid w:val="0058220C"/>
    <w:rsid w:val="00582340"/>
    <w:rsid w:val="005825BD"/>
    <w:rsid w:val="005827F4"/>
    <w:rsid w:val="00582BF5"/>
    <w:rsid w:val="00582CA2"/>
    <w:rsid w:val="0058303E"/>
    <w:rsid w:val="00583085"/>
    <w:rsid w:val="005830C5"/>
    <w:rsid w:val="005834A1"/>
    <w:rsid w:val="005838C0"/>
    <w:rsid w:val="0058417A"/>
    <w:rsid w:val="005844F0"/>
    <w:rsid w:val="00584599"/>
    <w:rsid w:val="00584610"/>
    <w:rsid w:val="00584A09"/>
    <w:rsid w:val="00584A30"/>
    <w:rsid w:val="00584C68"/>
    <w:rsid w:val="00584E53"/>
    <w:rsid w:val="005857E0"/>
    <w:rsid w:val="005861DF"/>
    <w:rsid w:val="005862ED"/>
    <w:rsid w:val="00586321"/>
    <w:rsid w:val="0058635D"/>
    <w:rsid w:val="005864FD"/>
    <w:rsid w:val="0058684B"/>
    <w:rsid w:val="00586B4B"/>
    <w:rsid w:val="0058749E"/>
    <w:rsid w:val="005875EC"/>
    <w:rsid w:val="005902AC"/>
    <w:rsid w:val="00590382"/>
    <w:rsid w:val="00590391"/>
    <w:rsid w:val="0059076A"/>
    <w:rsid w:val="005909A3"/>
    <w:rsid w:val="00590B3E"/>
    <w:rsid w:val="00590C65"/>
    <w:rsid w:val="00590D4F"/>
    <w:rsid w:val="00590DD5"/>
    <w:rsid w:val="00590F56"/>
    <w:rsid w:val="005915AD"/>
    <w:rsid w:val="005915B3"/>
    <w:rsid w:val="005917D8"/>
    <w:rsid w:val="005918CF"/>
    <w:rsid w:val="00591A7B"/>
    <w:rsid w:val="00591AC2"/>
    <w:rsid w:val="00591D60"/>
    <w:rsid w:val="0059214B"/>
    <w:rsid w:val="005921B7"/>
    <w:rsid w:val="005923B4"/>
    <w:rsid w:val="005927EF"/>
    <w:rsid w:val="00592AC6"/>
    <w:rsid w:val="00592F07"/>
    <w:rsid w:val="00592F81"/>
    <w:rsid w:val="00593177"/>
    <w:rsid w:val="00593219"/>
    <w:rsid w:val="005932D2"/>
    <w:rsid w:val="005932D8"/>
    <w:rsid w:val="005933FE"/>
    <w:rsid w:val="00593770"/>
    <w:rsid w:val="00593941"/>
    <w:rsid w:val="00594046"/>
    <w:rsid w:val="005940BD"/>
    <w:rsid w:val="00594715"/>
    <w:rsid w:val="00594A9E"/>
    <w:rsid w:val="00594E23"/>
    <w:rsid w:val="00594E6C"/>
    <w:rsid w:val="00595314"/>
    <w:rsid w:val="005956D3"/>
    <w:rsid w:val="0059576D"/>
    <w:rsid w:val="005958BE"/>
    <w:rsid w:val="00595BC9"/>
    <w:rsid w:val="00595F75"/>
    <w:rsid w:val="00596586"/>
    <w:rsid w:val="00596829"/>
    <w:rsid w:val="00596AD0"/>
    <w:rsid w:val="00596E71"/>
    <w:rsid w:val="005A0336"/>
    <w:rsid w:val="005A04DD"/>
    <w:rsid w:val="005A055D"/>
    <w:rsid w:val="005A05DA"/>
    <w:rsid w:val="005A0933"/>
    <w:rsid w:val="005A098F"/>
    <w:rsid w:val="005A0BB7"/>
    <w:rsid w:val="005A0E26"/>
    <w:rsid w:val="005A1027"/>
    <w:rsid w:val="005A15BD"/>
    <w:rsid w:val="005A181D"/>
    <w:rsid w:val="005A1C13"/>
    <w:rsid w:val="005A20AE"/>
    <w:rsid w:val="005A2191"/>
    <w:rsid w:val="005A28D5"/>
    <w:rsid w:val="005A2C40"/>
    <w:rsid w:val="005A2C92"/>
    <w:rsid w:val="005A2CB0"/>
    <w:rsid w:val="005A326D"/>
    <w:rsid w:val="005A348D"/>
    <w:rsid w:val="005A3CD6"/>
    <w:rsid w:val="005A4151"/>
    <w:rsid w:val="005A4862"/>
    <w:rsid w:val="005A4D70"/>
    <w:rsid w:val="005A4F9A"/>
    <w:rsid w:val="005A5541"/>
    <w:rsid w:val="005A5ECF"/>
    <w:rsid w:val="005A6015"/>
    <w:rsid w:val="005A60AC"/>
    <w:rsid w:val="005A6136"/>
    <w:rsid w:val="005A6175"/>
    <w:rsid w:val="005A64BE"/>
    <w:rsid w:val="005A6B43"/>
    <w:rsid w:val="005A72CB"/>
    <w:rsid w:val="005A744C"/>
    <w:rsid w:val="005A7559"/>
    <w:rsid w:val="005A789F"/>
    <w:rsid w:val="005A7EE0"/>
    <w:rsid w:val="005B06B8"/>
    <w:rsid w:val="005B0738"/>
    <w:rsid w:val="005B096F"/>
    <w:rsid w:val="005B0A1A"/>
    <w:rsid w:val="005B0A99"/>
    <w:rsid w:val="005B0DCA"/>
    <w:rsid w:val="005B0DE0"/>
    <w:rsid w:val="005B10C3"/>
    <w:rsid w:val="005B11B4"/>
    <w:rsid w:val="005B14DD"/>
    <w:rsid w:val="005B1602"/>
    <w:rsid w:val="005B1883"/>
    <w:rsid w:val="005B1C1A"/>
    <w:rsid w:val="005B1C38"/>
    <w:rsid w:val="005B1FE1"/>
    <w:rsid w:val="005B2110"/>
    <w:rsid w:val="005B2505"/>
    <w:rsid w:val="005B26C4"/>
    <w:rsid w:val="005B2719"/>
    <w:rsid w:val="005B272D"/>
    <w:rsid w:val="005B2A7D"/>
    <w:rsid w:val="005B2CA1"/>
    <w:rsid w:val="005B33CF"/>
    <w:rsid w:val="005B3583"/>
    <w:rsid w:val="005B394F"/>
    <w:rsid w:val="005B39CC"/>
    <w:rsid w:val="005B3A42"/>
    <w:rsid w:val="005B3C51"/>
    <w:rsid w:val="005B4111"/>
    <w:rsid w:val="005B41AD"/>
    <w:rsid w:val="005B4343"/>
    <w:rsid w:val="005B4579"/>
    <w:rsid w:val="005B46EB"/>
    <w:rsid w:val="005B4A51"/>
    <w:rsid w:val="005B4AB4"/>
    <w:rsid w:val="005B4D15"/>
    <w:rsid w:val="005B4DDC"/>
    <w:rsid w:val="005B4E56"/>
    <w:rsid w:val="005B4EA5"/>
    <w:rsid w:val="005B54A6"/>
    <w:rsid w:val="005B56DC"/>
    <w:rsid w:val="005B618A"/>
    <w:rsid w:val="005B61E0"/>
    <w:rsid w:val="005B6297"/>
    <w:rsid w:val="005B63CD"/>
    <w:rsid w:val="005B686B"/>
    <w:rsid w:val="005B6A3C"/>
    <w:rsid w:val="005B6B97"/>
    <w:rsid w:val="005B6E08"/>
    <w:rsid w:val="005B6E7A"/>
    <w:rsid w:val="005B736E"/>
    <w:rsid w:val="005B74D3"/>
    <w:rsid w:val="005B7C56"/>
    <w:rsid w:val="005B7D25"/>
    <w:rsid w:val="005B7F4F"/>
    <w:rsid w:val="005C024B"/>
    <w:rsid w:val="005C037B"/>
    <w:rsid w:val="005C05F1"/>
    <w:rsid w:val="005C06B8"/>
    <w:rsid w:val="005C0A05"/>
    <w:rsid w:val="005C0BFB"/>
    <w:rsid w:val="005C0F82"/>
    <w:rsid w:val="005C11AA"/>
    <w:rsid w:val="005C13DF"/>
    <w:rsid w:val="005C18C3"/>
    <w:rsid w:val="005C1B31"/>
    <w:rsid w:val="005C1C16"/>
    <w:rsid w:val="005C1D6D"/>
    <w:rsid w:val="005C2623"/>
    <w:rsid w:val="005C26B9"/>
    <w:rsid w:val="005C2A7D"/>
    <w:rsid w:val="005C3152"/>
    <w:rsid w:val="005C3696"/>
    <w:rsid w:val="005C379E"/>
    <w:rsid w:val="005C397C"/>
    <w:rsid w:val="005C39DB"/>
    <w:rsid w:val="005C3BB2"/>
    <w:rsid w:val="005C3BBA"/>
    <w:rsid w:val="005C3EA2"/>
    <w:rsid w:val="005C4317"/>
    <w:rsid w:val="005C435B"/>
    <w:rsid w:val="005C445E"/>
    <w:rsid w:val="005C451F"/>
    <w:rsid w:val="005C45A5"/>
    <w:rsid w:val="005C461C"/>
    <w:rsid w:val="005C4886"/>
    <w:rsid w:val="005C4E19"/>
    <w:rsid w:val="005C4E20"/>
    <w:rsid w:val="005C50DB"/>
    <w:rsid w:val="005C54A8"/>
    <w:rsid w:val="005C55A9"/>
    <w:rsid w:val="005C55C2"/>
    <w:rsid w:val="005C5876"/>
    <w:rsid w:val="005C5AD4"/>
    <w:rsid w:val="005C5CF3"/>
    <w:rsid w:val="005C5D64"/>
    <w:rsid w:val="005C5F3B"/>
    <w:rsid w:val="005C633C"/>
    <w:rsid w:val="005C63B5"/>
    <w:rsid w:val="005C6444"/>
    <w:rsid w:val="005C64F6"/>
    <w:rsid w:val="005C651D"/>
    <w:rsid w:val="005C6583"/>
    <w:rsid w:val="005C68FF"/>
    <w:rsid w:val="005C6CE6"/>
    <w:rsid w:val="005C6E22"/>
    <w:rsid w:val="005C707A"/>
    <w:rsid w:val="005C7A38"/>
    <w:rsid w:val="005C7AED"/>
    <w:rsid w:val="005C7DC6"/>
    <w:rsid w:val="005C7DF9"/>
    <w:rsid w:val="005C7FB6"/>
    <w:rsid w:val="005D0180"/>
    <w:rsid w:val="005D0198"/>
    <w:rsid w:val="005D01A7"/>
    <w:rsid w:val="005D0261"/>
    <w:rsid w:val="005D060E"/>
    <w:rsid w:val="005D0678"/>
    <w:rsid w:val="005D06B2"/>
    <w:rsid w:val="005D06BE"/>
    <w:rsid w:val="005D06D9"/>
    <w:rsid w:val="005D091C"/>
    <w:rsid w:val="005D1356"/>
    <w:rsid w:val="005D1453"/>
    <w:rsid w:val="005D153B"/>
    <w:rsid w:val="005D167B"/>
    <w:rsid w:val="005D19F5"/>
    <w:rsid w:val="005D1D3A"/>
    <w:rsid w:val="005D1F0F"/>
    <w:rsid w:val="005D27F5"/>
    <w:rsid w:val="005D2A18"/>
    <w:rsid w:val="005D2B88"/>
    <w:rsid w:val="005D2C6C"/>
    <w:rsid w:val="005D2E68"/>
    <w:rsid w:val="005D2EC9"/>
    <w:rsid w:val="005D3035"/>
    <w:rsid w:val="005D31BA"/>
    <w:rsid w:val="005D338B"/>
    <w:rsid w:val="005D35AE"/>
    <w:rsid w:val="005D373E"/>
    <w:rsid w:val="005D38B1"/>
    <w:rsid w:val="005D3985"/>
    <w:rsid w:val="005D3B14"/>
    <w:rsid w:val="005D3E41"/>
    <w:rsid w:val="005D4166"/>
    <w:rsid w:val="005D42D9"/>
    <w:rsid w:val="005D4435"/>
    <w:rsid w:val="005D4636"/>
    <w:rsid w:val="005D4684"/>
    <w:rsid w:val="005D5155"/>
    <w:rsid w:val="005D51CD"/>
    <w:rsid w:val="005D5C3E"/>
    <w:rsid w:val="005D5D12"/>
    <w:rsid w:val="005D6021"/>
    <w:rsid w:val="005D656C"/>
    <w:rsid w:val="005D6829"/>
    <w:rsid w:val="005D6B27"/>
    <w:rsid w:val="005D6F2D"/>
    <w:rsid w:val="005D70A7"/>
    <w:rsid w:val="005D70BE"/>
    <w:rsid w:val="005D7BD5"/>
    <w:rsid w:val="005D7CB0"/>
    <w:rsid w:val="005D7FC7"/>
    <w:rsid w:val="005E038E"/>
    <w:rsid w:val="005E053F"/>
    <w:rsid w:val="005E0650"/>
    <w:rsid w:val="005E0981"/>
    <w:rsid w:val="005E0B39"/>
    <w:rsid w:val="005E0C1A"/>
    <w:rsid w:val="005E1254"/>
    <w:rsid w:val="005E1415"/>
    <w:rsid w:val="005E189F"/>
    <w:rsid w:val="005E251A"/>
    <w:rsid w:val="005E2534"/>
    <w:rsid w:val="005E253B"/>
    <w:rsid w:val="005E2E99"/>
    <w:rsid w:val="005E2F6A"/>
    <w:rsid w:val="005E30B6"/>
    <w:rsid w:val="005E30E5"/>
    <w:rsid w:val="005E33BF"/>
    <w:rsid w:val="005E3551"/>
    <w:rsid w:val="005E3692"/>
    <w:rsid w:val="005E38BE"/>
    <w:rsid w:val="005E3C87"/>
    <w:rsid w:val="005E3FD5"/>
    <w:rsid w:val="005E42B3"/>
    <w:rsid w:val="005E4699"/>
    <w:rsid w:val="005E5162"/>
    <w:rsid w:val="005E53DF"/>
    <w:rsid w:val="005E578F"/>
    <w:rsid w:val="005E57FA"/>
    <w:rsid w:val="005E61EB"/>
    <w:rsid w:val="005E64E0"/>
    <w:rsid w:val="005E66B6"/>
    <w:rsid w:val="005E6C0C"/>
    <w:rsid w:val="005E6CEC"/>
    <w:rsid w:val="005E7189"/>
    <w:rsid w:val="005E745A"/>
    <w:rsid w:val="005E765F"/>
    <w:rsid w:val="005E779B"/>
    <w:rsid w:val="005E7C46"/>
    <w:rsid w:val="005F0300"/>
    <w:rsid w:val="005F047C"/>
    <w:rsid w:val="005F05C9"/>
    <w:rsid w:val="005F0A5A"/>
    <w:rsid w:val="005F0E72"/>
    <w:rsid w:val="005F11AE"/>
    <w:rsid w:val="005F11F0"/>
    <w:rsid w:val="005F15F2"/>
    <w:rsid w:val="005F1706"/>
    <w:rsid w:val="005F17C1"/>
    <w:rsid w:val="005F18E0"/>
    <w:rsid w:val="005F1DA0"/>
    <w:rsid w:val="005F1DA5"/>
    <w:rsid w:val="005F237F"/>
    <w:rsid w:val="005F2523"/>
    <w:rsid w:val="005F2660"/>
    <w:rsid w:val="005F2739"/>
    <w:rsid w:val="005F2787"/>
    <w:rsid w:val="005F291F"/>
    <w:rsid w:val="005F35C5"/>
    <w:rsid w:val="005F3AB7"/>
    <w:rsid w:val="005F4088"/>
    <w:rsid w:val="005F41AB"/>
    <w:rsid w:val="005F4441"/>
    <w:rsid w:val="005F45E4"/>
    <w:rsid w:val="005F46B8"/>
    <w:rsid w:val="005F476C"/>
    <w:rsid w:val="005F480E"/>
    <w:rsid w:val="005F4DB2"/>
    <w:rsid w:val="005F5181"/>
    <w:rsid w:val="005F51A7"/>
    <w:rsid w:val="005F51AE"/>
    <w:rsid w:val="005F51EE"/>
    <w:rsid w:val="005F522F"/>
    <w:rsid w:val="005F566E"/>
    <w:rsid w:val="005F575B"/>
    <w:rsid w:val="005F5B71"/>
    <w:rsid w:val="005F5CD8"/>
    <w:rsid w:val="005F5F91"/>
    <w:rsid w:val="005F62FB"/>
    <w:rsid w:val="005F65AA"/>
    <w:rsid w:val="005F65FD"/>
    <w:rsid w:val="005F6848"/>
    <w:rsid w:val="005F694E"/>
    <w:rsid w:val="005F6955"/>
    <w:rsid w:val="005F69EC"/>
    <w:rsid w:val="005F6AE4"/>
    <w:rsid w:val="005F6D13"/>
    <w:rsid w:val="005F72BA"/>
    <w:rsid w:val="005F73BF"/>
    <w:rsid w:val="005F77F4"/>
    <w:rsid w:val="005F7C99"/>
    <w:rsid w:val="005F7EC4"/>
    <w:rsid w:val="0060006A"/>
    <w:rsid w:val="006005DD"/>
    <w:rsid w:val="00600723"/>
    <w:rsid w:val="0060148D"/>
    <w:rsid w:val="006015F0"/>
    <w:rsid w:val="00601CFB"/>
    <w:rsid w:val="0060267F"/>
    <w:rsid w:val="006031E1"/>
    <w:rsid w:val="006039A5"/>
    <w:rsid w:val="00603BA3"/>
    <w:rsid w:val="00603D62"/>
    <w:rsid w:val="00604077"/>
    <w:rsid w:val="00604284"/>
    <w:rsid w:val="00604316"/>
    <w:rsid w:val="00604471"/>
    <w:rsid w:val="00604732"/>
    <w:rsid w:val="00604835"/>
    <w:rsid w:val="00604B2D"/>
    <w:rsid w:val="00605564"/>
    <w:rsid w:val="006057C8"/>
    <w:rsid w:val="00605869"/>
    <w:rsid w:val="00605A2E"/>
    <w:rsid w:val="00606100"/>
    <w:rsid w:val="006066B9"/>
    <w:rsid w:val="006067E6"/>
    <w:rsid w:val="006069D0"/>
    <w:rsid w:val="00606B68"/>
    <w:rsid w:val="00606ECE"/>
    <w:rsid w:val="006072F5"/>
    <w:rsid w:val="00607690"/>
    <w:rsid w:val="00607A9B"/>
    <w:rsid w:val="00607F79"/>
    <w:rsid w:val="00610634"/>
    <w:rsid w:val="00610822"/>
    <w:rsid w:val="00610B0C"/>
    <w:rsid w:val="00610B63"/>
    <w:rsid w:val="00610FEE"/>
    <w:rsid w:val="00611350"/>
    <w:rsid w:val="0061156A"/>
    <w:rsid w:val="006116BE"/>
    <w:rsid w:val="00611B42"/>
    <w:rsid w:val="00611C81"/>
    <w:rsid w:val="006121B4"/>
    <w:rsid w:val="006127BA"/>
    <w:rsid w:val="0061280B"/>
    <w:rsid w:val="00613189"/>
    <w:rsid w:val="006131B7"/>
    <w:rsid w:val="0061347A"/>
    <w:rsid w:val="006135E1"/>
    <w:rsid w:val="00613745"/>
    <w:rsid w:val="00613AA3"/>
    <w:rsid w:val="00613D3F"/>
    <w:rsid w:val="00613EF0"/>
    <w:rsid w:val="0061425C"/>
    <w:rsid w:val="00614317"/>
    <w:rsid w:val="00614358"/>
    <w:rsid w:val="00614382"/>
    <w:rsid w:val="006144A1"/>
    <w:rsid w:val="00614BB7"/>
    <w:rsid w:val="00614C17"/>
    <w:rsid w:val="00614CC2"/>
    <w:rsid w:val="00614F7B"/>
    <w:rsid w:val="006151C6"/>
    <w:rsid w:val="006155FD"/>
    <w:rsid w:val="006157B6"/>
    <w:rsid w:val="006158E5"/>
    <w:rsid w:val="00615909"/>
    <w:rsid w:val="00615AC3"/>
    <w:rsid w:val="00615C41"/>
    <w:rsid w:val="00615D70"/>
    <w:rsid w:val="00616132"/>
    <w:rsid w:val="00616157"/>
    <w:rsid w:val="006164DE"/>
    <w:rsid w:val="00616675"/>
    <w:rsid w:val="0061677A"/>
    <w:rsid w:val="00616E3C"/>
    <w:rsid w:val="00616F4A"/>
    <w:rsid w:val="00616F77"/>
    <w:rsid w:val="00617229"/>
    <w:rsid w:val="00617280"/>
    <w:rsid w:val="00617327"/>
    <w:rsid w:val="006175D6"/>
    <w:rsid w:val="006177C4"/>
    <w:rsid w:val="00617B1C"/>
    <w:rsid w:val="00617F65"/>
    <w:rsid w:val="0062039B"/>
    <w:rsid w:val="00620A92"/>
    <w:rsid w:val="00620B6B"/>
    <w:rsid w:val="00620C3C"/>
    <w:rsid w:val="00620CF9"/>
    <w:rsid w:val="00620D39"/>
    <w:rsid w:val="00620DFE"/>
    <w:rsid w:val="00620F58"/>
    <w:rsid w:val="006210F7"/>
    <w:rsid w:val="00621251"/>
    <w:rsid w:val="00621A9B"/>
    <w:rsid w:val="00621B16"/>
    <w:rsid w:val="00621C86"/>
    <w:rsid w:val="00621DBC"/>
    <w:rsid w:val="00621E35"/>
    <w:rsid w:val="00621E61"/>
    <w:rsid w:val="00621F6B"/>
    <w:rsid w:val="00621FBF"/>
    <w:rsid w:val="00622148"/>
    <w:rsid w:val="0062287E"/>
    <w:rsid w:val="006228F1"/>
    <w:rsid w:val="00622F06"/>
    <w:rsid w:val="00622F9B"/>
    <w:rsid w:val="00623048"/>
    <w:rsid w:val="006232D3"/>
    <w:rsid w:val="006234D8"/>
    <w:rsid w:val="00623BB9"/>
    <w:rsid w:val="00624131"/>
    <w:rsid w:val="00624253"/>
    <w:rsid w:val="00624471"/>
    <w:rsid w:val="006252EE"/>
    <w:rsid w:val="00625676"/>
    <w:rsid w:val="00625774"/>
    <w:rsid w:val="00625A4D"/>
    <w:rsid w:val="00626394"/>
    <w:rsid w:val="006263A2"/>
    <w:rsid w:val="006263ED"/>
    <w:rsid w:val="006265BD"/>
    <w:rsid w:val="006266C9"/>
    <w:rsid w:val="00626973"/>
    <w:rsid w:val="00626CD4"/>
    <w:rsid w:val="00626E29"/>
    <w:rsid w:val="00626ED8"/>
    <w:rsid w:val="00627058"/>
    <w:rsid w:val="006273A3"/>
    <w:rsid w:val="00627412"/>
    <w:rsid w:val="00627A6E"/>
    <w:rsid w:val="00627B77"/>
    <w:rsid w:val="00630445"/>
    <w:rsid w:val="006308FA"/>
    <w:rsid w:val="006309F0"/>
    <w:rsid w:val="00630C5A"/>
    <w:rsid w:val="00630F67"/>
    <w:rsid w:val="00631013"/>
    <w:rsid w:val="006314EC"/>
    <w:rsid w:val="00631717"/>
    <w:rsid w:val="00631D9A"/>
    <w:rsid w:val="00631E47"/>
    <w:rsid w:val="00631E57"/>
    <w:rsid w:val="00632131"/>
    <w:rsid w:val="0063227E"/>
    <w:rsid w:val="0063241A"/>
    <w:rsid w:val="006328B2"/>
    <w:rsid w:val="0063293D"/>
    <w:rsid w:val="00632C48"/>
    <w:rsid w:val="00632DBC"/>
    <w:rsid w:val="006330FF"/>
    <w:rsid w:val="00633675"/>
    <w:rsid w:val="006336C0"/>
    <w:rsid w:val="006338CE"/>
    <w:rsid w:val="00633999"/>
    <w:rsid w:val="00633D5F"/>
    <w:rsid w:val="00633F81"/>
    <w:rsid w:val="00634114"/>
    <w:rsid w:val="00634278"/>
    <w:rsid w:val="0063433B"/>
    <w:rsid w:val="0063448B"/>
    <w:rsid w:val="00634533"/>
    <w:rsid w:val="006346CD"/>
    <w:rsid w:val="006349D2"/>
    <w:rsid w:val="00634CEC"/>
    <w:rsid w:val="0063507A"/>
    <w:rsid w:val="00635223"/>
    <w:rsid w:val="00635749"/>
    <w:rsid w:val="006359C6"/>
    <w:rsid w:val="00635B50"/>
    <w:rsid w:val="00635F52"/>
    <w:rsid w:val="00636398"/>
    <w:rsid w:val="0063651C"/>
    <w:rsid w:val="00636558"/>
    <w:rsid w:val="00636600"/>
    <w:rsid w:val="006367AA"/>
    <w:rsid w:val="00636BC5"/>
    <w:rsid w:val="00636E99"/>
    <w:rsid w:val="006372A2"/>
    <w:rsid w:val="00637311"/>
    <w:rsid w:val="006375A8"/>
    <w:rsid w:val="00637816"/>
    <w:rsid w:val="00637A06"/>
    <w:rsid w:val="00637D76"/>
    <w:rsid w:val="0064001C"/>
    <w:rsid w:val="00640210"/>
    <w:rsid w:val="006402DD"/>
    <w:rsid w:val="006403E3"/>
    <w:rsid w:val="0064052D"/>
    <w:rsid w:val="00640613"/>
    <w:rsid w:val="00640CBE"/>
    <w:rsid w:val="00640DDA"/>
    <w:rsid w:val="00641103"/>
    <w:rsid w:val="006411B6"/>
    <w:rsid w:val="00641239"/>
    <w:rsid w:val="006414D4"/>
    <w:rsid w:val="0064178D"/>
    <w:rsid w:val="00641943"/>
    <w:rsid w:val="0064194D"/>
    <w:rsid w:val="00641AB4"/>
    <w:rsid w:val="00641CDA"/>
    <w:rsid w:val="00641D80"/>
    <w:rsid w:val="00641DEB"/>
    <w:rsid w:val="006420FD"/>
    <w:rsid w:val="0064224A"/>
    <w:rsid w:val="0064241A"/>
    <w:rsid w:val="00642472"/>
    <w:rsid w:val="00642ADB"/>
    <w:rsid w:val="00643403"/>
    <w:rsid w:val="00643A47"/>
    <w:rsid w:val="00643EEC"/>
    <w:rsid w:val="00643FC5"/>
    <w:rsid w:val="006445B5"/>
    <w:rsid w:val="006448E7"/>
    <w:rsid w:val="00644BE8"/>
    <w:rsid w:val="00644C80"/>
    <w:rsid w:val="00644C89"/>
    <w:rsid w:val="00644CE7"/>
    <w:rsid w:val="00644E04"/>
    <w:rsid w:val="00644E70"/>
    <w:rsid w:val="00644EA4"/>
    <w:rsid w:val="00644EB6"/>
    <w:rsid w:val="00645209"/>
    <w:rsid w:val="00645290"/>
    <w:rsid w:val="00645402"/>
    <w:rsid w:val="006458D6"/>
    <w:rsid w:val="0064630B"/>
    <w:rsid w:val="0064647D"/>
    <w:rsid w:val="00646712"/>
    <w:rsid w:val="006469E2"/>
    <w:rsid w:val="00646A2D"/>
    <w:rsid w:val="00646BDC"/>
    <w:rsid w:val="00646C83"/>
    <w:rsid w:val="00646FF3"/>
    <w:rsid w:val="00647656"/>
    <w:rsid w:val="006477EF"/>
    <w:rsid w:val="00647A5C"/>
    <w:rsid w:val="00647A83"/>
    <w:rsid w:val="00647B30"/>
    <w:rsid w:val="00647F5E"/>
    <w:rsid w:val="00647F7C"/>
    <w:rsid w:val="00647F98"/>
    <w:rsid w:val="00650080"/>
    <w:rsid w:val="0065038C"/>
    <w:rsid w:val="006504CD"/>
    <w:rsid w:val="0065058C"/>
    <w:rsid w:val="00650EB5"/>
    <w:rsid w:val="0065105E"/>
    <w:rsid w:val="00651067"/>
    <w:rsid w:val="00651A5F"/>
    <w:rsid w:val="00651C3A"/>
    <w:rsid w:val="00651D21"/>
    <w:rsid w:val="00651D76"/>
    <w:rsid w:val="006522EA"/>
    <w:rsid w:val="00652342"/>
    <w:rsid w:val="00652445"/>
    <w:rsid w:val="006527C7"/>
    <w:rsid w:val="00652D99"/>
    <w:rsid w:val="00652FCE"/>
    <w:rsid w:val="006536A9"/>
    <w:rsid w:val="00653AFE"/>
    <w:rsid w:val="00653ED9"/>
    <w:rsid w:val="00653EEC"/>
    <w:rsid w:val="006545DB"/>
    <w:rsid w:val="00654702"/>
    <w:rsid w:val="00654BFF"/>
    <w:rsid w:val="00654D1B"/>
    <w:rsid w:val="00655979"/>
    <w:rsid w:val="00655FF3"/>
    <w:rsid w:val="00656126"/>
    <w:rsid w:val="00656976"/>
    <w:rsid w:val="00656A87"/>
    <w:rsid w:val="00656C3B"/>
    <w:rsid w:val="00656FB0"/>
    <w:rsid w:val="0065706E"/>
    <w:rsid w:val="006570DB"/>
    <w:rsid w:val="00657310"/>
    <w:rsid w:val="00657535"/>
    <w:rsid w:val="00657EBA"/>
    <w:rsid w:val="00660120"/>
    <w:rsid w:val="0066021F"/>
    <w:rsid w:val="00660237"/>
    <w:rsid w:val="00660324"/>
    <w:rsid w:val="00660475"/>
    <w:rsid w:val="00660D5C"/>
    <w:rsid w:val="00660D79"/>
    <w:rsid w:val="00661354"/>
    <w:rsid w:val="00661421"/>
    <w:rsid w:val="00661939"/>
    <w:rsid w:val="00661C59"/>
    <w:rsid w:val="00661D0C"/>
    <w:rsid w:val="00661F4C"/>
    <w:rsid w:val="0066220A"/>
    <w:rsid w:val="006622AE"/>
    <w:rsid w:val="006628FA"/>
    <w:rsid w:val="00662A20"/>
    <w:rsid w:val="00662EF4"/>
    <w:rsid w:val="006631D5"/>
    <w:rsid w:val="006636DC"/>
    <w:rsid w:val="0066375B"/>
    <w:rsid w:val="00663B38"/>
    <w:rsid w:val="00663F9E"/>
    <w:rsid w:val="00664489"/>
    <w:rsid w:val="00664606"/>
    <w:rsid w:val="00664769"/>
    <w:rsid w:val="006647F6"/>
    <w:rsid w:val="0066489D"/>
    <w:rsid w:val="006648CF"/>
    <w:rsid w:val="00664C49"/>
    <w:rsid w:val="00664C8B"/>
    <w:rsid w:val="00664CB7"/>
    <w:rsid w:val="00665297"/>
    <w:rsid w:val="00665615"/>
    <w:rsid w:val="00665810"/>
    <w:rsid w:val="00665A16"/>
    <w:rsid w:val="00665A1F"/>
    <w:rsid w:val="00665EB1"/>
    <w:rsid w:val="00666882"/>
    <w:rsid w:val="006669A9"/>
    <w:rsid w:val="00666C74"/>
    <w:rsid w:val="006673F7"/>
    <w:rsid w:val="006678D9"/>
    <w:rsid w:val="006678DD"/>
    <w:rsid w:val="00667BF9"/>
    <w:rsid w:val="00667D43"/>
    <w:rsid w:val="00667DA2"/>
    <w:rsid w:val="00667EA8"/>
    <w:rsid w:val="00670304"/>
    <w:rsid w:val="0067032E"/>
    <w:rsid w:val="00670984"/>
    <w:rsid w:val="006709BC"/>
    <w:rsid w:val="00670C11"/>
    <w:rsid w:val="00670D15"/>
    <w:rsid w:val="006712BB"/>
    <w:rsid w:val="0067132F"/>
    <w:rsid w:val="00671453"/>
    <w:rsid w:val="0067156F"/>
    <w:rsid w:val="00672647"/>
    <w:rsid w:val="00672A7A"/>
    <w:rsid w:val="00672BBE"/>
    <w:rsid w:val="00672DBD"/>
    <w:rsid w:val="00672EC2"/>
    <w:rsid w:val="00672FCB"/>
    <w:rsid w:val="0067320C"/>
    <w:rsid w:val="006732B3"/>
    <w:rsid w:val="0067339E"/>
    <w:rsid w:val="0067356F"/>
    <w:rsid w:val="00673C49"/>
    <w:rsid w:val="0067426A"/>
    <w:rsid w:val="00674758"/>
    <w:rsid w:val="006748D0"/>
    <w:rsid w:val="006748E8"/>
    <w:rsid w:val="00674C29"/>
    <w:rsid w:val="00674C9E"/>
    <w:rsid w:val="00674E6B"/>
    <w:rsid w:val="00674E8E"/>
    <w:rsid w:val="00674EF4"/>
    <w:rsid w:val="006752A5"/>
    <w:rsid w:val="00675349"/>
    <w:rsid w:val="006755ED"/>
    <w:rsid w:val="00675621"/>
    <w:rsid w:val="0067568B"/>
    <w:rsid w:val="0067572B"/>
    <w:rsid w:val="006757F6"/>
    <w:rsid w:val="0067588A"/>
    <w:rsid w:val="00675B0D"/>
    <w:rsid w:val="00675B86"/>
    <w:rsid w:val="00675D79"/>
    <w:rsid w:val="00676069"/>
    <w:rsid w:val="00676355"/>
    <w:rsid w:val="00676737"/>
    <w:rsid w:val="00676B0D"/>
    <w:rsid w:val="006772D0"/>
    <w:rsid w:val="00677387"/>
    <w:rsid w:val="00677406"/>
    <w:rsid w:val="006777B6"/>
    <w:rsid w:val="00677815"/>
    <w:rsid w:val="00677847"/>
    <w:rsid w:val="00677BF5"/>
    <w:rsid w:val="006801DB"/>
    <w:rsid w:val="00680205"/>
    <w:rsid w:val="00680A4C"/>
    <w:rsid w:val="00680CA8"/>
    <w:rsid w:val="00680E24"/>
    <w:rsid w:val="0068110F"/>
    <w:rsid w:val="006812E2"/>
    <w:rsid w:val="00681769"/>
    <w:rsid w:val="006817A7"/>
    <w:rsid w:val="00681B1D"/>
    <w:rsid w:val="00681F37"/>
    <w:rsid w:val="0068204D"/>
    <w:rsid w:val="0068246F"/>
    <w:rsid w:val="0068263B"/>
    <w:rsid w:val="0068279D"/>
    <w:rsid w:val="00683860"/>
    <w:rsid w:val="00683CD9"/>
    <w:rsid w:val="00683EDD"/>
    <w:rsid w:val="00684233"/>
    <w:rsid w:val="006844CA"/>
    <w:rsid w:val="006846F6"/>
    <w:rsid w:val="00684A62"/>
    <w:rsid w:val="00685215"/>
    <w:rsid w:val="0068528B"/>
    <w:rsid w:val="0068530C"/>
    <w:rsid w:val="00685580"/>
    <w:rsid w:val="00685588"/>
    <w:rsid w:val="006856FD"/>
    <w:rsid w:val="006858D3"/>
    <w:rsid w:val="00685BA0"/>
    <w:rsid w:val="00685D64"/>
    <w:rsid w:val="00686033"/>
    <w:rsid w:val="006861E1"/>
    <w:rsid w:val="0068632B"/>
    <w:rsid w:val="00686567"/>
    <w:rsid w:val="0068699E"/>
    <w:rsid w:val="00686CF3"/>
    <w:rsid w:val="00686E4B"/>
    <w:rsid w:val="00686E7A"/>
    <w:rsid w:val="00687090"/>
    <w:rsid w:val="00687552"/>
    <w:rsid w:val="00687643"/>
    <w:rsid w:val="00687971"/>
    <w:rsid w:val="00687AD1"/>
    <w:rsid w:val="00687B86"/>
    <w:rsid w:val="00687C93"/>
    <w:rsid w:val="00687D43"/>
    <w:rsid w:val="00690046"/>
    <w:rsid w:val="006900AE"/>
    <w:rsid w:val="006909B4"/>
    <w:rsid w:val="00690BA8"/>
    <w:rsid w:val="00690D0D"/>
    <w:rsid w:val="00691205"/>
    <w:rsid w:val="006914E0"/>
    <w:rsid w:val="0069165E"/>
    <w:rsid w:val="006916A6"/>
    <w:rsid w:val="00691794"/>
    <w:rsid w:val="00691E28"/>
    <w:rsid w:val="00691E4F"/>
    <w:rsid w:val="00692209"/>
    <w:rsid w:val="0069235E"/>
    <w:rsid w:val="00692539"/>
    <w:rsid w:val="006925ED"/>
    <w:rsid w:val="00692B11"/>
    <w:rsid w:val="00692B90"/>
    <w:rsid w:val="00692C4E"/>
    <w:rsid w:val="00692D88"/>
    <w:rsid w:val="0069311E"/>
    <w:rsid w:val="00693270"/>
    <w:rsid w:val="006934E7"/>
    <w:rsid w:val="00693633"/>
    <w:rsid w:val="006937E4"/>
    <w:rsid w:val="006939FF"/>
    <w:rsid w:val="00694140"/>
    <w:rsid w:val="00694693"/>
    <w:rsid w:val="00694AF6"/>
    <w:rsid w:val="00694C3E"/>
    <w:rsid w:val="00694D00"/>
    <w:rsid w:val="00694F9D"/>
    <w:rsid w:val="0069562A"/>
    <w:rsid w:val="00695768"/>
    <w:rsid w:val="00695BE0"/>
    <w:rsid w:val="00695C9A"/>
    <w:rsid w:val="00695D68"/>
    <w:rsid w:val="006961A3"/>
    <w:rsid w:val="006962A1"/>
    <w:rsid w:val="0069643C"/>
    <w:rsid w:val="0069668C"/>
    <w:rsid w:val="00696795"/>
    <w:rsid w:val="00696854"/>
    <w:rsid w:val="006968C2"/>
    <w:rsid w:val="00696AC9"/>
    <w:rsid w:val="00696B10"/>
    <w:rsid w:val="00696C1B"/>
    <w:rsid w:val="00697907"/>
    <w:rsid w:val="00697E1F"/>
    <w:rsid w:val="006A0599"/>
    <w:rsid w:val="006A09B3"/>
    <w:rsid w:val="006A16D5"/>
    <w:rsid w:val="006A170D"/>
    <w:rsid w:val="006A1781"/>
    <w:rsid w:val="006A1A0B"/>
    <w:rsid w:val="006A1A17"/>
    <w:rsid w:val="006A1D2B"/>
    <w:rsid w:val="006A278E"/>
    <w:rsid w:val="006A29BF"/>
    <w:rsid w:val="006A2C84"/>
    <w:rsid w:val="006A2DA9"/>
    <w:rsid w:val="006A3372"/>
    <w:rsid w:val="006A3596"/>
    <w:rsid w:val="006A369B"/>
    <w:rsid w:val="006A3803"/>
    <w:rsid w:val="006A3931"/>
    <w:rsid w:val="006A3995"/>
    <w:rsid w:val="006A39CC"/>
    <w:rsid w:val="006A3BD8"/>
    <w:rsid w:val="006A3C23"/>
    <w:rsid w:val="006A4119"/>
    <w:rsid w:val="006A438C"/>
    <w:rsid w:val="006A44B3"/>
    <w:rsid w:val="006A4749"/>
    <w:rsid w:val="006A4769"/>
    <w:rsid w:val="006A4EFD"/>
    <w:rsid w:val="006A535E"/>
    <w:rsid w:val="006A5B5B"/>
    <w:rsid w:val="006A5B62"/>
    <w:rsid w:val="006A5D2A"/>
    <w:rsid w:val="006A5EC6"/>
    <w:rsid w:val="006A61F1"/>
    <w:rsid w:val="006A6261"/>
    <w:rsid w:val="006A62D7"/>
    <w:rsid w:val="006A67E4"/>
    <w:rsid w:val="006A74A9"/>
    <w:rsid w:val="006A787F"/>
    <w:rsid w:val="006A78FD"/>
    <w:rsid w:val="006A7B73"/>
    <w:rsid w:val="006A7DEA"/>
    <w:rsid w:val="006B00AB"/>
    <w:rsid w:val="006B0180"/>
    <w:rsid w:val="006B04AB"/>
    <w:rsid w:val="006B094F"/>
    <w:rsid w:val="006B0B96"/>
    <w:rsid w:val="006B0E6D"/>
    <w:rsid w:val="006B109B"/>
    <w:rsid w:val="006B1106"/>
    <w:rsid w:val="006B12F3"/>
    <w:rsid w:val="006B14EC"/>
    <w:rsid w:val="006B15B8"/>
    <w:rsid w:val="006B15FB"/>
    <w:rsid w:val="006B1715"/>
    <w:rsid w:val="006B1894"/>
    <w:rsid w:val="006B1A0D"/>
    <w:rsid w:val="006B1F86"/>
    <w:rsid w:val="006B200E"/>
    <w:rsid w:val="006B203B"/>
    <w:rsid w:val="006B2419"/>
    <w:rsid w:val="006B25D6"/>
    <w:rsid w:val="006B2AC2"/>
    <w:rsid w:val="006B2B15"/>
    <w:rsid w:val="006B2F27"/>
    <w:rsid w:val="006B2F53"/>
    <w:rsid w:val="006B2F8E"/>
    <w:rsid w:val="006B3253"/>
    <w:rsid w:val="006B32F5"/>
    <w:rsid w:val="006B3850"/>
    <w:rsid w:val="006B398E"/>
    <w:rsid w:val="006B4761"/>
    <w:rsid w:val="006B47AF"/>
    <w:rsid w:val="006B47C8"/>
    <w:rsid w:val="006B4E14"/>
    <w:rsid w:val="006B51DD"/>
    <w:rsid w:val="006B581C"/>
    <w:rsid w:val="006B5875"/>
    <w:rsid w:val="006B5970"/>
    <w:rsid w:val="006B61A2"/>
    <w:rsid w:val="006B6D42"/>
    <w:rsid w:val="006B6DEA"/>
    <w:rsid w:val="006B6F84"/>
    <w:rsid w:val="006B71E5"/>
    <w:rsid w:val="006C0323"/>
    <w:rsid w:val="006C0518"/>
    <w:rsid w:val="006C0904"/>
    <w:rsid w:val="006C0C42"/>
    <w:rsid w:val="006C0C75"/>
    <w:rsid w:val="006C1225"/>
    <w:rsid w:val="006C1457"/>
    <w:rsid w:val="006C1687"/>
    <w:rsid w:val="006C1703"/>
    <w:rsid w:val="006C1E7A"/>
    <w:rsid w:val="006C2821"/>
    <w:rsid w:val="006C29E8"/>
    <w:rsid w:val="006C2BF9"/>
    <w:rsid w:val="006C2D32"/>
    <w:rsid w:val="006C3013"/>
    <w:rsid w:val="006C31EA"/>
    <w:rsid w:val="006C35F3"/>
    <w:rsid w:val="006C37FE"/>
    <w:rsid w:val="006C394E"/>
    <w:rsid w:val="006C3C91"/>
    <w:rsid w:val="006C41F6"/>
    <w:rsid w:val="006C4715"/>
    <w:rsid w:val="006C4A24"/>
    <w:rsid w:val="006C4BE5"/>
    <w:rsid w:val="006C4DE0"/>
    <w:rsid w:val="006C4FB2"/>
    <w:rsid w:val="006C4FF1"/>
    <w:rsid w:val="006C5082"/>
    <w:rsid w:val="006C5239"/>
    <w:rsid w:val="006C55C6"/>
    <w:rsid w:val="006C5878"/>
    <w:rsid w:val="006C590E"/>
    <w:rsid w:val="006C5937"/>
    <w:rsid w:val="006C6747"/>
    <w:rsid w:val="006C683C"/>
    <w:rsid w:val="006C6A0B"/>
    <w:rsid w:val="006C6E4E"/>
    <w:rsid w:val="006C6E5B"/>
    <w:rsid w:val="006C712D"/>
    <w:rsid w:val="006C72F3"/>
    <w:rsid w:val="006C7303"/>
    <w:rsid w:val="006C73C2"/>
    <w:rsid w:val="006C74EA"/>
    <w:rsid w:val="006C7920"/>
    <w:rsid w:val="006C7B45"/>
    <w:rsid w:val="006C7DD0"/>
    <w:rsid w:val="006C7DF3"/>
    <w:rsid w:val="006D0133"/>
    <w:rsid w:val="006D0167"/>
    <w:rsid w:val="006D04D8"/>
    <w:rsid w:val="006D05A5"/>
    <w:rsid w:val="006D05C7"/>
    <w:rsid w:val="006D0AA0"/>
    <w:rsid w:val="006D15C2"/>
    <w:rsid w:val="006D170F"/>
    <w:rsid w:val="006D2F15"/>
    <w:rsid w:val="006D3A7E"/>
    <w:rsid w:val="006D3C7D"/>
    <w:rsid w:val="006D3D64"/>
    <w:rsid w:val="006D3EEF"/>
    <w:rsid w:val="006D48C3"/>
    <w:rsid w:val="006D4BDE"/>
    <w:rsid w:val="006D4FAF"/>
    <w:rsid w:val="006D51BA"/>
    <w:rsid w:val="006D52D9"/>
    <w:rsid w:val="006D5540"/>
    <w:rsid w:val="006D56B9"/>
    <w:rsid w:val="006D596E"/>
    <w:rsid w:val="006D5992"/>
    <w:rsid w:val="006D5A71"/>
    <w:rsid w:val="006D5BD3"/>
    <w:rsid w:val="006D5D44"/>
    <w:rsid w:val="006D60A0"/>
    <w:rsid w:val="006D6126"/>
    <w:rsid w:val="006D6127"/>
    <w:rsid w:val="006D62A8"/>
    <w:rsid w:val="006D62B6"/>
    <w:rsid w:val="006D652C"/>
    <w:rsid w:val="006D6B9D"/>
    <w:rsid w:val="006D6D55"/>
    <w:rsid w:val="006D6FA6"/>
    <w:rsid w:val="006D75D7"/>
    <w:rsid w:val="006D778B"/>
    <w:rsid w:val="006D792B"/>
    <w:rsid w:val="006D79F5"/>
    <w:rsid w:val="006E0439"/>
    <w:rsid w:val="006E0468"/>
    <w:rsid w:val="006E0549"/>
    <w:rsid w:val="006E07E5"/>
    <w:rsid w:val="006E0858"/>
    <w:rsid w:val="006E0F06"/>
    <w:rsid w:val="006E117A"/>
    <w:rsid w:val="006E1184"/>
    <w:rsid w:val="006E140C"/>
    <w:rsid w:val="006E167C"/>
    <w:rsid w:val="006E17E9"/>
    <w:rsid w:val="006E19C3"/>
    <w:rsid w:val="006E1A11"/>
    <w:rsid w:val="006E1D5D"/>
    <w:rsid w:val="006E1D66"/>
    <w:rsid w:val="006E1DA7"/>
    <w:rsid w:val="006E1E5C"/>
    <w:rsid w:val="006E20B5"/>
    <w:rsid w:val="006E21D2"/>
    <w:rsid w:val="006E22FB"/>
    <w:rsid w:val="006E2432"/>
    <w:rsid w:val="006E2465"/>
    <w:rsid w:val="006E26B1"/>
    <w:rsid w:val="006E290A"/>
    <w:rsid w:val="006E2B48"/>
    <w:rsid w:val="006E2B87"/>
    <w:rsid w:val="006E3180"/>
    <w:rsid w:val="006E3489"/>
    <w:rsid w:val="006E368D"/>
    <w:rsid w:val="006E3758"/>
    <w:rsid w:val="006E37E2"/>
    <w:rsid w:val="006E3983"/>
    <w:rsid w:val="006E3A5A"/>
    <w:rsid w:val="006E3A68"/>
    <w:rsid w:val="006E3A88"/>
    <w:rsid w:val="006E3ACF"/>
    <w:rsid w:val="006E42EC"/>
    <w:rsid w:val="006E4AF4"/>
    <w:rsid w:val="006E4D43"/>
    <w:rsid w:val="006E4F1D"/>
    <w:rsid w:val="006E4F50"/>
    <w:rsid w:val="006E5323"/>
    <w:rsid w:val="006E53AD"/>
    <w:rsid w:val="006E5B4E"/>
    <w:rsid w:val="006E5E3F"/>
    <w:rsid w:val="006E6212"/>
    <w:rsid w:val="006E6689"/>
    <w:rsid w:val="006E6E37"/>
    <w:rsid w:val="006E6FB7"/>
    <w:rsid w:val="006E715D"/>
    <w:rsid w:val="006E71F1"/>
    <w:rsid w:val="006E72AC"/>
    <w:rsid w:val="006E74E9"/>
    <w:rsid w:val="006E76FF"/>
    <w:rsid w:val="006E78CA"/>
    <w:rsid w:val="006F0236"/>
    <w:rsid w:val="006F0392"/>
    <w:rsid w:val="006F0463"/>
    <w:rsid w:val="006F0521"/>
    <w:rsid w:val="006F0537"/>
    <w:rsid w:val="006F07BA"/>
    <w:rsid w:val="006F085D"/>
    <w:rsid w:val="006F08C2"/>
    <w:rsid w:val="006F0BB3"/>
    <w:rsid w:val="006F0EAD"/>
    <w:rsid w:val="006F1056"/>
    <w:rsid w:val="006F13EC"/>
    <w:rsid w:val="006F1B75"/>
    <w:rsid w:val="006F2068"/>
    <w:rsid w:val="006F21F1"/>
    <w:rsid w:val="006F248D"/>
    <w:rsid w:val="006F26F2"/>
    <w:rsid w:val="006F2AB6"/>
    <w:rsid w:val="006F2CA7"/>
    <w:rsid w:val="006F2EDB"/>
    <w:rsid w:val="006F2EFB"/>
    <w:rsid w:val="006F3032"/>
    <w:rsid w:val="006F3532"/>
    <w:rsid w:val="006F3557"/>
    <w:rsid w:val="006F3935"/>
    <w:rsid w:val="006F3975"/>
    <w:rsid w:val="006F3A65"/>
    <w:rsid w:val="006F405C"/>
    <w:rsid w:val="006F43BD"/>
    <w:rsid w:val="006F4598"/>
    <w:rsid w:val="006F48F4"/>
    <w:rsid w:val="006F4B67"/>
    <w:rsid w:val="006F4BC5"/>
    <w:rsid w:val="006F4CC4"/>
    <w:rsid w:val="006F4D16"/>
    <w:rsid w:val="006F4E8E"/>
    <w:rsid w:val="006F50B8"/>
    <w:rsid w:val="006F51AA"/>
    <w:rsid w:val="006F5374"/>
    <w:rsid w:val="006F5636"/>
    <w:rsid w:val="006F5840"/>
    <w:rsid w:val="006F5906"/>
    <w:rsid w:val="006F5CF4"/>
    <w:rsid w:val="006F5FB6"/>
    <w:rsid w:val="006F61C6"/>
    <w:rsid w:val="006F6692"/>
    <w:rsid w:val="006F6AD4"/>
    <w:rsid w:val="006F6EFA"/>
    <w:rsid w:val="006F6F67"/>
    <w:rsid w:val="006F721B"/>
    <w:rsid w:val="006F7648"/>
    <w:rsid w:val="006F786E"/>
    <w:rsid w:val="006F7C8F"/>
    <w:rsid w:val="006F7D46"/>
    <w:rsid w:val="00700123"/>
    <w:rsid w:val="00700833"/>
    <w:rsid w:val="007009DA"/>
    <w:rsid w:val="00700B12"/>
    <w:rsid w:val="00700D31"/>
    <w:rsid w:val="00700ED2"/>
    <w:rsid w:val="0070105B"/>
    <w:rsid w:val="00701125"/>
    <w:rsid w:val="007013A3"/>
    <w:rsid w:val="00701692"/>
    <w:rsid w:val="007016CE"/>
    <w:rsid w:val="0070202E"/>
    <w:rsid w:val="00702486"/>
    <w:rsid w:val="007026BB"/>
    <w:rsid w:val="007026E2"/>
    <w:rsid w:val="00702861"/>
    <w:rsid w:val="00702B0D"/>
    <w:rsid w:val="00702D29"/>
    <w:rsid w:val="00703667"/>
    <w:rsid w:val="0070377A"/>
    <w:rsid w:val="00703B08"/>
    <w:rsid w:val="007040BE"/>
    <w:rsid w:val="00704413"/>
    <w:rsid w:val="007046B9"/>
    <w:rsid w:val="00704A31"/>
    <w:rsid w:val="00704ACD"/>
    <w:rsid w:val="00704D7B"/>
    <w:rsid w:val="00704DDB"/>
    <w:rsid w:val="00704E27"/>
    <w:rsid w:val="00705107"/>
    <w:rsid w:val="007051D0"/>
    <w:rsid w:val="0070535A"/>
    <w:rsid w:val="00705486"/>
    <w:rsid w:val="007057DC"/>
    <w:rsid w:val="00705B0C"/>
    <w:rsid w:val="00705DF2"/>
    <w:rsid w:val="00705E8D"/>
    <w:rsid w:val="00705EB0"/>
    <w:rsid w:val="007060E0"/>
    <w:rsid w:val="0070623B"/>
    <w:rsid w:val="00706420"/>
    <w:rsid w:val="00706522"/>
    <w:rsid w:val="0070653E"/>
    <w:rsid w:val="00706949"/>
    <w:rsid w:val="00706A4D"/>
    <w:rsid w:val="0070706F"/>
    <w:rsid w:val="00707549"/>
    <w:rsid w:val="00707BAA"/>
    <w:rsid w:val="00707E05"/>
    <w:rsid w:val="00710338"/>
    <w:rsid w:val="007103E0"/>
    <w:rsid w:val="007104EA"/>
    <w:rsid w:val="0071059F"/>
    <w:rsid w:val="007105AF"/>
    <w:rsid w:val="007105D8"/>
    <w:rsid w:val="007108F5"/>
    <w:rsid w:val="00710B5E"/>
    <w:rsid w:val="00710C2C"/>
    <w:rsid w:val="00710DC3"/>
    <w:rsid w:val="007112A1"/>
    <w:rsid w:val="0071142A"/>
    <w:rsid w:val="007117C5"/>
    <w:rsid w:val="00711857"/>
    <w:rsid w:val="00711E28"/>
    <w:rsid w:val="007121A0"/>
    <w:rsid w:val="007121FF"/>
    <w:rsid w:val="00712230"/>
    <w:rsid w:val="00712535"/>
    <w:rsid w:val="00712560"/>
    <w:rsid w:val="00712690"/>
    <w:rsid w:val="007129EA"/>
    <w:rsid w:val="00713179"/>
    <w:rsid w:val="0071326E"/>
    <w:rsid w:val="007134F8"/>
    <w:rsid w:val="0071369D"/>
    <w:rsid w:val="00713A6D"/>
    <w:rsid w:val="00713BF4"/>
    <w:rsid w:val="00714173"/>
    <w:rsid w:val="00714494"/>
    <w:rsid w:val="00714496"/>
    <w:rsid w:val="0071476D"/>
    <w:rsid w:val="007150FD"/>
    <w:rsid w:val="00715227"/>
    <w:rsid w:val="00715BE6"/>
    <w:rsid w:val="00716170"/>
    <w:rsid w:val="007164AF"/>
    <w:rsid w:val="00716520"/>
    <w:rsid w:val="007166F6"/>
    <w:rsid w:val="007167C7"/>
    <w:rsid w:val="00716884"/>
    <w:rsid w:val="00716BA5"/>
    <w:rsid w:val="00716F91"/>
    <w:rsid w:val="007173E4"/>
    <w:rsid w:val="007177C2"/>
    <w:rsid w:val="0071798D"/>
    <w:rsid w:val="00717C24"/>
    <w:rsid w:val="00717D8E"/>
    <w:rsid w:val="00717F7D"/>
    <w:rsid w:val="00717FBB"/>
    <w:rsid w:val="0072004A"/>
    <w:rsid w:val="00720520"/>
    <w:rsid w:val="00720633"/>
    <w:rsid w:val="00720A8C"/>
    <w:rsid w:val="00720ADB"/>
    <w:rsid w:val="00720C9C"/>
    <w:rsid w:val="00720D54"/>
    <w:rsid w:val="00720EDB"/>
    <w:rsid w:val="007215F5"/>
    <w:rsid w:val="007216ED"/>
    <w:rsid w:val="00721E21"/>
    <w:rsid w:val="00721F5D"/>
    <w:rsid w:val="00722521"/>
    <w:rsid w:val="0072259B"/>
    <w:rsid w:val="0072265F"/>
    <w:rsid w:val="00722A01"/>
    <w:rsid w:val="00722B96"/>
    <w:rsid w:val="00722C31"/>
    <w:rsid w:val="00722EB4"/>
    <w:rsid w:val="007231EF"/>
    <w:rsid w:val="007235A9"/>
    <w:rsid w:val="0072361C"/>
    <w:rsid w:val="007237FA"/>
    <w:rsid w:val="00723821"/>
    <w:rsid w:val="007238EE"/>
    <w:rsid w:val="00723B0C"/>
    <w:rsid w:val="00723BBC"/>
    <w:rsid w:val="00723DBC"/>
    <w:rsid w:val="00723E35"/>
    <w:rsid w:val="007244E5"/>
    <w:rsid w:val="007247BE"/>
    <w:rsid w:val="0072483E"/>
    <w:rsid w:val="00724872"/>
    <w:rsid w:val="00724CA7"/>
    <w:rsid w:val="00724FC2"/>
    <w:rsid w:val="00724FDE"/>
    <w:rsid w:val="0072559E"/>
    <w:rsid w:val="007258A2"/>
    <w:rsid w:val="00725C08"/>
    <w:rsid w:val="00725CAE"/>
    <w:rsid w:val="007262AD"/>
    <w:rsid w:val="007263B5"/>
    <w:rsid w:val="00726420"/>
    <w:rsid w:val="00726464"/>
    <w:rsid w:val="007266D8"/>
    <w:rsid w:val="0072691C"/>
    <w:rsid w:val="00726AD2"/>
    <w:rsid w:val="00726B9D"/>
    <w:rsid w:val="00726D0D"/>
    <w:rsid w:val="00726D46"/>
    <w:rsid w:val="00726F60"/>
    <w:rsid w:val="0072710E"/>
    <w:rsid w:val="007275B2"/>
    <w:rsid w:val="007277F7"/>
    <w:rsid w:val="0072783F"/>
    <w:rsid w:val="007279C1"/>
    <w:rsid w:val="00727E78"/>
    <w:rsid w:val="00730178"/>
    <w:rsid w:val="007302FE"/>
    <w:rsid w:val="00730450"/>
    <w:rsid w:val="00730CB0"/>
    <w:rsid w:val="00731B72"/>
    <w:rsid w:val="00731C01"/>
    <w:rsid w:val="007321DC"/>
    <w:rsid w:val="00732405"/>
    <w:rsid w:val="00732799"/>
    <w:rsid w:val="00732B3A"/>
    <w:rsid w:val="00732B3B"/>
    <w:rsid w:val="00732C5A"/>
    <w:rsid w:val="007330B9"/>
    <w:rsid w:val="007335ED"/>
    <w:rsid w:val="00733602"/>
    <w:rsid w:val="00733655"/>
    <w:rsid w:val="0073369B"/>
    <w:rsid w:val="00733AE4"/>
    <w:rsid w:val="00733E91"/>
    <w:rsid w:val="0073406D"/>
    <w:rsid w:val="007343AF"/>
    <w:rsid w:val="0073492A"/>
    <w:rsid w:val="00734BDD"/>
    <w:rsid w:val="00734DB3"/>
    <w:rsid w:val="0073528A"/>
    <w:rsid w:val="00735543"/>
    <w:rsid w:val="00735618"/>
    <w:rsid w:val="00735735"/>
    <w:rsid w:val="00735753"/>
    <w:rsid w:val="0073595D"/>
    <w:rsid w:val="00735D39"/>
    <w:rsid w:val="00735F5C"/>
    <w:rsid w:val="0073632A"/>
    <w:rsid w:val="007366E9"/>
    <w:rsid w:val="00736734"/>
    <w:rsid w:val="00736EC5"/>
    <w:rsid w:val="007374E9"/>
    <w:rsid w:val="00737BAB"/>
    <w:rsid w:val="00737FCE"/>
    <w:rsid w:val="00740211"/>
    <w:rsid w:val="007402F6"/>
    <w:rsid w:val="007408A0"/>
    <w:rsid w:val="00741001"/>
    <w:rsid w:val="00741280"/>
    <w:rsid w:val="007413D0"/>
    <w:rsid w:val="007418E5"/>
    <w:rsid w:val="00741A27"/>
    <w:rsid w:val="00741B5E"/>
    <w:rsid w:val="00741D28"/>
    <w:rsid w:val="00741F5A"/>
    <w:rsid w:val="0074229F"/>
    <w:rsid w:val="007422BC"/>
    <w:rsid w:val="007424E1"/>
    <w:rsid w:val="00742BA3"/>
    <w:rsid w:val="007430DA"/>
    <w:rsid w:val="00743149"/>
    <w:rsid w:val="00743248"/>
    <w:rsid w:val="007434F4"/>
    <w:rsid w:val="007434FA"/>
    <w:rsid w:val="0074369E"/>
    <w:rsid w:val="0074448F"/>
    <w:rsid w:val="007444B1"/>
    <w:rsid w:val="0074467D"/>
    <w:rsid w:val="0074470C"/>
    <w:rsid w:val="007449D8"/>
    <w:rsid w:val="00744AA8"/>
    <w:rsid w:val="00744C5D"/>
    <w:rsid w:val="00744D88"/>
    <w:rsid w:val="0074506A"/>
    <w:rsid w:val="007453C9"/>
    <w:rsid w:val="0074561C"/>
    <w:rsid w:val="007459EF"/>
    <w:rsid w:val="00745AF8"/>
    <w:rsid w:val="00745BA1"/>
    <w:rsid w:val="00745D7B"/>
    <w:rsid w:val="00745FEF"/>
    <w:rsid w:val="0074601B"/>
    <w:rsid w:val="007460C5"/>
    <w:rsid w:val="007461E9"/>
    <w:rsid w:val="007462D6"/>
    <w:rsid w:val="00746364"/>
    <w:rsid w:val="00746966"/>
    <w:rsid w:val="00746E42"/>
    <w:rsid w:val="00746FEA"/>
    <w:rsid w:val="0074710A"/>
    <w:rsid w:val="00747443"/>
    <w:rsid w:val="00747A7C"/>
    <w:rsid w:val="007501AA"/>
    <w:rsid w:val="007503BE"/>
    <w:rsid w:val="00750727"/>
    <w:rsid w:val="00750804"/>
    <w:rsid w:val="00750BDE"/>
    <w:rsid w:val="00750F3D"/>
    <w:rsid w:val="007511A7"/>
    <w:rsid w:val="007514C3"/>
    <w:rsid w:val="0075159C"/>
    <w:rsid w:val="007516EB"/>
    <w:rsid w:val="00751934"/>
    <w:rsid w:val="00751BA3"/>
    <w:rsid w:val="00751DB1"/>
    <w:rsid w:val="007529FF"/>
    <w:rsid w:val="00752AF4"/>
    <w:rsid w:val="00752B3E"/>
    <w:rsid w:val="00752C1F"/>
    <w:rsid w:val="00753252"/>
    <w:rsid w:val="007536B3"/>
    <w:rsid w:val="007537D1"/>
    <w:rsid w:val="00753AED"/>
    <w:rsid w:val="00753D64"/>
    <w:rsid w:val="00753EDE"/>
    <w:rsid w:val="007542C6"/>
    <w:rsid w:val="00754867"/>
    <w:rsid w:val="00754A29"/>
    <w:rsid w:val="00755128"/>
    <w:rsid w:val="0075591A"/>
    <w:rsid w:val="00756059"/>
    <w:rsid w:val="007560B0"/>
    <w:rsid w:val="00756496"/>
    <w:rsid w:val="00756565"/>
    <w:rsid w:val="00756924"/>
    <w:rsid w:val="00756E03"/>
    <w:rsid w:val="00757176"/>
    <w:rsid w:val="00757341"/>
    <w:rsid w:val="0075780C"/>
    <w:rsid w:val="00757897"/>
    <w:rsid w:val="00757B45"/>
    <w:rsid w:val="00757E9C"/>
    <w:rsid w:val="007608C3"/>
    <w:rsid w:val="00760997"/>
    <w:rsid w:val="00760A83"/>
    <w:rsid w:val="00761413"/>
    <w:rsid w:val="00761562"/>
    <w:rsid w:val="00761887"/>
    <w:rsid w:val="00761961"/>
    <w:rsid w:val="00761D95"/>
    <w:rsid w:val="00761DD1"/>
    <w:rsid w:val="00762595"/>
    <w:rsid w:val="00762A5F"/>
    <w:rsid w:val="00762C74"/>
    <w:rsid w:val="00762CF7"/>
    <w:rsid w:val="0076319F"/>
    <w:rsid w:val="00763511"/>
    <w:rsid w:val="007635F6"/>
    <w:rsid w:val="00763658"/>
    <w:rsid w:val="0076369B"/>
    <w:rsid w:val="00763EBE"/>
    <w:rsid w:val="00763ED2"/>
    <w:rsid w:val="00763FF3"/>
    <w:rsid w:val="007642B4"/>
    <w:rsid w:val="007647B7"/>
    <w:rsid w:val="00764910"/>
    <w:rsid w:val="00764A2C"/>
    <w:rsid w:val="00764BBE"/>
    <w:rsid w:val="00765328"/>
    <w:rsid w:val="00765941"/>
    <w:rsid w:val="00765E79"/>
    <w:rsid w:val="0076611D"/>
    <w:rsid w:val="00766336"/>
    <w:rsid w:val="007667E5"/>
    <w:rsid w:val="00766994"/>
    <w:rsid w:val="00766ABB"/>
    <w:rsid w:val="00766CE3"/>
    <w:rsid w:val="0076748C"/>
    <w:rsid w:val="00767634"/>
    <w:rsid w:val="00770001"/>
    <w:rsid w:val="00770536"/>
    <w:rsid w:val="00770583"/>
    <w:rsid w:val="00770D06"/>
    <w:rsid w:val="007711E2"/>
    <w:rsid w:val="007712A2"/>
    <w:rsid w:val="007713C0"/>
    <w:rsid w:val="007714FC"/>
    <w:rsid w:val="0077153C"/>
    <w:rsid w:val="007716EC"/>
    <w:rsid w:val="0077180F"/>
    <w:rsid w:val="007719C2"/>
    <w:rsid w:val="00771BDD"/>
    <w:rsid w:val="00771D67"/>
    <w:rsid w:val="00771EF4"/>
    <w:rsid w:val="00771FD1"/>
    <w:rsid w:val="00772137"/>
    <w:rsid w:val="00772461"/>
    <w:rsid w:val="007725B5"/>
    <w:rsid w:val="007725D9"/>
    <w:rsid w:val="0077298B"/>
    <w:rsid w:val="007736F4"/>
    <w:rsid w:val="00773EA6"/>
    <w:rsid w:val="00773EA7"/>
    <w:rsid w:val="00773F01"/>
    <w:rsid w:val="00774F2A"/>
    <w:rsid w:val="0077552D"/>
    <w:rsid w:val="007756C1"/>
    <w:rsid w:val="00775992"/>
    <w:rsid w:val="007762F9"/>
    <w:rsid w:val="00776563"/>
    <w:rsid w:val="0077660D"/>
    <w:rsid w:val="00776A4B"/>
    <w:rsid w:val="00776C93"/>
    <w:rsid w:val="00777245"/>
    <w:rsid w:val="007772E9"/>
    <w:rsid w:val="007774A5"/>
    <w:rsid w:val="00777727"/>
    <w:rsid w:val="00777BE2"/>
    <w:rsid w:val="00777D6E"/>
    <w:rsid w:val="00777DA8"/>
    <w:rsid w:val="00777E23"/>
    <w:rsid w:val="0078010F"/>
    <w:rsid w:val="0078013D"/>
    <w:rsid w:val="007804C8"/>
    <w:rsid w:val="00780883"/>
    <w:rsid w:val="00780A6B"/>
    <w:rsid w:val="00780BBA"/>
    <w:rsid w:val="00780E65"/>
    <w:rsid w:val="00780FD3"/>
    <w:rsid w:val="0078129A"/>
    <w:rsid w:val="0078185D"/>
    <w:rsid w:val="00781A90"/>
    <w:rsid w:val="00781C13"/>
    <w:rsid w:val="00781FB9"/>
    <w:rsid w:val="00781FC9"/>
    <w:rsid w:val="007822F8"/>
    <w:rsid w:val="007828D7"/>
    <w:rsid w:val="00782A48"/>
    <w:rsid w:val="00782BA0"/>
    <w:rsid w:val="00782E23"/>
    <w:rsid w:val="0078308C"/>
    <w:rsid w:val="00783525"/>
    <w:rsid w:val="00783667"/>
    <w:rsid w:val="007838C5"/>
    <w:rsid w:val="00783CA8"/>
    <w:rsid w:val="00783F0C"/>
    <w:rsid w:val="00784A6B"/>
    <w:rsid w:val="00784A77"/>
    <w:rsid w:val="00784B04"/>
    <w:rsid w:val="00784B1B"/>
    <w:rsid w:val="00784C91"/>
    <w:rsid w:val="00784FE0"/>
    <w:rsid w:val="00785B63"/>
    <w:rsid w:val="00785EE2"/>
    <w:rsid w:val="00785EE3"/>
    <w:rsid w:val="00786188"/>
    <w:rsid w:val="007863BE"/>
    <w:rsid w:val="0078661C"/>
    <w:rsid w:val="007867CB"/>
    <w:rsid w:val="0078686F"/>
    <w:rsid w:val="00786D4B"/>
    <w:rsid w:val="00787224"/>
    <w:rsid w:val="00787448"/>
    <w:rsid w:val="00787880"/>
    <w:rsid w:val="00787A5B"/>
    <w:rsid w:val="00787BE9"/>
    <w:rsid w:val="0079065D"/>
    <w:rsid w:val="00790881"/>
    <w:rsid w:val="00790C5B"/>
    <w:rsid w:val="00791429"/>
    <w:rsid w:val="007924F5"/>
    <w:rsid w:val="00792908"/>
    <w:rsid w:val="00792D0A"/>
    <w:rsid w:val="00792F2C"/>
    <w:rsid w:val="00792FA5"/>
    <w:rsid w:val="0079383C"/>
    <w:rsid w:val="00793EDE"/>
    <w:rsid w:val="007943AF"/>
    <w:rsid w:val="007948D4"/>
    <w:rsid w:val="00794944"/>
    <w:rsid w:val="00794CC5"/>
    <w:rsid w:val="00794DD7"/>
    <w:rsid w:val="00794E2A"/>
    <w:rsid w:val="00794F00"/>
    <w:rsid w:val="0079520F"/>
    <w:rsid w:val="0079563E"/>
    <w:rsid w:val="0079581A"/>
    <w:rsid w:val="00795930"/>
    <w:rsid w:val="007959FD"/>
    <w:rsid w:val="00795A3C"/>
    <w:rsid w:val="00795B5A"/>
    <w:rsid w:val="00795DC4"/>
    <w:rsid w:val="00795DEB"/>
    <w:rsid w:val="00795F3D"/>
    <w:rsid w:val="007960F5"/>
    <w:rsid w:val="00796245"/>
    <w:rsid w:val="0079626B"/>
    <w:rsid w:val="00796512"/>
    <w:rsid w:val="00796594"/>
    <w:rsid w:val="007966EA"/>
    <w:rsid w:val="00796774"/>
    <w:rsid w:val="00796EC2"/>
    <w:rsid w:val="00797A26"/>
    <w:rsid w:val="00797BE1"/>
    <w:rsid w:val="00797CA2"/>
    <w:rsid w:val="007A006C"/>
    <w:rsid w:val="007A0360"/>
    <w:rsid w:val="007A04C2"/>
    <w:rsid w:val="007A0599"/>
    <w:rsid w:val="007A0796"/>
    <w:rsid w:val="007A0883"/>
    <w:rsid w:val="007A0983"/>
    <w:rsid w:val="007A10D2"/>
    <w:rsid w:val="007A1130"/>
    <w:rsid w:val="007A1593"/>
    <w:rsid w:val="007A1619"/>
    <w:rsid w:val="007A176F"/>
    <w:rsid w:val="007A1A8A"/>
    <w:rsid w:val="007A1CFB"/>
    <w:rsid w:val="007A1ED2"/>
    <w:rsid w:val="007A20A4"/>
    <w:rsid w:val="007A2561"/>
    <w:rsid w:val="007A2A58"/>
    <w:rsid w:val="007A2AFD"/>
    <w:rsid w:val="007A2F43"/>
    <w:rsid w:val="007A3137"/>
    <w:rsid w:val="007A33C2"/>
    <w:rsid w:val="007A35E9"/>
    <w:rsid w:val="007A3A55"/>
    <w:rsid w:val="007A3AE3"/>
    <w:rsid w:val="007A4581"/>
    <w:rsid w:val="007A469B"/>
    <w:rsid w:val="007A4796"/>
    <w:rsid w:val="007A47F9"/>
    <w:rsid w:val="007A49F5"/>
    <w:rsid w:val="007A4C7C"/>
    <w:rsid w:val="007A4D8C"/>
    <w:rsid w:val="007A4F50"/>
    <w:rsid w:val="007A5161"/>
    <w:rsid w:val="007A5168"/>
    <w:rsid w:val="007A54A9"/>
    <w:rsid w:val="007A55F7"/>
    <w:rsid w:val="007A567C"/>
    <w:rsid w:val="007A59D0"/>
    <w:rsid w:val="007A5A19"/>
    <w:rsid w:val="007A5CC8"/>
    <w:rsid w:val="007A6112"/>
    <w:rsid w:val="007A6195"/>
    <w:rsid w:val="007A6363"/>
    <w:rsid w:val="007A654A"/>
    <w:rsid w:val="007A671C"/>
    <w:rsid w:val="007A682D"/>
    <w:rsid w:val="007A6E5D"/>
    <w:rsid w:val="007A71A6"/>
    <w:rsid w:val="007A71CF"/>
    <w:rsid w:val="007A71FB"/>
    <w:rsid w:val="007A770B"/>
    <w:rsid w:val="007A7B5C"/>
    <w:rsid w:val="007B028C"/>
    <w:rsid w:val="007B03DC"/>
    <w:rsid w:val="007B055B"/>
    <w:rsid w:val="007B059A"/>
    <w:rsid w:val="007B0B9F"/>
    <w:rsid w:val="007B0F00"/>
    <w:rsid w:val="007B10CA"/>
    <w:rsid w:val="007B12B6"/>
    <w:rsid w:val="007B12DB"/>
    <w:rsid w:val="007B1693"/>
    <w:rsid w:val="007B17CF"/>
    <w:rsid w:val="007B1BF6"/>
    <w:rsid w:val="007B1C32"/>
    <w:rsid w:val="007B1F31"/>
    <w:rsid w:val="007B1FD9"/>
    <w:rsid w:val="007B257F"/>
    <w:rsid w:val="007B2696"/>
    <w:rsid w:val="007B2A1B"/>
    <w:rsid w:val="007B2AED"/>
    <w:rsid w:val="007B2D82"/>
    <w:rsid w:val="007B2F39"/>
    <w:rsid w:val="007B370F"/>
    <w:rsid w:val="007B3791"/>
    <w:rsid w:val="007B37A0"/>
    <w:rsid w:val="007B392B"/>
    <w:rsid w:val="007B39A3"/>
    <w:rsid w:val="007B39F0"/>
    <w:rsid w:val="007B3C89"/>
    <w:rsid w:val="007B3CE4"/>
    <w:rsid w:val="007B3D53"/>
    <w:rsid w:val="007B3E26"/>
    <w:rsid w:val="007B3EBD"/>
    <w:rsid w:val="007B41C8"/>
    <w:rsid w:val="007B427B"/>
    <w:rsid w:val="007B4481"/>
    <w:rsid w:val="007B453A"/>
    <w:rsid w:val="007B45BB"/>
    <w:rsid w:val="007B4779"/>
    <w:rsid w:val="007B4F81"/>
    <w:rsid w:val="007B5391"/>
    <w:rsid w:val="007B5648"/>
    <w:rsid w:val="007B59E9"/>
    <w:rsid w:val="007B60F7"/>
    <w:rsid w:val="007B6145"/>
    <w:rsid w:val="007B63E7"/>
    <w:rsid w:val="007B6446"/>
    <w:rsid w:val="007B64B1"/>
    <w:rsid w:val="007B654D"/>
    <w:rsid w:val="007B6F05"/>
    <w:rsid w:val="007B6FA9"/>
    <w:rsid w:val="007B7497"/>
    <w:rsid w:val="007B750B"/>
    <w:rsid w:val="007B76B6"/>
    <w:rsid w:val="007C03F8"/>
    <w:rsid w:val="007C0433"/>
    <w:rsid w:val="007C058D"/>
    <w:rsid w:val="007C05F9"/>
    <w:rsid w:val="007C0635"/>
    <w:rsid w:val="007C079C"/>
    <w:rsid w:val="007C0A82"/>
    <w:rsid w:val="007C0DB9"/>
    <w:rsid w:val="007C135A"/>
    <w:rsid w:val="007C1463"/>
    <w:rsid w:val="007C165E"/>
    <w:rsid w:val="007C18FD"/>
    <w:rsid w:val="007C1976"/>
    <w:rsid w:val="007C1DB8"/>
    <w:rsid w:val="007C1FEE"/>
    <w:rsid w:val="007C2143"/>
    <w:rsid w:val="007C226A"/>
    <w:rsid w:val="007C2DBE"/>
    <w:rsid w:val="007C30FB"/>
    <w:rsid w:val="007C3286"/>
    <w:rsid w:val="007C4222"/>
    <w:rsid w:val="007C4748"/>
    <w:rsid w:val="007C4CFC"/>
    <w:rsid w:val="007C4F0C"/>
    <w:rsid w:val="007C5235"/>
    <w:rsid w:val="007C5493"/>
    <w:rsid w:val="007C55BE"/>
    <w:rsid w:val="007C58EB"/>
    <w:rsid w:val="007C5B73"/>
    <w:rsid w:val="007C6815"/>
    <w:rsid w:val="007C6D19"/>
    <w:rsid w:val="007C6E0B"/>
    <w:rsid w:val="007C6EF8"/>
    <w:rsid w:val="007C7279"/>
    <w:rsid w:val="007C74A0"/>
    <w:rsid w:val="007C7B27"/>
    <w:rsid w:val="007C7D97"/>
    <w:rsid w:val="007D06B8"/>
    <w:rsid w:val="007D0856"/>
    <w:rsid w:val="007D0AE0"/>
    <w:rsid w:val="007D0D44"/>
    <w:rsid w:val="007D1751"/>
    <w:rsid w:val="007D2426"/>
    <w:rsid w:val="007D25B5"/>
    <w:rsid w:val="007D292D"/>
    <w:rsid w:val="007D29A3"/>
    <w:rsid w:val="007D2C17"/>
    <w:rsid w:val="007D3198"/>
    <w:rsid w:val="007D3509"/>
    <w:rsid w:val="007D3A86"/>
    <w:rsid w:val="007D3BFA"/>
    <w:rsid w:val="007D3D4E"/>
    <w:rsid w:val="007D3E5F"/>
    <w:rsid w:val="007D439D"/>
    <w:rsid w:val="007D4411"/>
    <w:rsid w:val="007D4595"/>
    <w:rsid w:val="007D4778"/>
    <w:rsid w:val="007D4940"/>
    <w:rsid w:val="007D4B26"/>
    <w:rsid w:val="007D4D75"/>
    <w:rsid w:val="007D4E21"/>
    <w:rsid w:val="007D4E42"/>
    <w:rsid w:val="007D4EFE"/>
    <w:rsid w:val="007D4FA2"/>
    <w:rsid w:val="007D537E"/>
    <w:rsid w:val="007D5471"/>
    <w:rsid w:val="007D5A93"/>
    <w:rsid w:val="007D5C4F"/>
    <w:rsid w:val="007D5CDC"/>
    <w:rsid w:val="007D6188"/>
    <w:rsid w:val="007D64DC"/>
    <w:rsid w:val="007D6800"/>
    <w:rsid w:val="007D6CDA"/>
    <w:rsid w:val="007D6FA7"/>
    <w:rsid w:val="007D7088"/>
    <w:rsid w:val="007D7150"/>
    <w:rsid w:val="007D75A3"/>
    <w:rsid w:val="007D7724"/>
    <w:rsid w:val="007D774C"/>
    <w:rsid w:val="007D7ACA"/>
    <w:rsid w:val="007E0555"/>
    <w:rsid w:val="007E0B98"/>
    <w:rsid w:val="007E0BFB"/>
    <w:rsid w:val="007E1094"/>
    <w:rsid w:val="007E10C9"/>
    <w:rsid w:val="007E16FD"/>
    <w:rsid w:val="007E1810"/>
    <w:rsid w:val="007E18E4"/>
    <w:rsid w:val="007E1F8A"/>
    <w:rsid w:val="007E205E"/>
    <w:rsid w:val="007E21F9"/>
    <w:rsid w:val="007E2327"/>
    <w:rsid w:val="007E2D17"/>
    <w:rsid w:val="007E2D50"/>
    <w:rsid w:val="007E2D56"/>
    <w:rsid w:val="007E30B4"/>
    <w:rsid w:val="007E325E"/>
    <w:rsid w:val="007E336E"/>
    <w:rsid w:val="007E3652"/>
    <w:rsid w:val="007E3CC6"/>
    <w:rsid w:val="007E3D63"/>
    <w:rsid w:val="007E3DB0"/>
    <w:rsid w:val="007E3E6D"/>
    <w:rsid w:val="007E3FB2"/>
    <w:rsid w:val="007E4089"/>
    <w:rsid w:val="007E4244"/>
    <w:rsid w:val="007E4271"/>
    <w:rsid w:val="007E45F4"/>
    <w:rsid w:val="007E49B4"/>
    <w:rsid w:val="007E4B9F"/>
    <w:rsid w:val="007E514B"/>
    <w:rsid w:val="007E56E5"/>
    <w:rsid w:val="007E60ED"/>
    <w:rsid w:val="007E61E2"/>
    <w:rsid w:val="007E631D"/>
    <w:rsid w:val="007E6535"/>
    <w:rsid w:val="007E6A34"/>
    <w:rsid w:val="007E6F07"/>
    <w:rsid w:val="007E7B9F"/>
    <w:rsid w:val="007E7DDC"/>
    <w:rsid w:val="007F0002"/>
    <w:rsid w:val="007F04AA"/>
    <w:rsid w:val="007F05AD"/>
    <w:rsid w:val="007F08DC"/>
    <w:rsid w:val="007F09EF"/>
    <w:rsid w:val="007F0FDD"/>
    <w:rsid w:val="007F1078"/>
    <w:rsid w:val="007F116C"/>
    <w:rsid w:val="007F13BA"/>
    <w:rsid w:val="007F14BB"/>
    <w:rsid w:val="007F15D9"/>
    <w:rsid w:val="007F1755"/>
    <w:rsid w:val="007F18D1"/>
    <w:rsid w:val="007F18F1"/>
    <w:rsid w:val="007F194D"/>
    <w:rsid w:val="007F1B2C"/>
    <w:rsid w:val="007F1B3A"/>
    <w:rsid w:val="007F1CDA"/>
    <w:rsid w:val="007F1DD1"/>
    <w:rsid w:val="007F27FE"/>
    <w:rsid w:val="007F2A59"/>
    <w:rsid w:val="007F2DAF"/>
    <w:rsid w:val="007F2E94"/>
    <w:rsid w:val="007F2F69"/>
    <w:rsid w:val="007F345C"/>
    <w:rsid w:val="007F3628"/>
    <w:rsid w:val="007F3A6E"/>
    <w:rsid w:val="007F3CA2"/>
    <w:rsid w:val="007F3CC4"/>
    <w:rsid w:val="007F3DE2"/>
    <w:rsid w:val="007F4659"/>
    <w:rsid w:val="007F46D6"/>
    <w:rsid w:val="007F47D8"/>
    <w:rsid w:val="007F4B09"/>
    <w:rsid w:val="007F5E2E"/>
    <w:rsid w:val="007F6028"/>
    <w:rsid w:val="007F6204"/>
    <w:rsid w:val="007F6428"/>
    <w:rsid w:val="007F64DB"/>
    <w:rsid w:val="007F6ABE"/>
    <w:rsid w:val="007F6E8B"/>
    <w:rsid w:val="007F72EB"/>
    <w:rsid w:val="007F7D8A"/>
    <w:rsid w:val="008000FC"/>
    <w:rsid w:val="008005F6"/>
    <w:rsid w:val="00800CB1"/>
    <w:rsid w:val="00800DD6"/>
    <w:rsid w:val="00801095"/>
    <w:rsid w:val="00801113"/>
    <w:rsid w:val="00801143"/>
    <w:rsid w:val="008013BF"/>
    <w:rsid w:val="00801514"/>
    <w:rsid w:val="0080172E"/>
    <w:rsid w:val="008017E7"/>
    <w:rsid w:val="008018D7"/>
    <w:rsid w:val="00801957"/>
    <w:rsid w:val="008019AC"/>
    <w:rsid w:val="00801AF6"/>
    <w:rsid w:val="00801B00"/>
    <w:rsid w:val="00801D4C"/>
    <w:rsid w:val="00801D9E"/>
    <w:rsid w:val="00801DD2"/>
    <w:rsid w:val="00801F4C"/>
    <w:rsid w:val="00801FE3"/>
    <w:rsid w:val="0080224B"/>
    <w:rsid w:val="008023CA"/>
    <w:rsid w:val="00802556"/>
    <w:rsid w:val="008027D8"/>
    <w:rsid w:val="008028F1"/>
    <w:rsid w:val="008029AD"/>
    <w:rsid w:val="00802AED"/>
    <w:rsid w:val="00802B31"/>
    <w:rsid w:val="00802E54"/>
    <w:rsid w:val="008036FF"/>
    <w:rsid w:val="00803732"/>
    <w:rsid w:val="00803762"/>
    <w:rsid w:val="008037D4"/>
    <w:rsid w:val="008037D7"/>
    <w:rsid w:val="00803DE9"/>
    <w:rsid w:val="008040E1"/>
    <w:rsid w:val="00804121"/>
    <w:rsid w:val="008043B7"/>
    <w:rsid w:val="008046F6"/>
    <w:rsid w:val="008047AC"/>
    <w:rsid w:val="00804B3D"/>
    <w:rsid w:val="00805078"/>
    <w:rsid w:val="00805516"/>
    <w:rsid w:val="008056B9"/>
    <w:rsid w:val="00805819"/>
    <w:rsid w:val="008058C2"/>
    <w:rsid w:val="0080592D"/>
    <w:rsid w:val="00805BF1"/>
    <w:rsid w:val="00805FF1"/>
    <w:rsid w:val="008060E4"/>
    <w:rsid w:val="0080631F"/>
    <w:rsid w:val="00806C22"/>
    <w:rsid w:val="00807181"/>
    <w:rsid w:val="00807970"/>
    <w:rsid w:val="00807992"/>
    <w:rsid w:val="008079EA"/>
    <w:rsid w:val="00807A42"/>
    <w:rsid w:val="00807ADF"/>
    <w:rsid w:val="00807CFC"/>
    <w:rsid w:val="00810122"/>
    <w:rsid w:val="008102DE"/>
    <w:rsid w:val="0081094C"/>
    <w:rsid w:val="00810A45"/>
    <w:rsid w:val="00810A80"/>
    <w:rsid w:val="00810CBE"/>
    <w:rsid w:val="00811145"/>
    <w:rsid w:val="008111CE"/>
    <w:rsid w:val="0081134F"/>
    <w:rsid w:val="00811858"/>
    <w:rsid w:val="00811A5A"/>
    <w:rsid w:val="00811D71"/>
    <w:rsid w:val="00811E7E"/>
    <w:rsid w:val="008121D9"/>
    <w:rsid w:val="0081257A"/>
    <w:rsid w:val="008127C6"/>
    <w:rsid w:val="0081281D"/>
    <w:rsid w:val="00813338"/>
    <w:rsid w:val="008134F1"/>
    <w:rsid w:val="00813708"/>
    <w:rsid w:val="0081411B"/>
    <w:rsid w:val="008147B9"/>
    <w:rsid w:val="00814809"/>
    <w:rsid w:val="00814964"/>
    <w:rsid w:val="00814E7F"/>
    <w:rsid w:val="008150D0"/>
    <w:rsid w:val="00815189"/>
    <w:rsid w:val="00815814"/>
    <w:rsid w:val="00815F84"/>
    <w:rsid w:val="0081618D"/>
    <w:rsid w:val="00816674"/>
    <w:rsid w:val="008167D7"/>
    <w:rsid w:val="00816BA4"/>
    <w:rsid w:val="00817055"/>
    <w:rsid w:val="0081740E"/>
    <w:rsid w:val="008175C3"/>
    <w:rsid w:val="00817893"/>
    <w:rsid w:val="00817EF7"/>
    <w:rsid w:val="0082009B"/>
    <w:rsid w:val="00820E68"/>
    <w:rsid w:val="00821032"/>
    <w:rsid w:val="008215CE"/>
    <w:rsid w:val="00821833"/>
    <w:rsid w:val="00821885"/>
    <w:rsid w:val="008221A1"/>
    <w:rsid w:val="008225A0"/>
    <w:rsid w:val="008229AF"/>
    <w:rsid w:val="00822A53"/>
    <w:rsid w:val="00822B71"/>
    <w:rsid w:val="00822D64"/>
    <w:rsid w:val="00822D8B"/>
    <w:rsid w:val="00822FDC"/>
    <w:rsid w:val="00823377"/>
    <w:rsid w:val="00823435"/>
    <w:rsid w:val="008234B2"/>
    <w:rsid w:val="00823867"/>
    <w:rsid w:val="008238D3"/>
    <w:rsid w:val="00823B48"/>
    <w:rsid w:val="00823DEA"/>
    <w:rsid w:val="00824175"/>
    <w:rsid w:val="008241B9"/>
    <w:rsid w:val="008246E7"/>
    <w:rsid w:val="0082478A"/>
    <w:rsid w:val="008247D5"/>
    <w:rsid w:val="00824AFA"/>
    <w:rsid w:val="008250CB"/>
    <w:rsid w:val="0082516F"/>
    <w:rsid w:val="008251A6"/>
    <w:rsid w:val="008251AC"/>
    <w:rsid w:val="008259FF"/>
    <w:rsid w:val="00825AD3"/>
    <w:rsid w:val="00825BA4"/>
    <w:rsid w:val="00825CE5"/>
    <w:rsid w:val="00825DB7"/>
    <w:rsid w:val="00825E67"/>
    <w:rsid w:val="0082618F"/>
    <w:rsid w:val="0082637A"/>
    <w:rsid w:val="008265E9"/>
    <w:rsid w:val="0082693C"/>
    <w:rsid w:val="00826D28"/>
    <w:rsid w:val="00826DBB"/>
    <w:rsid w:val="008270EA"/>
    <w:rsid w:val="00827231"/>
    <w:rsid w:val="0082777B"/>
    <w:rsid w:val="0082794C"/>
    <w:rsid w:val="00827C18"/>
    <w:rsid w:val="00827F52"/>
    <w:rsid w:val="00830072"/>
    <w:rsid w:val="008302BD"/>
    <w:rsid w:val="008308D8"/>
    <w:rsid w:val="00830DC5"/>
    <w:rsid w:val="00830FE7"/>
    <w:rsid w:val="00831898"/>
    <w:rsid w:val="00831E0E"/>
    <w:rsid w:val="00832058"/>
    <w:rsid w:val="00832318"/>
    <w:rsid w:val="00832A85"/>
    <w:rsid w:val="00832F87"/>
    <w:rsid w:val="0083349A"/>
    <w:rsid w:val="008335D7"/>
    <w:rsid w:val="00833853"/>
    <w:rsid w:val="00833B71"/>
    <w:rsid w:val="00833C85"/>
    <w:rsid w:val="00833E64"/>
    <w:rsid w:val="00834035"/>
    <w:rsid w:val="008341A0"/>
    <w:rsid w:val="00834205"/>
    <w:rsid w:val="008343BB"/>
    <w:rsid w:val="00834A39"/>
    <w:rsid w:val="00835AED"/>
    <w:rsid w:val="00835B4F"/>
    <w:rsid w:val="0083638A"/>
    <w:rsid w:val="00836392"/>
    <w:rsid w:val="00836489"/>
    <w:rsid w:val="0083665B"/>
    <w:rsid w:val="008366E8"/>
    <w:rsid w:val="008366F4"/>
    <w:rsid w:val="008367E7"/>
    <w:rsid w:val="00836CD7"/>
    <w:rsid w:val="00836E4B"/>
    <w:rsid w:val="0083739F"/>
    <w:rsid w:val="00837BEB"/>
    <w:rsid w:val="00837D4D"/>
    <w:rsid w:val="00837EB1"/>
    <w:rsid w:val="00840870"/>
    <w:rsid w:val="00840E63"/>
    <w:rsid w:val="008413CC"/>
    <w:rsid w:val="0084149C"/>
    <w:rsid w:val="00841748"/>
    <w:rsid w:val="008419CA"/>
    <w:rsid w:val="00841FFB"/>
    <w:rsid w:val="00842DC2"/>
    <w:rsid w:val="0084306B"/>
    <w:rsid w:val="00843179"/>
    <w:rsid w:val="008434AB"/>
    <w:rsid w:val="00843C52"/>
    <w:rsid w:val="00844072"/>
    <w:rsid w:val="008442A3"/>
    <w:rsid w:val="00844464"/>
    <w:rsid w:val="0084446F"/>
    <w:rsid w:val="008445A8"/>
    <w:rsid w:val="008445BD"/>
    <w:rsid w:val="008445E1"/>
    <w:rsid w:val="00844648"/>
    <w:rsid w:val="008450C8"/>
    <w:rsid w:val="008450E0"/>
    <w:rsid w:val="008451EA"/>
    <w:rsid w:val="0084527E"/>
    <w:rsid w:val="00845619"/>
    <w:rsid w:val="0084575B"/>
    <w:rsid w:val="00845868"/>
    <w:rsid w:val="00845D94"/>
    <w:rsid w:val="00845E7C"/>
    <w:rsid w:val="0084601C"/>
    <w:rsid w:val="0084659E"/>
    <w:rsid w:val="00846D18"/>
    <w:rsid w:val="00846D85"/>
    <w:rsid w:val="00846EC6"/>
    <w:rsid w:val="0084756F"/>
    <w:rsid w:val="00847773"/>
    <w:rsid w:val="008477A1"/>
    <w:rsid w:val="0084786D"/>
    <w:rsid w:val="00847968"/>
    <w:rsid w:val="00847BDD"/>
    <w:rsid w:val="00847D29"/>
    <w:rsid w:val="00847D44"/>
    <w:rsid w:val="00850284"/>
    <w:rsid w:val="00850411"/>
    <w:rsid w:val="00850622"/>
    <w:rsid w:val="00850990"/>
    <w:rsid w:val="00850B5B"/>
    <w:rsid w:val="00850F95"/>
    <w:rsid w:val="00850FB6"/>
    <w:rsid w:val="00851292"/>
    <w:rsid w:val="00851374"/>
    <w:rsid w:val="00851380"/>
    <w:rsid w:val="00851667"/>
    <w:rsid w:val="00851709"/>
    <w:rsid w:val="008518DC"/>
    <w:rsid w:val="00852006"/>
    <w:rsid w:val="0085241C"/>
    <w:rsid w:val="008524E5"/>
    <w:rsid w:val="008528A1"/>
    <w:rsid w:val="00852926"/>
    <w:rsid w:val="008529AC"/>
    <w:rsid w:val="00852CBA"/>
    <w:rsid w:val="00852FD3"/>
    <w:rsid w:val="00853267"/>
    <w:rsid w:val="008536EA"/>
    <w:rsid w:val="00853709"/>
    <w:rsid w:val="008538BE"/>
    <w:rsid w:val="008538E4"/>
    <w:rsid w:val="00854366"/>
    <w:rsid w:val="008543C6"/>
    <w:rsid w:val="00854561"/>
    <w:rsid w:val="008547A4"/>
    <w:rsid w:val="00854936"/>
    <w:rsid w:val="00854C67"/>
    <w:rsid w:val="00854C9E"/>
    <w:rsid w:val="00854E0D"/>
    <w:rsid w:val="00854EAE"/>
    <w:rsid w:val="00854F8E"/>
    <w:rsid w:val="008550D0"/>
    <w:rsid w:val="008556CD"/>
    <w:rsid w:val="0085618C"/>
    <w:rsid w:val="00856333"/>
    <w:rsid w:val="00856D48"/>
    <w:rsid w:val="0085732A"/>
    <w:rsid w:val="00857591"/>
    <w:rsid w:val="00857661"/>
    <w:rsid w:val="00857C68"/>
    <w:rsid w:val="00857D27"/>
    <w:rsid w:val="008602E3"/>
    <w:rsid w:val="00860332"/>
    <w:rsid w:val="008607C6"/>
    <w:rsid w:val="00860881"/>
    <w:rsid w:val="00860B23"/>
    <w:rsid w:val="00860BA9"/>
    <w:rsid w:val="008612FE"/>
    <w:rsid w:val="008614CE"/>
    <w:rsid w:val="00861805"/>
    <w:rsid w:val="00861975"/>
    <w:rsid w:val="00861A3A"/>
    <w:rsid w:val="00861BC1"/>
    <w:rsid w:val="0086220F"/>
    <w:rsid w:val="008626EC"/>
    <w:rsid w:val="00862774"/>
    <w:rsid w:val="00862D22"/>
    <w:rsid w:val="00863089"/>
    <w:rsid w:val="0086337A"/>
    <w:rsid w:val="008634AE"/>
    <w:rsid w:val="00863755"/>
    <w:rsid w:val="00863895"/>
    <w:rsid w:val="00863897"/>
    <w:rsid w:val="00863DEE"/>
    <w:rsid w:val="00863F14"/>
    <w:rsid w:val="0086413F"/>
    <w:rsid w:val="00864335"/>
    <w:rsid w:val="0086433F"/>
    <w:rsid w:val="0086444B"/>
    <w:rsid w:val="00864533"/>
    <w:rsid w:val="0086486C"/>
    <w:rsid w:val="008649E0"/>
    <w:rsid w:val="00864D0F"/>
    <w:rsid w:val="00864D69"/>
    <w:rsid w:val="00864E33"/>
    <w:rsid w:val="00865245"/>
    <w:rsid w:val="008653BA"/>
    <w:rsid w:val="008657B9"/>
    <w:rsid w:val="0086587C"/>
    <w:rsid w:val="00865E3A"/>
    <w:rsid w:val="00866422"/>
    <w:rsid w:val="008664D0"/>
    <w:rsid w:val="00866552"/>
    <w:rsid w:val="008665B0"/>
    <w:rsid w:val="008669CF"/>
    <w:rsid w:val="00866A7D"/>
    <w:rsid w:val="00866C38"/>
    <w:rsid w:val="00866CC7"/>
    <w:rsid w:val="00866EE9"/>
    <w:rsid w:val="008671BB"/>
    <w:rsid w:val="008674C1"/>
    <w:rsid w:val="00867543"/>
    <w:rsid w:val="00867585"/>
    <w:rsid w:val="008676BD"/>
    <w:rsid w:val="0086773C"/>
    <w:rsid w:val="00867A10"/>
    <w:rsid w:val="00867A38"/>
    <w:rsid w:val="00867A3B"/>
    <w:rsid w:val="008704CF"/>
    <w:rsid w:val="008705B0"/>
    <w:rsid w:val="008706B8"/>
    <w:rsid w:val="008707E8"/>
    <w:rsid w:val="00870982"/>
    <w:rsid w:val="00870A97"/>
    <w:rsid w:val="00870CBC"/>
    <w:rsid w:val="00870E3C"/>
    <w:rsid w:val="00870F93"/>
    <w:rsid w:val="00871147"/>
    <w:rsid w:val="00871327"/>
    <w:rsid w:val="008713D4"/>
    <w:rsid w:val="008713D5"/>
    <w:rsid w:val="0087141D"/>
    <w:rsid w:val="0087141F"/>
    <w:rsid w:val="00871460"/>
    <w:rsid w:val="008715EA"/>
    <w:rsid w:val="00871B9F"/>
    <w:rsid w:val="00871C25"/>
    <w:rsid w:val="00871F5B"/>
    <w:rsid w:val="008722B7"/>
    <w:rsid w:val="0087230A"/>
    <w:rsid w:val="00872736"/>
    <w:rsid w:val="00872A67"/>
    <w:rsid w:val="00872B5E"/>
    <w:rsid w:val="00872E1A"/>
    <w:rsid w:val="00872E79"/>
    <w:rsid w:val="00872F66"/>
    <w:rsid w:val="00873839"/>
    <w:rsid w:val="00873854"/>
    <w:rsid w:val="00873A83"/>
    <w:rsid w:val="00873B8F"/>
    <w:rsid w:val="00873C1C"/>
    <w:rsid w:val="00873CB9"/>
    <w:rsid w:val="008743B3"/>
    <w:rsid w:val="0087447B"/>
    <w:rsid w:val="008748A4"/>
    <w:rsid w:val="00874943"/>
    <w:rsid w:val="00874967"/>
    <w:rsid w:val="00874B66"/>
    <w:rsid w:val="00874C4C"/>
    <w:rsid w:val="00874CA5"/>
    <w:rsid w:val="00874E95"/>
    <w:rsid w:val="00874EAA"/>
    <w:rsid w:val="008750C3"/>
    <w:rsid w:val="008756DC"/>
    <w:rsid w:val="00875785"/>
    <w:rsid w:val="008758C4"/>
    <w:rsid w:val="00875BA8"/>
    <w:rsid w:val="00875C4C"/>
    <w:rsid w:val="008760D1"/>
    <w:rsid w:val="00876516"/>
    <w:rsid w:val="00876772"/>
    <w:rsid w:val="00876D8A"/>
    <w:rsid w:val="008770C2"/>
    <w:rsid w:val="008770EA"/>
    <w:rsid w:val="008772F0"/>
    <w:rsid w:val="00877B9A"/>
    <w:rsid w:val="00877C57"/>
    <w:rsid w:val="00880146"/>
    <w:rsid w:val="0088028C"/>
    <w:rsid w:val="008803A0"/>
    <w:rsid w:val="00880457"/>
    <w:rsid w:val="00880815"/>
    <w:rsid w:val="008808A0"/>
    <w:rsid w:val="008809DA"/>
    <w:rsid w:val="00881069"/>
    <w:rsid w:val="008810FB"/>
    <w:rsid w:val="00881211"/>
    <w:rsid w:val="00881294"/>
    <w:rsid w:val="00881475"/>
    <w:rsid w:val="00881BE8"/>
    <w:rsid w:val="00881C38"/>
    <w:rsid w:val="00882009"/>
    <w:rsid w:val="0088231C"/>
    <w:rsid w:val="00882521"/>
    <w:rsid w:val="00882E40"/>
    <w:rsid w:val="00882E76"/>
    <w:rsid w:val="00882F32"/>
    <w:rsid w:val="0088302E"/>
    <w:rsid w:val="008830EA"/>
    <w:rsid w:val="008832D4"/>
    <w:rsid w:val="008835E1"/>
    <w:rsid w:val="008836F3"/>
    <w:rsid w:val="00883C4F"/>
    <w:rsid w:val="00883CBD"/>
    <w:rsid w:val="00883E40"/>
    <w:rsid w:val="00884157"/>
    <w:rsid w:val="00884D34"/>
    <w:rsid w:val="00884E2F"/>
    <w:rsid w:val="00884E66"/>
    <w:rsid w:val="00884F2B"/>
    <w:rsid w:val="00884FF2"/>
    <w:rsid w:val="0088530F"/>
    <w:rsid w:val="008854D1"/>
    <w:rsid w:val="00885DF5"/>
    <w:rsid w:val="00886051"/>
    <w:rsid w:val="008863E7"/>
    <w:rsid w:val="008864BB"/>
    <w:rsid w:val="008864C4"/>
    <w:rsid w:val="00886A55"/>
    <w:rsid w:val="00886C94"/>
    <w:rsid w:val="00886CB3"/>
    <w:rsid w:val="00886D32"/>
    <w:rsid w:val="00886E7A"/>
    <w:rsid w:val="00887216"/>
    <w:rsid w:val="0088726C"/>
    <w:rsid w:val="00887303"/>
    <w:rsid w:val="00887362"/>
    <w:rsid w:val="008876D1"/>
    <w:rsid w:val="00887B40"/>
    <w:rsid w:val="00887BED"/>
    <w:rsid w:val="00890729"/>
    <w:rsid w:val="0089074F"/>
    <w:rsid w:val="00890B99"/>
    <w:rsid w:val="008910CC"/>
    <w:rsid w:val="008913EA"/>
    <w:rsid w:val="0089174C"/>
    <w:rsid w:val="00891793"/>
    <w:rsid w:val="00891F2F"/>
    <w:rsid w:val="00891FBD"/>
    <w:rsid w:val="00892349"/>
    <w:rsid w:val="00892642"/>
    <w:rsid w:val="008926EE"/>
    <w:rsid w:val="00892B3C"/>
    <w:rsid w:val="00892F5D"/>
    <w:rsid w:val="00893162"/>
    <w:rsid w:val="00893791"/>
    <w:rsid w:val="00893858"/>
    <w:rsid w:val="00894302"/>
    <w:rsid w:val="00894576"/>
    <w:rsid w:val="008948C8"/>
    <w:rsid w:val="00895105"/>
    <w:rsid w:val="00895676"/>
    <w:rsid w:val="008956E3"/>
    <w:rsid w:val="00895702"/>
    <w:rsid w:val="00895935"/>
    <w:rsid w:val="00895F97"/>
    <w:rsid w:val="00896056"/>
    <w:rsid w:val="0089615F"/>
    <w:rsid w:val="00896166"/>
    <w:rsid w:val="0089616D"/>
    <w:rsid w:val="00896430"/>
    <w:rsid w:val="00896559"/>
    <w:rsid w:val="008966B7"/>
    <w:rsid w:val="00896C5F"/>
    <w:rsid w:val="00896FA1"/>
    <w:rsid w:val="00897054"/>
    <w:rsid w:val="00897262"/>
    <w:rsid w:val="008972E6"/>
    <w:rsid w:val="008973E4"/>
    <w:rsid w:val="0089750F"/>
    <w:rsid w:val="00897631"/>
    <w:rsid w:val="00897ACC"/>
    <w:rsid w:val="00897BA3"/>
    <w:rsid w:val="008A03AE"/>
    <w:rsid w:val="008A047F"/>
    <w:rsid w:val="008A04E9"/>
    <w:rsid w:val="008A09D9"/>
    <w:rsid w:val="008A1657"/>
    <w:rsid w:val="008A16AA"/>
    <w:rsid w:val="008A18F0"/>
    <w:rsid w:val="008A1AD6"/>
    <w:rsid w:val="008A21E0"/>
    <w:rsid w:val="008A22C3"/>
    <w:rsid w:val="008A22CC"/>
    <w:rsid w:val="008A249F"/>
    <w:rsid w:val="008A2A31"/>
    <w:rsid w:val="008A2A32"/>
    <w:rsid w:val="008A2A53"/>
    <w:rsid w:val="008A2AB0"/>
    <w:rsid w:val="008A2ACA"/>
    <w:rsid w:val="008A2B9D"/>
    <w:rsid w:val="008A3087"/>
    <w:rsid w:val="008A3129"/>
    <w:rsid w:val="008A31C0"/>
    <w:rsid w:val="008A3427"/>
    <w:rsid w:val="008A3790"/>
    <w:rsid w:val="008A3B0C"/>
    <w:rsid w:val="008A3F8E"/>
    <w:rsid w:val="008A4972"/>
    <w:rsid w:val="008A4D61"/>
    <w:rsid w:val="008A562E"/>
    <w:rsid w:val="008A5841"/>
    <w:rsid w:val="008A59BC"/>
    <w:rsid w:val="008A5C7B"/>
    <w:rsid w:val="008A5FE0"/>
    <w:rsid w:val="008A6026"/>
    <w:rsid w:val="008A63D6"/>
    <w:rsid w:val="008A6742"/>
    <w:rsid w:val="008A6C79"/>
    <w:rsid w:val="008A6EBC"/>
    <w:rsid w:val="008A7622"/>
    <w:rsid w:val="008A7816"/>
    <w:rsid w:val="008A7A72"/>
    <w:rsid w:val="008A7E37"/>
    <w:rsid w:val="008A7E3A"/>
    <w:rsid w:val="008B036B"/>
    <w:rsid w:val="008B0585"/>
    <w:rsid w:val="008B09A6"/>
    <w:rsid w:val="008B0A5D"/>
    <w:rsid w:val="008B0BC2"/>
    <w:rsid w:val="008B0D2A"/>
    <w:rsid w:val="008B10FF"/>
    <w:rsid w:val="008B1574"/>
    <w:rsid w:val="008B180E"/>
    <w:rsid w:val="008B190B"/>
    <w:rsid w:val="008B1A13"/>
    <w:rsid w:val="008B1B7A"/>
    <w:rsid w:val="008B1EC3"/>
    <w:rsid w:val="008B22A6"/>
    <w:rsid w:val="008B26B6"/>
    <w:rsid w:val="008B291B"/>
    <w:rsid w:val="008B2B67"/>
    <w:rsid w:val="008B2BF2"/>
    <w:rsid w:val="008B2FCF"/>
    <w:rsid w:val="008B3766"/>
    <w:rsid w:val="008B42E3"/>
    <w:rsid w:val="008B42F6"/>
    <w:rsid w:val="008B4D8C"/>
    <w:rsid w:val="008B519F"/>
    <w:rsid w:val="008B5920"/>
    <w:rsid w:val="008B5CEB"/>
    <w:rsid w:val="008B5FFE"/>
    <w:rsid w:val="008B60E3"/>
    <w:rsid w:val="008B6125"/>
    <w:rsid w:val="008B61A9"/>
    <w:rsid w:val="008B685B"/>
    <w:rsid w:val="008B6945"/>
    <w:rsid w:val="008B695D"/>
    <w:rsid w:val="008B6A0C"/>
    <w:rsid w:val="008B6ADE"/>
    <w:rsid w:val="008B6CDE"/>
    <w:rsid w:val="008B7026"/>
    <w:rsid w:val="008B7051"/>
    <w:rsid w:val="008B710F"/>
    <w:rsid w:val="008B71CE"/>
    <w:rsid w:val="008B72AA"/>
    <w:rsid w:val="008B757A"/>
    <w:rsid w:val="008B7A69"/>
    <w:rsid w:val="008B7ACD"/>
    <w:rsid w:val="008B7AD0"/>
    <w:rsid w:val="008B7C45"/>
    <w:rsid w:val="008B7FC0"/>
    <w:rsid w:val="008C00EA"/>
    <w:rsid w:val="008C05F0"/>
    <w:rsid w:val="008C09BC"/>
    <w:rsid w:val="008C0EC7"/>
    <w:rsid w:val="008C10C2"/>
    <w:rsid w:val="008C1652"/>
    <w:rsid w:val="008C1731"/>
    <w:rsid w:val="008C18C8"/>
    <w:rsid w:val="008C1914"/>
    <w:rsid w:val="008C1ACC"/>
    <w:rsid w:val="008C1B4D"/>
    <w:rsid w:val="008C1DDD"/>
    <w:rsid w:val="008C2245"/>
    <w:rsid w:val="008C2395"/>
    <w:rsid w:val="008C2A78"/>
    <w:rsid w:val="008C2ACD"/>
    <w:rsid w:val="008C2B41"/>
    <w:rsid w:val="008C31F5"/>
    <w:rsid w:val="008C3511"/>
    <w:rsid w:val="008C362B"/>
    <w:rsid w:val="008C3756"/>
    <w:rsid w:val="008C3E3A"/>
    <w:rsid w:val="008C4514"/>
    <w:rsid w:val="008C469F"/>
    <w:rsid w:val="008C475B"/>
    <w:rsid w:val="008C495D"/>
    <w:rsid w:val="008C4973"/>
    <w:rsid w:val="008C49D6"/>
    <w:rsid w:val="008C4E05"/>
    <w:rsid w:val="008C4E3A"/>
    <w:rsid w:val="008C514A"/>
    <w:rsid w:val="008C53A6"/>
    <w:rsid w:val="008C540A"/>
    <w:rsid w:val="008C594B"/>
    <w:rsid w:val="008C5F8D"/>
    <w:rsid w:val="008C6022"/>
    <w:rsid w:val="008C69DF"/>
    <w:rsid w:val="008C6AF1"/>
    <w:rsid w:val="008C6EA7"/>
    <w:rsid w:val="008C6F7C"/>
    <w:rsid w:val="008C6FA5"/>
    <w:rsid w:val="008C7010"/>
    <w:rsid w:val="008C70A6"/>
    <w:rsid w:val="008C72BD"/>
    <w:rsid w:val="008C7A8B"/>
    <w:rsid w:val="008C7BA7"/>
    <w:rsid w:val="008C7D23"/>
    <w:rsid w:val="008C7F9B"/>
    <w:rsid w:val="008D01AB"/>
    <w:rsid w:val="008D0238"/>
    <w:rsid w:val="008D0298"/>
    <w:rsid w:val="008D0508"/>
    <w:rsid w:val="008D0586"/>
    <w:rsid w:val="008D0596"/>
    <w:rsid w:val="008D0639"/>
    <w:rsid w:val="008D09F0"/>
    <w:rsid w:val="008D0A8C"/>
    <w:rsid w:val="008D0B5B"/>
    <w:rsid w:val="008D0F60"/>
    <w:rsid w:val="008D12BB"/>
    <w:rsid w:val="008D1458"/>
    <w:rsid w:val="008D1743"/>
    <w:rsid w:val="008D194F"/>
    <w:rsid w:val="008D1CA1"/>
    <w:rsid w:val="008D1D81"/>
    <w:rsid w:val="008D1EEA"/>
    <w:rsid w:val="008D23D9"/>
    <w:rsid w:val="008D24AA"/>
    <w:rsid w:val="008D26B8"/>
    <w:rsid w:val="008D271E"/>
    <w:rsid w:val="008D2ACC"/>
    <w:rsid w:val="008D2C7A"/>
    <w:rsid w:val="008D2E74"/>
    <w:rsid w:val="008D2EDF"/>
    <w:rsid w:val="008D313F"/>
    <w:rsid w:val="008D3230"/>
    <w:rsid w:val="008D372C"/>
    <w:rsid w:val="008D3779"/>
    <w:rsid w:val="008D3D75"/>
    <w:rsid w:val="008D3D83"/>
    <w:rsid w:val="008D41A0"/>
    <w:rsid w:val="008D41C3"/>
    <w:rsid w:val="008D45C4"/>
    <w:rsid w:val="008D498F"/>
    <w:rsid w:val="008D49A7"/>
    <w:rsid w:val="008D4D77"/>
    <w:rsid w:val="008D4D7F"/>
    <w:rsid w:val="008D4DB6"/>
    <w:rsid w:val="008D4DFD"/>
    <w:rsid w:val="008D5276"/>
    <w:rsid w:val="008D529A"/>
    <w:rsid w:val="008D548E"/>
    <w:rsid w:val="008D54B7"/>
    <w:rsid w:val="008D56CE"/>
    <w:rsid w:val="008D56FF"/>
    <w:rsid w:val="008D5792"/>
    <w:rsid w:val="008D5A48"/>
    <w:rsid w:val="008D603F"/>
    <w:rsid w:val="008D6476"/>
    <w:rsid w:val="008D65E3"/>
    <w:rsid w:val="008D6B95"/>
    <w:rsid w:val="008D6DC5"/>
    <w:rsid w:val="008D737D"/>
    <w:rsid w:val="008D7474"/>
    <w:rsid w:val="008D747C"/>
    <w:rsid w:val="008D7495"/>
    <w:rsid w:val="008D79DD"/>
    <w:rsid w:val="008D7A92"/>
    <w:rsid w:val="008D7AD1"/>
    <w:rsid w:val="008D7B81"/>
    <w:rsid w:val="008D7C6B"/>
    <w:rsid w:val="008D7C72"/>
    <w:rsid w:val="008D7CED"/>
    <w:rsid w:val="008D7F31"/>
    <w:rsid w:val="008E0113"/>
    <w:rsid w:val="008E0367"/>
    <w:rsid w:val="008E03FA"/>
    <w:rsid w:val="008E0648"/>
    <w:rsid w:val="008E0868"/>
    <w:rsid w:val="008E1656"/>
    <w:rsid w:val="008E16C2"/>
    <w:rsid w:val="008E1701"/>
    <w:rsid w:val="008E1A46"/>
    <w:rsid w:val="008E1DBF"/>
    <w:rsid w:val="008E240C"/>
    <w:rsid w:val="008E277C"/>
    <w:rsid w:val="008E29DA"/>
    <w:rsid w:val="008E2A5B"/>
    <w:rsid w:val="008E2B91"/>
    <w:rsid w:val="008E2D12"/>
    <w:rsid w:val="008E3185"/>
    <w:rsid w:val="008E32F8"/>
    <w:rsid w:val="008E3715"/>
    <w:rsid w:val="008E3A3C"/>
    <w:rsid w:val="008E3C49"/>
    <w:rsid w:val="008E40FD"/>
    <w:rsid w:val="008E4A06"/>
    <w:rsid w:val="008E4C7F"/>
    <w:rsid w:val="008E4CE8"/>
    <w:rsid w:val="008E4F3B"/>
    <w:rsid w:val="008E5043"/>
    <w:rsid w:val="008E5122"/>
    <w:rsid w:val="008E513E"/>
    <w:rsid w:val="008E51DD"/>
    <w:rsid w:val="008E53B3"/>
    <w:rsid w:val="008E5AC8"/>
    <w:rsid w:val="008E6292"/>
    <w:rsid w:val="008E6319"/>
    <w:rsid w:val="008E639C"/>
    <w:rsid w:val="008E64FF"/>
    <w:rsid w:val="008E698F"/>
    <w:rsid w:val="008E6DA6"/>
    <w:rsid w:val="008E7067"/>
    <w:rsid w:val="008E7122"/>
    <w:rsid w:val="008E7537"/>
    <w:rsid w:val="008E79EB"/>
    <w:rsid w:val="008E7B43"/>
    <w:rsid w:val="008F070F"/>
    <w:rsid w:val="008F0A3C"/>
    <w:rsid w:val="008F0C41"/>
    <w:rsid w:val="008F0CFB"/>
    <w:rsid w:val="008F0E5B"/>
    <w:rsid w:val="008F10A6"/>
    <w:rsid w:val="008F1133"/>
    <w:rsid w:val="008F1315"/>
    <w:rsid w:val="008F1488"/>
    <w:rsid w:val="008F159E"/>
    <w:rsid w:val="008F1746"/>
    <w:rsid w:val="008F20C6"/>
    <w:rsid w:val="008F2117"/>
    <w:rsid w:val="008F2187"/>
    <w:rsid w:val="008F222A"/>
    <w:rsid w:val="008F247B"/>
    <w:rsid w:val="008F275B"/>
    <w:rsid w:val="008F27B1"/>
    <w:rsid w:val="008F2C95"/>
    <w:rsid w:val="008F3140"/>
    <w:rsid w:val="008F31BE"/>
    <w:rsid w:val="008F326A"/>
    <w:rsid w:val="008F34B2"/>
    <w:rsid w:val="008F34B3"/>
    <w:rsid w:val="008F3959"/>
    <w:rsid w:val="008F3AD1"/>
    <w:rsid w:val="008F3AD6"/>
    <w:rsid w:val="008F3AEE"/>
    <w:rsid w:val="008F3B7B"/>
    <w:rsid w:val="008F3D50"/>
    <w:rsid w:val="008F42DD"/>
    <w:rsid w:val="008F43B0"/>
    <w:rsid w:val="008F469D"/>
    <w:rsid w:val="008F46F7"/>
    <w:rsid w:val="008F47B4"/>
    <w:rsid w:val="008F4B68"/>
    <w:rsid w:val="008F4D13"/>
    <w:rsid w:val="008F4D26"/>
    <w:rsid w:val="008F4D3A"/>
    <w:rsid w:val="008F4E31"/>
    <w:rsid w:val="008F505D"/>
    <w:rsid w:val="008F5390"/>
    <w:rsid w:val="008F5EA6"/>
    <w:rsid w:val="008F607A"/>
    <w:rsid w:val="008F60F2"/>
    <w:rsid w:val="008F63D0"/>
    <w:rsid w:val="008F66D5"/>
    <w:rsid w:val="008F6838"/>
    <w:rsid w:val="008F6A68"/>
    <w:rsid w:val="008F6AE2"/>
    <w:rsid w:val="008F6E1F"/>
    <w:rsid w:val="008F6E2A"/>
    <w:rsid w:val="008F6E6C"/>
    <w:rsid w:val="008F7112"/>
    <w:rsid w:val="008F71C2"/>
    <w:rsid w:val="008F760D"/>
    <w:rsid w:val="008F7890"/>
    <w:rsid w:val="008F79AE"/>
    <w:rsid w:val="008F7DD2"/>
    <w:rsid w:val="00900061"/>
    <w:rsid w:val="00900212"/>
    <w:rsid w:val="00900530"/>
    <w:rsid w:val="00900586"/>
    <w:rsid w:val="009005BA"/>
    <w:rsid w:val="0090070E"/>
    <w:rsid w:val="00900A93"/>
    <w:rsid w:val="00900B4B"/>
    <w:rsid w:val="00900BE3"/>
    <w:rsid w:val="00900CAD"/>
    <w:rsid w:val="0090103B"/>
    <w:rsid w:val="009011F7"/>
    <w:rsid w:val="00901329"/>
    <w:rsid w:val="009016E4"/>
    <w:rsid w:val="009017E0"/>
    <w:rsid w:val="00901919"/>
    <w:rsid w:val="00901A3A"/>
    <w:rsid w:val="00901B10"/>
    <w:rsid w:val="00901B86"/>
    <w:rsid w:val="00901BC7"/>
    <w:rsid w:val="00902405"/>
    <w:rsid w:val="0090253A"/>
    <w:rsid w:val="00902561"/>
    <w:rsid w:val="0090283B"/>
    <w:rsid w:val="00902E3E"/>
    <w:rsid w:val="009031D0"/>
    <w:rsid w:val="00903379"/>
    <w:rsid w:val="00903750"/>
    <w:rsid w:val="0090392D"/>
    <w:rsid w:val="00903A1D"/>
    <w:rsid w:val="00903BAC"/>
    <w:rsid w:val="00903D43"/>
    <w:rsid w:val="00903EE5"/>
    <w:rsid w:val="00903F27"/>
    <w:rsid w:val="009040FA"/>
    <w:rsid w:val="0090451E"/>
    <w:rsid w:val="00904575"/>
    <w:rsid w:val="00904B33"/>
    <w:rsid w:val="00904BE4"/>
    <w:rsid w:val="00904FBC"/>
    <w:rsid w:val="00905AB2"/>
    <w:rsid w:val="00905CF9"/>
    <w:rsid w:val="009062CD"/>
    <w:rsid w:val="009064A7"/>
    <w:rsid w:val="00906EFD"/>
    <w:rsid w:val="00907287"/>
    <w:rsid w:val="009072C5"/>
    <w:rsid w:val="00907F0F"/>
    <w:rsid w:val="009104DE"/>
    <w:rsid w:val="0091053E"/>
    <w:rsid w:val="00910546"/>
    <w:rsid w:val="0091088E"/>
    <w:rsid w:val="00910ABC"/>
    <w:rsid w:val="00911157"/>
    <w:rsid w:val="009111E0"/>
    <w:rsid w:val="009114F3"/>
    <w:rsid w:val="0091151F"/>
    <w:rsid w:val="009117E4"/>
    <w:rsid w:val="00911A6A"/>
    <w:rsid w:val="00911BB8"/>
    <w:rsid w:val="00911C11"/>
    <w:rsid w:val="00911C55"/>
    <w:rsid w:val="00911D40"/>
    <w:rsid w:val="00911DC0"/>
    <w:rsid w:val="0091220B"/>
    <w:rsid w:val="00912485"/>
    <w:rsid w:val="0091265C"/>
    <w:rsid w:val="00912C0A"/>
    <w:rsid w:val="00912D86"/>
    <w:rsid w:val="00912F58"/>
    <w:rsid w:val="0091334E"/>
    <w:rsid w:val="0091360F"/>
    <w:rsid w:val="009136FB"/>
    <w:rsid w:val="009137E8"/>
    <w:rsid w:val="00913CFE"/>
    <w:rsid w:val="00913FD0"/>
    <w:rsid w:val="009142DF"/>
    <w:rsid w:val="00914787"/>
    <w:rsid w:val="009147F2"/>
    <w:rsid w:val="00914A62"/>
    <w:rsid w:val="00914E71"/>
    <w:rsid w:val="009150B1"/>
    <w:rsid w:val="00915184"/>
    <w:rsid w:val="0091518C"/>
    <w:rsid w:val="00915259"/>
    <w:rsid w:val="0091533F"/>
    <w:rsid w:val="009154C5"/>
    <w:rsid w:val="009155A6"/>
    <w:rsid w:val="00915661"/>
    <w:rsid w:val="00915F75"/>
    <w:rsid w:val="009162B9"/>
    <w:rsid w:val="009164AC"/>
    <w:rsid w:val="009164F1"/>
    <w:rsid w:val="00916E62"/>
    <w:rsid w:val="00916EB3"/>
    <w:rsid w:val="00916F75"/>
    <w:rsid w:val="00917267"/>
    <w:rsid w:val="00917635"/>
    <w:rsid w:val="00917B30"/>
    <w:rsid w:val="0092019E"/>
    <w:rsid w:val="0092027F"/>
    <w:rsid w:val="009203F1"/>
    <w:rsid w:val="00920497"/>
    <w:rsid w:val="00920B63"/>
    <w:rsid w:val="00920BD9"/>
    <w:rsid w:val="00920C93"/>
    <w:rsid w:val="00920E0D"/>
    <w:rsid w:val="009210B1"/>
    <w:rsid w:val="009212E7"/>
    <w:rsid w:val="0092131A"/>
    <w:rsid w:val="00921790"/>
    <w:rsid w:val="0092190F"/>
    <w:rsid w:val="00921B59"/>
    <w:rsid w:val="00921FD9"/>
    <w:rsid w:val="00922203"/>
    <w:rsid w:val="00922204"/>
    <w:rsid w:val="0092245E"/>
    <w:rsid w:val="00922D30"/>
    <w:rsid w:val="00922DBA"/>
    <w:rsid w:val="00923319"/>
    <w:rsid w:val="00923397"/>
    <w:rsid w:val="009233AA"/>
    <w:rsid w:val="00923433"/>
    <w:rsid w:val="009236C5"/>
    <w:rsid w:val="009236F2"/>
    <w:rsid w:val="009237D9"/>
    <w:rsid w:val="00923B33"/>
    <w:rsid w:val="00923B57"/>
    <w:rsid w:val="009245AB"/>
    <w:rsid w:val="009248A8"/>
    <w:rsid w:val="0092493E"/>
    <w:rsid w:val="00924B4E"/>
    <w:rsid w:val="00924C0F"/>
    <w:rsid w:val="00924D37"/>
    <w:rsid w:val="00924F29"/>
    <w:rsid w:val="00924F96"/>
    <w:rsid w:val="00925061"/>
    <w:rsid w:val="009250AD"/>
    <w:rsid w:val="009251B9"/>
    <w:rsid w:val="009253C1"/>
    <w:rsid w:val="0092572A"/>
    <w:rsid w:val="0092589F"/>
    <w:rsid w:val="00925C25"/>
    <w:rsid w:val="009262B2"/>
    <w:rsid w:val="0092637E"/>
    <w:rsid w:val="009263A1"/>
    <w:rsid w:val="009263B7"/>
    <w:rsid w:val="00926C09"/>
    <w:rsid w:val="00926EF8"/>
    <w:rsid w:val="0092723E"/>
    <w:rsid w:val="00927769"/>
    <w:rsid w:val="00930182"/>
    <w:rsid w:val="00930409"/>
    <w:rsid w:val="009305AE"/>
    <w:rsid w:val="00930BC2"/>
    <w:rsid w:val="00931528"/>
    <w:rsid w:val="0093195C"/>
    <w:rsid w:val="00931AD5"/>
    <w:rsid w:val="00931B15"/>
    <w:rsid w:val="00931B88"/>
    <w:rsid w:val="00931BD9"/>
    <w:rsid w:val="00931C3E"/>
    <w:rsid w:val="00932126"/>
    <w:rsid w:val="0093239E"/>
    <w:rsid w:val="00932ACE"/>
    <w:rsid w:val="00932B43"/>
    <w:rsid w:val="00932D2D"/>
    <w:rsid w:val="00933562"/>
    <w:rsid w:val="009335C6"/>
    <w:rsid w:val="009335EF"/>
    <w:rsid w:val="0093377E"/>
    <w:rsid w:val="00933797"/>
    <w:rsid w:val="0093381B"/>
    <w:rsid w:val="00933933"/>
    <w:rsid w:val="00933AAA"/>
    <w:rsid w:val="00933CE6"/>
    <w:rsid w:val="00933E6D"/>
    <w:rsid w:val="00933F27"/>
    <w:rsid w:val="00934605"/>
    <w:rsid w:val="00934B87"/>
    <w:rsid w:val="00934E80"/>
    <w:rsid w:val="0093529F"/>
    <w:rsid w:val="009353ED"/>
    <w:rsid w:val="00935712"/>
    <w:rsid w:val="009359FE"/>
    <w:rsid w:val="00935D28"/>
    <w:rsid w:val="00935F2D"/>
    <w:rsid w:val="00935F46"/>
    <w:rsid w:val="00935FA1"/>
    <w:rsid w:val="009361A3"/>
    <w:rsid w:val="00936237"/>
    <w:rsid w:val="0093636F"/>
    <w:rsid w:val="00936381"/>
    <w:rsid w:val="00936797"/>
    <w:rsid w:val="009368F3"/>
    <w:rsid w:val="00936A33"/>
    <w:rsid w:val="00936D51"/>
    <w:rsid w:val="00936F8B"/>
    <w:rsid w:val="00937523"/>
    <w:rsid w:val="00937A29"/>
    <w:rsid w:val="00937B73"/>
    <w:rsid w:val="00937EE3"/>
    <w:rsid w:val="009403C7"/>
    <w:rsid w:val="00940591"/>
    <w:rsid w:val="00940A04"/>
    <w:rsid w:val="00940BB7"/>
    <w:rsid w:val="00940E00"/>
    <w:rsid w:val="00941269"/>
    <w:rsid w:val="00941303"/>
    <w:rsid w:val="0094138A"/>
    <w:rsid w:val="00941689"/>
    <w:rsid w:val="0094171A"/>
    <w:rsid w:val="0094174D"/>
    <w:rsid w:val="00941A02"/>
    <w:rsid w:val="00941C57"/>
    <w:rsid w:val="00941E83"/>
    <w:rsid w:val="009423D3"/>
    <w:rsid w:val="00942481"/>
    <w:rsid w:val="00942819"/>
    <w:rsid w:val="00942A58"/>
    <w:rsid w:val="00942C5E"/>
    <w:rsid w:val="009432A7"/>
    <w:rsid w:val="0094366E"/>
    <w:rsid w:val="009436A1"/>
    <w:rsid w:val="00943916"/>
    <w:rsid w:val="00943C2F"/>
    <w:rsid w:val="0094499F"/>
    <w:rsid w:val="00944CCB"/>
    <w:rsid w:val="00944FCA"/>
    <w:rsid w:val="00945269"/>
    <w:rsid w:val="00945319"/>
    <w:rsid w:val="0094535B"/>
    <w:rsid w:val="00945590"/>
    <w:rsid w:val="009459AA"/>
    <w:rsid w:val="00945DDA"/>
    <w:rsid w:val="00945E40"/>
    <w:rsid w:val="00945F16"/>
    <w:rsid w:val="00945F7A"/>
    <w:rsid w:val="00946108"/>
    <w:rsid w:val="00946514"/>
    <w:rsid w:val="00946623"/>
    <w:rsid w:val="009466AB"/>
    <w:rsid w:val="009468DB"/>
    <w:rsid w:val="00946D67"/>
    <w:rsid w:val="00947209"/>
    <w:rsid w:val="009472A4"/>
    <w:rsid w:val="009474F0"/>
    <w:rsid w:val="00947B2B"/>
    <w:rsid w:val="00947BF7"/>
    <w:rsid w:val="00947CCF"/>
    <w:rsid w:val="00947CE4"/>
    <w:rsid w:val="00947E79"/>
    <w:rsid w:val="00950239"/>
    <w:rsid w:val="0095036A"/>
    <w:rsid w:val="00950A03"/>
    <w:rsid w:val="00950B00"/>
    <w:rsid w:val="00950C72"/>
    <w:rsid w:val="00950E3C"/>
    <w:rsid w:val="00950EF6"/>
    <w:rsid w:val="00950F98"/>
    <w:rsid w:val="0095148D"/>
    <w:rsid w:val="00951764"/>
    <w:rsid w:val="00951773"/>
    <w:rsid w:val="009518B5"/>
    <w:rsid w:val="00951B9D"/>
    <w:rsid w:val="00951C8D"/>
    <w:rsid w:val="00951F7A"/>
    <w:rsid w:val="00951FFE"/>
    <w:rsid w:val="00952088"/>
    <w:rsid w:val="00952464"/>
    <w:rsid w:val="009527D0"/>
    <w:rsid w:val="009529D3"/>
    <w:rsid w:val="00952A22"/>
    <w:rsid w:val="00952AD4"/>
    <w:rsid w:val="00953520"/>
    <w:rsid w:val="0095380C"/>
    <w:rsid w:val="00953C43"/>
    <w:rsid w:val="0095404C"/>
    <w:rsid w:val="009545A8"/>
    <w:rsid w:val="00954744"/>
    <w:rsid w:val="009549DB"/>
    <w:rsid w:val="00954A18"/>
    <w:rsid w:val="00954E4B"/>
    <w:rsid w:val="00954F27"/>
    <w:rsid w:val="0095505B"/>
    <w:rsid w:val="0095517C"/>
    <w:rsid w:val="0095524F"/>
    <w:rsid w:val="009553A3"/>
    <w:rsid w:val="00955AAC"/>
    <w:rsid w:val="00955C24"/>
    <w:rsid w:val="00955DEA"/>
    <w:rsid w:val="00955E8C"/>
    <w:rsid w:val="00955EB1"/>
    <w:rsid w:val="0095647E"/>
    <w:rsid w:val="0095657C"/>
    <w:rsid w:val="00956989"/>
    <w:rsid w:val="00956DA8"/>
    <w:rsid w:val="00956E0C"/>
    <w:rsid w:val="009571AB"/>
    <w:rsid w:val="0095722A"/>
    <w:rsid w:val="0095735B"/>
    <w:rsid w:val="009574FA"/>
    <w:rsid w:val="00957767"/>
    <w:rsid w:val="0095777F"/>
    <w:rsid w:val="00957B71"/>
    <w:rsid w:val="00957EB8"/>
    <w:rsid w:val="00960474"/>
    <w:rsid w:val="00960517"/>
    <w:rsid w:val="00960C83"/>
    <w:rsid w:val="00960DD0"/>
    <w:rsid w:val="009618E7"/>
    <w:rsid w:val="00961A93"/>
    <w:rsid w:val="00961CEB"/>
    <w:rsid w:val="009624C1"/>
    <w:rsid w:val="0096281B"/>
    <w:rsid w:val="009628B1"/>
    <w:rsid w:val="00962B05"/>
    <w:rsid w:val="00962EA4"/>
    <w:rsid w:val="00962F3F"/>
    <w:rsid w:val="00963400"/>
    <w:rsid w:val="00964638"/>
    <w:rsid w:val="0096486C"/>
    <w:rsid w:val="00965183"/>
    <w:rsid w:val="009652BD"/>
    <w:rsid w:val="00965618"/>
    <w:rsid w:val="009658F8"/>
    <w:rsid w:val="00965A91"/>
    <w:rsid w:val="00965FF0"/>
    <w:rsid w:val="00966065"/>
    <w:rsid w:val="00966106"/>
    <w:rsid w:val="00966191"/>
    <w:rsid w:val="00966216"/>
    <w:rsid w:val="00966BCB"/>
    <w:rsid w:val="00966FEC"/>
    <w:rsid w:val="0096775C"/>
    <w:rsid w:val="009678E9"/>
    <w:rsid w:val="00967B22"/>
    <w:rsid w:val="00967F9F"/>
    <w:rsid w:val="00970107"/>
    <w:rsid w:val="00970269"/>
    <w:rsid w:val="00970307"/>
    <w:rsid w:val="00970561"/>
    <w:rsid w:val="009705B2"/>
    <w:rsid w:val="009707ED"/>
    <w:rsid w:val="009707F9"/>
    <w:rsid w:val="0097087D"/>
    <w:rsid w:val="009708E3"/>
    <w:rsid w:val="00970C12"/>
    <w:rsid w:val="00970C25"/>
    <w:rsid w:val="00971045"/>
    <w:rsid w:val="00971364"/>
    <w:rsid w:val="0097140A"/>
    <w:rsid w:val="00971715"/>
    <w:rsid w:val="00971A2E"/>
    <w:rsid w:val="00971CD5"/>
    <w:rsid w:val="00971CED"/>
    <w:rsid w:val="00971DA7"/>
    <w:rsid w:val="009726C2"/>
    <w:rsid w:val="009726E4"/>
    <w:rsid w:val="00972B85"/>
    <w:rsid w:val="00972BC9"/>
    <w:rsid w:val="00972FEA"/>
    <w:rsid w:val="00973170"/>
    <w:rsid w:val="0097373A"/>
    <w:rsid w:val="00973858"/>
    <w:rsid w:val="00973F13"/>
    <w:rsid w:val="00974047"/>
    <w:rsid w:val="00974119"/>
    <w:rsid w:val="009747EF"/>
    <w:rsid w:val="009749C4"/>
    <w:rsid w:val="00974A0A"/>
    <w:rsid w:val="00974FF3"/>
    <w:rsid w:val="009750F1"/>
    <w:rsid w:val="00975527"/>
    <w:rsid w:val="00975724"/>
    <w:rsid w:val="00975814"/>
    <w:rsid w:val="00975CB4"/>
    <w:rsid w:val="00975F69"/>
    <w:rsid w:val="00975FD7"/>
    <w:rsid w:val="00976583"/>
    <w:rsid w:val="00976907"/>
    <w:rsid w:val="00976A30"/>
    <w:rsid w:val="00976D07"/>
    <w:rsid w:val="00977007"/>
    <w:rsid w:val="0097718F"/>
    <w:rsid w:val="0097729B"/>
    <w:rsid w:val="009776CC"/>
    <w:rsid w:val="009776FF"/>
    <w:rsid w:val="0097784B"/>
    <w:rsid w:val="00977BE1"/>
    <w:rsid w:val="009800B7"/>
    <w:rsid w:val="0098153D"/>
    <w:rsid w:val="00981845"/>
    <w:rsid w:val="00981E33"/>
    <w:rsid w:val="00982105"/>
    <w:rsid w:val="0098219D"/>
    <w:rsid w:val="00982329"/>
    <w:rsid w:val="00982349"/>
    <w:rsid w:val="0098259B"/>
    <w:rsid w:val="00982976"/>
    <w:rsid w:val="0098320D"/>
    <w:rsid w:val="0098385E"/>
    <w:rsid w:val="00983D25"/>
    <w:rsid w:val="00983E45"/>
    <w:rsid w:val="0098406A"/>
    <w:rsid w:val="009840CB"/>
    <w:rsid w:val="00984982"/>
    <w:rsid w:val="00984B02"/>
    <w:rsid w:val="00984BB8"/>
    <w:rsid w:val="00984C16"/>
    <w:rsid w:val="00984D58"/>
    <w:rsid w:val="009852DC"/>
    <w:rsid w:val="009855B5"/>
    <w:rsid w:val="00985705"/>
    <w:rsid w:val="00985C23"/>
    <w:rsid w:val="00985C71"/>
    <w:rsid w:val="00985CBF"/>
    <w:rsid w:val="00985EA4"/>
    <w:rsid w:val="00985F53"/>
    <w:rsid w:val="009863F0"/>
    <w:rsid w:val="00986411"/>
    <w:rsid w:val="00986420"/>
    <w:rsid w:val="0098670D"/>
    <w:rsid w:val="00986CF7"/>
    <w:rsid w:val="00986D78"/>
    <w:rsid w:val="00986F10"/>
    <w:rsid w:val="0098731F"/>
    <w:rsid w:val="0098745C"/>
    <w:rsid w:val="00987769"/>
    <w:rsid w:val="00987999"/>
    <w:rsid w:val="00987B2D"/>
    <w:rsid w:val="00987C98"/>
    <w:rsid w:val="00987F79"/>
    <w:rsid w:val="00987FA9"/>
    <w:rsid w:val="00987FE6"/>
    <w:rsid w:val="009900AA"/>
    <w:rsid w:val="00990326"/>
    <w:rsid w:val="009903B8"/>
    <w:rsid w:val="00990CEE"/>
    <w:rsid w:val="0099116C"/>
    <w:rsid w:val="0099133B"/>
    <w:rsid w:val="00991382"/>
    <w:rsid w:val="009917CE"/>
    <w:rsid w:val="00991B63"/>
    <w:rsid w:val="00991B82"/>
    <w:rsid w:val="00991C3A"/>
    <w:rsid w:val="00991DBC"/>
    <w:rsid w:val="00991FBB"/>
    <w:rsid w:val="00991FC4"/>
    <w:rsid w:val="0099232E"/>
    <w:rsid w:val="0099261D"/>
    <w:rsid w:val="0099285E"/>
    <w:rsid w:val="00992B28"/>
    <w:rsid w:val="00992F06"/>
    <w:rsid w:val="009930B4"/>
    <w:rsid w:val="009933AD"/>
    <w:rsid w:val="0099359E"/>
    <w:rsid w:val="00993A2F"/>
    <w:rsid w:val="00993ABD"/>
    <w:rsid w:val="00993BC2"/>
    <w:rsid w:val="00993C1A"/>
    <w:rsid w:val="00993C1E"/>
    <w:rsid w:val="00993EBE"/>
    <w:rsid w:val="00993ED2"/>
    <w:rsid w:val="009942F4"/>
    <w:rsid w:val="0099432B"/>
    <w:rsid w:val="0099457D"/>
    <w:rsid w:val="00994A57"/>
    <w:rsid w:val="00994AFB"/>
    <w:rsid w:val="00994B0C"/>
    <w:rsid w:val="00994C5D"/>
    <w:rsid w:val="00995426"/>
    <w:rsid w:val="00995625"/>
    <w:rsid w:val="009959A4"/>
    <w:rsid w:val="0099609B"/>
    <w:rsid w:val="00996ABC"/>
    <w:rsid w:val="00996ACF"/>
    <w:rsid w:val="00996C4E"/>
    <w:rsid w:val="00996D59"/>
    <w:rsid w:val="00997042"/>
    <w:rsid w:val="009973B9"/>
    <w:rsid w:val="00997401"/>
    <w:rsid w:val="009976B2"/>
    <w:rsid w:val="00997CFB"/>
    <w:rsid w:val="00997EE3"/>
    <w:rsid w:val="009A0527"/>
    <w:rsid w:val="009A0690"/>
    <w:rsid w:val="009A0792"/>
    <w:rsid w:val="009A0A27"/>
    <w:rsid w:val="009A0BD0"/>
    <w:rsid w:val="009A0CD4"/>
    <w:rsid w:val="009A0FF3"/>
    <w:rsid w:val="009A1084"/>
    <w:rsid w:val="009A1375"/>
    <w:rsid w:val="009A1D07"/>
    <w:rsid w:val="009A1D98"/>
    <w:rsid w:val="009A2020"/>
    <w:rsid w:val="009A22F1"/>
    <w:rsid w:val="009A2408"/>
    <w:rsid w:val="009A28D0"/>
    <w:rsid w:val="009A29BB"/>
    <w:rsid w:val="009A34B0"/>
    <w:rsid w:val="009A3D43"/>
    <w:rsid w:val="009A3E17"/>
    <w:rsid w:val="009A3E78"/>
    <w:rsid w:val="009A3E79"/>
    <w:rsid w:val="009A3F87"/>
    <w:rsid w:val="009A4333"/>
    <w:rsid w:val="009A48DD"/>
    <w:rsid w:val="009A4955"/>
    <w:rsid w:val="009A4ACD"/>
    <w:rsid w:val="009A4FD2"/>
    <w:rsid w:val="009A52D0"/>
    <w:rsid w:val="009A58DB"/>
    <w:rsid w:val="009A595B"/>
    <w:rsid w:val="009A59CD"/>
    <w:rsid w:val="009A5E0D"/>
    <w:rsid w:val="009A631B"/>
    <w:rsid w:val="009A6589"/>
    <w:rsid w:val="009A67E0"/>
    <w:rsid w:val="009A6A26"/>
    <w:rsid w:val="009A6A69"/>
    <w:rsid w:val="009A6CD5"/>
    <w:rsid w:val="009A6F53"/>
    <w:rsid w:val="009A76EE"/>
    <w:rsid w:val="009A7EA4"/>
    <w:rsid w:val="009A7FB0"/>
    <w:rsid w:val="009B01EB"/>
    <w:rsid w:val="009B03B0"/>
    <w:rsid w:val="009B08A1"/>
    <w:rsid w:val="009B0BD8"/>
    <w:rsid w:val="009B0D74"/>
    <w:rsid w:val="009B0EE8"/>
    <w:rsid w:val="009B15D7"/>
    <w:rsid w:val="009B18AE"/>
    <w:rsid w:val="009B18E2"/>
    <w:rsid w:val="009B1FD9"/>
    <w:rsid w:val="009B235A"/>
    <w:rsid w:val="009B25DF"/>
    <w:rsid w:val="009B26ED"/>
    <w:rsid w:val="009B27D5"/>
    <w:rsid w:val="009B31EF"/>
    <w:rsid w:val="009B32C0"/>
    <w:rsid w:val="009B3632"/>
    <w:rsid w:val="009B39C7"/>
    <w:rsid w:val="009B3B2C"/>
    <w:rsid w:val="009B411B"/>
    <w:rsid w:val="009B421C"/>
    <w:rsid w:val="009B44ED"/>
    <w:rsid w:val="009B4995"/>
    <w:rsid w:val="009B49D5"/>
    <w:rsid w:val="009B4A7E"/>
    <w:rsid w:val="009B4D42"/>
    <w:rsid w:val="009B4EE3"/>
    <w:rsid w:val="009B5266"/>
    <w:rsid w:val="009B5677"/>
    <w:rsid w:val="009B574E"/>
    <w:rsid w:val="009B6751"/>
    <w:rsid w:val="009B7201"/>
    <w:rsid w:val="009B7368"/>
    <w:rsid w:val="009B7509"/>
    <w:rsid w:val="009B75DD"/>
    <w:rsid w:val="009B7984"/>
    <w:rsid w:val="009B7A61"/>
    <w:rsid w:val="009B7DFD"/>
    <w:rsid w:val="009C0741"/>
    <w:rsid w:val="009C0E58"/>
    <w:rsid w:val="009C110B"/>
    <w:rsid w:val="009C12BB"/>
    <w:rsid w:val="009C12E6"/>
    <w:rsid w:val="009C17A6"/>
    <w:rsid w:val="009C181B"/>
    <w:rsid w:val="009C195E"/>
    <w:rsid w:val="009C1B53"/>
    <w:rsid w:val="009C1BBC"/>
    <w:rsid w:val="009C1C3B"/>
    <w:rsid w:val="009C1EC5"/>
    <w:rsid w:val="009C2025"/>
    <w:rsid w:val="009C243D"/>
    <w:rsid w:val="009C27C6"/>
    <w:rsid w:val="009C2D00"/>
    <w:rsid w:val="009C2EAA"/>
    <w:rsid w:val="009C2F26"/>
    <w:rsid w:val="009C3284"/>
    <w:rsid w:val="009C3422"/>
    <w:rsid w:val="009C3944"/>
    <w:rsid w:val="009C3B0C"/>
    <w:rsid w:val="009C3B83"/>
    <w:rsid w:val="009C3CC2"/>
    <w:rsid w:val="009C3E49"/>
    <w:rsid w:val="009C3E9C"/>
    <w:rsid w:val="009C4B28"/>
    <w:rsid w:val="009C4C55"/>
    <w:rsid w:val="009C4EBB"/>
    <w:rsid w:val="009C5299"/>
    <w:rsid w:val="009C548F"/>
    <w:rsid w:val="009C5912"/>
    <w:rsid w:val="009C5C34"/>
    <w:rsid w:val="009C622C"/>
    <w:rsid w:val="009C63F2"/>
    <w:rsid w:val="009C663D"/>
    <w:rsid w:val="009C66B5"/>
    <w:rsid w:val="009C6A93"/>
    <w:rsid w:val="009C6DB9"/>
    <w:rsid w:val="009C6E6D"/>
    <w:rsid w:val="009C7261"/>
    <w:rsid w:val="009C7336"/>
    <w:rsid w:val="009C7954"/>
    <w:rsid w:val="009C7D09"/>
    <w:rsid w:val="009C7DED"/>
    <w:rsid w:val="009C7E91"/>
    <w:rsid w:val="009C7F9F"/>
    <w:rsid w:val="009D00CF"/>
    <w:rsid w:val="009D03C2"/>
    <w:rsid w:val="009D0554"/>
    <w:rsid w:val="009D081C"/>
    <w:rsid w:val="009D09C0"/>
    <w:rsid w:val="009D0CE1"/>
    <w:rsid w:val="009D0CF3"/>
    <w:rsid w:val="009D1D7A"/>
    <w:rsid w:val="009D1F90"/>
    <w:rsid w:val="009D213B"/>
    <w:rsid w:val="009D24C6"/>
    <w:rsid w:val="009D26FA"/>
    <w:rsid w:val="009D30B7"/>
    <w:rsid w:val="009D324F"/>
    <w:rsid w:val="009D3273"/>
    <w:rsid w:val="009D330B"/>
    <w:rsid w:val="009D33DA"/>
    <w:rsid w:val="009D3574"/>
    <w:rsid w:val="009D35AE"/>
    <w:rsid w:val="009D3A09"/>
    <w:rsid w:val="009D3BF1"/>
    <w:rsid w:val="009D3EF9"/>
    <w:rsid w:val="009D3F3C"/>
    <w:rsid w:val="009D4574"/>
    <w:rsid w:val="009D4741"/>
    <w:rsid w:val="009D4789"/>
    <w:rsid w:val="009D47BA"/>
    <w:rsid w:val="009D4E1D"/>
    <w:rsid w:val="009D4EC7"/>
    <w:rsid w:val="009D535C"/>
    <w:rsid w:val="009D53AD"/>
    <w:rsid w:val="009D5418"/>
    <w:rsid w:val="009D56A9"/>
    <w:rsid w:val="009D58AB"/>
    <w:rsid w:val="009D58BD"/>
    <w:rsid w:val="009D5994"/>
    <w:rsid w:val="009D59E5"/>
    <w:rsid w:val="009D59EE"/>
    <w:rsid w:val="009D5E10"/>
    <w:rsid w:val="009D685F"/>
    <w:rsid w:val="009D6A0A"/>
    <w:rsid w:val="009D6A57"/>
    <w:rsid w:val="009D6C0A"/>
    <w:rsid w:val="009D6E02"/>
    <w:rsid w:val="009D7292"/>
    <w:rsid w:val="009D73D7"/>
    <w:rsid w:val="009D75BA"/>
    <w:rsid w:val="009D7A91"/>
    <w:rsid w:val="009D7C07"/>
    <w:rsid w:val="009D7C0C"/>
    <w:rsid w:val="009D7F30"/>
    <w:rsid w:val="009D7FEE"/>
    <w:rsid w:val="009E0084"/>
    <w:rsid w:val="009E0323"/>
    <w:rsid w:val="009E0429"/>
    <w:rsid w:val="009E071A"/>
    <w:rsid w:val="009E0775"/>
    <w:rsid w:val="009E084E"/>
    <w:rsid w:val="009E085D"/>
    <w:rsid w:val="009E09C4"/>
    <w:rsid w:val="009E0A5B"/>
    <w:rsid w:val="009E0CF0"/>
    <w:rsid w:val="009E0E54"/>
    <w:rsid w:val="009E1473"/>
    <w:rsid w:val="009E1542"/>
    <w:rsid w:val="009E1990"/>
    <w:rsid w:val="009E1B6E"/>
    <w:rsid w:val="009E2281"/>
    <w:rsid w:val="009E2593"/>
    <w:rsid w:val="009E2761"/>
    <w:rsid w:val="009E2D99"/>
    <w:rsid w:val="009E317D"/>
    <w:rsid w:val="009E33CD"/>
    <w:rsid w:val="009E34FD"/>
    <w:rsid w:val="009E366B"/>
    <w:rsid w:val="009E38DA"/>
    <w:rsid w:val="009E39C4"/>
    <w:rsid w:val="009E3A54"/>
    <w:rsid w:val="009E41EF"/>
    <w:rsid w:val="009E4324"/>
    <w:rsid w:val="009E4702"/>
    <w:rsid w:val="009E4AC9"/>
    <w:rsid w:val="009E4BA8"/>
    <w:rsid w:val="009E506F"/>
    <w:rsid w:val="009E525A"/>
    <w:rsid w:val="009E5359"/>
    <w:rsid w:val="009E59E1"/>
    <w:rsid w:val="009E5AF5"/>
    <w:rsid w:val="009E5B42"/>
    <w:rsid w:val="009E5F41"/>
    <w:rsid w:val="009E6059"/>
    <w:rsid w:val="009E61C1"/>
    <w:rsid w:val="009E64C3"/>
    <w:rsid w:val="009E677A"/>
    <w:rsid w:val="009E68E1"/>
    <w:rsid w:val="009E6B9E"/>
    <w:rsid w:val="009E7285"/>
    <w:rsid w:val="009E729E"/>
    <w:rsid w:val="009E75B2"/>
    <w:rsid w:val="009E7626"/>
    <w:rsid w:val="009E7897"/>
    <w:rsid w:val="009E791E"/>
    <w:rsid w:val="009E79CA"/>
    <w:rsid w:val="009E7A8A"/>
    <w:rsid w:val="009E7DE5"/>
    <w:rsid w:val="009E7F55"/>
    <w:rsid w:val="009F04B4"/>
    <w:rsid w:val="009F04F7"/>
    <w:rsid w:val="009F053F"/>
    <w:rsid w:val="009F05F4"/>
    <w:rsid w:val="009F066D"/>
    <w:rsid w:val="009F0B2E"/>
    <w:rsid w:val="009F0B65"/>
    <w:rsid w:val="009F0DEB"/>
    <w:rsid w:val="009F1137"/>
    <w:rsid w:val="009F1418"/>
    <w:rsid w:val="009F1955"/>
    <w:rsid w:val="009F1EB1"/>
    <w:rsid w:val="009F1FF8"/>
    <w:rsid w:val="009F23B7"/>
    <w:rsid w:val="009F3126"/>
    <w:rsid w:val="009F3141"/>
    <w:rsid w:val="009F3786"/>
    <w:rsid w:val="009F3A39"/>
    <w:rsid w:val="009F3CF7"/>
    <w:rsid w:val="009F3D58"/>
    <w:rsid w:val="009F3F42"/>
    <w:rsid w:val="009F4094"/>
    <w:rsid w:val="009F42C5"/>
    <w:rsid w:val="009F45AE"/>
    <w:rsid w:val="009F4AB8"/>
    <w:rsid w:val="009F4BBA"/>
    <w:rsid w:val="009F536A"/>
    <w:rsid w:val="009F54E6"/>
    <w:rsid w:val="009F55E3"/>
    <w:rsid w:val="009F5641"/>
    <w:rsid w:val="009F59A1"/>
    <w:rsid w:val="009F5AE6"/>
    <w:rsid w:val="009F5D49"/>
    <w:rsid w:val="009F5F46"/>
    <w:rsid w:val="009F62B2"/>
    <w:rsid w:val="009F635E"/>
    <w:rsid w:val="009F67C7"/>
    <w:rsid w:val="009F6B1E"/>
    <w:rsid w:val="009F7045"/>
    <w:rsid w:val="009F724C"/>
    <w:rsid w:val="009F72DB"/>
    <w:rsid w:val="009F789E"/>
    <w:rsid w:val="009F7DE8"/>
    <w:rsid w:val="009F7F34"/>
    <w:rsid w:val="00A0006F"/>
    <w:rsid w:val="00A00226"/>
    <w:rsid w:val="00A00486"/>
    <w:rsid w:val="00A00F3D"/>
    <w:rsid w:val="00A01403"/>
    <w:rsid w:val="00A01544"/>
    <w:rsid w:val="00A015F7"/>
    <w:rsid w:val="00A01B18"/>
    <w:rsid w:val="00A01CF8"/>
    <w:rsid w:val="00A01F94"/>
    <w:rsid w:val="00A01F98"/>
    <w:rsid w:val="00A0237D"/>
    <w:rsid w:val="00A02719"/>
    <w:rsid w:val="00A028A0"/>
    <w:rsid w:val="00A029A2"/>
    <w:rsid w:val="00A02B1A"/>
    <w:rsid w:val="00A02D14"/>
    <w:rsid w:val="00A02D85"/>
    <w:rsid w:val="00A03003"/>
    <w:rsid w:val="00A03317"/>
    <w:rsid w:val="00A03BFE"/>
    <w:rsid w:val="00A03C18"/>
    <w:rsid w:val="00A03E28"/>
    <w:rsid w:val="00A03FA9"/>
    <w:rsid w:val="00A041E7"/>
    <w:rsid w:val="00A04341"/>
    <w:rsid w:val="00A05017"/>
    <w:rsid w:val="00A052BD"/>
    <w:rsid w:val="00A053F5"/>
    <w:rsid w:val="00A058FF"/>
    <w:rsid w:val="00A05A3F"/>
    <w:rsid w:val="00A05A7F"/>
    <w:rsid w:val="00A05BC2"/>
    <w:rsid w:val="00A05D77"/>
    <w:rsid w:val="00A06050"/>
    <w:rsid w:val="00A06509"/>
    <w:rsid w:val="00A067CE"/>
    <w:rsid w:val="00A06973"/>
    <w:rsid w:val="00A069BB"/>
    <w:rsid w:val="00A06A03"/>
    <w:rsid w:val="00A06A17"/>
    <w:rsid w:val="00A06B25"/>
    <w:rsid w:val="00A06BA0"/>
    <w:rsid w:val="00A06F1B"/>
    <w:rsid w:val="00A074E9"/>
    <w:rsid w:val="00A0750C"/>
    <w:rsid w:val="00A075DC"/>
    <w:rsid w:val="00A10137"/>
    <w:rsid w:val="00A102AD"/>
    <w:rsid w:val="00A1048C"/>
    <w:rsid w:val="00A1059B"/>
    <w:rsid w:val="00A10ACC"/>
    <w:rsid w:val="00A10DC5"/>
    <w:rsid w:val="00A10E4E"/>
    <w:rsid w:val="00A113C0"/>
    <w:rsid w:val="00A117A3"/>
    <w:rsid w:val="00A11ACE"/>
    <w:rsid w:val="00A12019"/>
    <w:rsid w:val="00A12066"/>
    <w:rsid w:val="00A12372"/>
    <w:rsid w:val="00A1250E"/>
    <w:rsid w:val="00A126CF"/>
    <w:rsid w:val="00A1291D"/>
    <w:rsid w:val="00A12933"/>
    <w:rsid w:val="00A12A96"/>
    <w:rsid w:val="00A12C33"/>
    <w:rsid w:val="00A12E9F"/>
    <w:rsid w:val="00A13145"/>
    <w:rsid w:val="00A13371"/>
    <w:rsid w:val="00A1346E"/>
    <w:rsid w:val="00A137F2"/>
    <w:rsid w:val="00A138FF"/>
    <w:rsid w:val="00A13D32"/>
    <w:rsid w:val="00A13D99"/>
    <w:rsid w:val="00A14593"/>
    <w:rsid w:val="00A14603"/>
    <w:rsid w:val="00A147E0"/>
    <w:rsid w:val="00A148AE"/>
    <w:rsid w:val="00A14ADD"/>
    <w:rsid w:val="00A151ED"/>
    <w:rsid w:val="00A15B26"/>
    <w:rsid w:val="00A15E07"/>
    <w:rsid w:val="00A16342"/>
    <w:rsid w:val="00A1644F"/>
    <w:rsid w:val="00A164DC"/>
    <w:rsid w:val="00A16662"/>
    <w:rsid w:val="00A16D06"/>
    <w:rsid w:val="00A170D3"/>
    <w:rsid w:val="00A173A0"/>
    <w:rsid w:val="00A174A7"/>
    <w:rsid w:val="00A17AC6"/>
    <w:rsid w:val="00A2015C"/>
    <w:rsid w:val="00A2038F"/>
    <w:rsid w:val="00A203B2"/>
    <w:rsid w:val="00A208C5"/>
    <w:rsid w:val="00A20D9A"/>
    <w:rsid w:val="00A21198"/>
    <w:rsid w:val="00A21655"/>
    <w:rsid w:val="00A2189F"/>
    <w:rsid w:val="00A219C8"/>
    <w:rsid w:val="00A21F4E"/>
    <w:rsid w:val="00A21F5F"/>
    <w:rsid w:val="00A22352"/>
    <w:rsid w:val="00A22916"/>
    <w:rsid w:val="00A22A53"/>
    <w:rsid w:val="00A22D1E"/>
    <w:rsid w:val="00A22DC2"/>
    <w:rsid w:val="00A23384"/>
    <w:rsid w:val="00A236BA"/>
    <w:rsid w:val="00A236FC"/>
    <w:rsid w:val="00A23CDC"/>
    <w:rsid w:val="00A23D8F"/>
    <w:rsid w:val="00A23DB4"/>
    <w:rsid w:val="00A23DC7"/>
    <w:rsid w:val="00A23EF8"/>
    <w:rsid w:val="00A2427E"/>
    <w:rsid w:val="00A243B2"/>
    <w:rsid w:val="00A2442F"/>
    <w:rsid w:val="00A244EE"/>
    <w:rsid w:val="00A247A3"/>
    <w:rsid w:val="00A2490F"/>
    <w:rsid w:val="00A24953"/>
    <w:rsid w:val="00A24BEB"/>
    <w:rsid w:val="00A24E47"/>
    <w:rsid w:val="00A2546D"/>
    <w:rsid w:val="00A25B3C"/>
    <w:rsid w:val="00A25D00"/>
    <w:rsid w:val="00A261DE"/>
    <w:rsid w:val="00A262D7"/>
    <w:rsid w:val="00A2642D"/>
    <w:rsid w:val="00A264A3"/>
    <w:rsid w:val="00A26544"/>
    <w:rsid w:val="00A26743"/>
    <w:rsid w:val="00A26D66"/>
    <w:rsid w:val="00A27400"/>
    <w:rsid w:val="00A2750C"/>
    <w:rsid w:val="00A276E5"/>
    <w:rsid w:val="00A27D51"/>
    <w:rsid w:val="00A27D90"/>
    <w:rsid w:val="00A27FDC"/>
    <w:rsid w:val="00A27FE7"/>
    <w:rsid w:val="00A3015B"/>
    <w:rsid w:val="00A30499"/>
    <w:rsid w:val="00A30A3C"/>
    <w:rsid w:val="00A30A9C"/>
    <w:rsid w:val="00A30FFB"/>
    <w:rsid w:val="00A310D7"/>
    <w:rsid w:val="00A313CA"/>
    <w:rsid w:val="00A31409"/>
    <w:rsid w:val="00A31A58"/>
    <w:rsid w:val="00A31D98"/>
    <w:rsid w:val="00A31E2B"/>
    <w:rsid w:val="00A326F9"/>
    <w:rsid w:val="00A32955"/>
    <w:rsid w:val="00A32982"/>
    <w:rsid w:val="00A32A9E"/>
    <w:rsid w:val="00A32AC0"/>
    <w:rsid w:val="00A331BC"/>
    <w:rsid w:val="00A3354B"/>
    <w:rsid w:val="00A33648"/>
    <w:rsid w:val="00A33832"/>
    <w:rsid w:val="00A33A42"/>
    <w:rsid w:val="00A33C3F"/>
    <w:rsid w:val="00A33D8B"/>
    <w:rsid w:val="00A33FC9"/>
    <w:rsid w:val="00A34085"/>
    <w:rsid w:val="00A34100"/>
    <w:rsid w:val="00A34327"/>
    <w:rsid w:val="00A34897"/>
    <w:rsid w:val="00A34B6B"/>
    <w:rsid w:val="00A34B77"/>
    <w:rsid w:val="00A34FA9"/>
    <w:rsid w:val="00A351D9"/>
    <w:rsid w:val="00A353B5"/>
    <w:rsid w:val="00A355B2"/>
    <w:rsid w:val="00A355F5"/>
    <w:rsid w:val="00A35678"/>
    <w:rsid w:val="00A35932"/>
    <w:rsid w:val="00A35A61"/>
    <w:rsid w:val="00A35AC0"/>
    <w:rsid w:val="00A35E47"/>
    <w:rsid w:val="00A3658D"/>
    <w:rsid w:val="00A36652"/>
    <w:rsid w:val="00A36B4D"/>
    <w:rsid w:val="00A36E6A"/>
    <w:rsid w:val="00A3706B"/>
    <w:rsid w:val="00A3760F"/>
    <w:rsid w:val="00A379B7"/>
    <w:rsid w:val="00A37F2F"/>
    <w:rsid w:val="00A37F82"/>
    <w:rsid w:val="00A40021"/>
    <w:rsid w:val="00A402D7"/>
    <w:rsid w:val="00A404FA"/>
    <w:rsid w:val="00A4062F"/>
    <w:rsid w:val="00A407E1"/>
    <w:rsid w:val="00A40A38"/>
    <w:rsid w:val="00A40AC9"/>
    <w:rsid w:val="00A41147"/>
    <w:rsid w:val="00A416BA"/>
    <w:rsid w:val="00A41DE1"/>
    <w:rsid w:val="00A41E9C"/>
    <w:rsid w:val="00A4217B"/>
    <w:rsid w:val="00A4223B"/>
    <w:rsid w:val="00A42619"/>
    <w:rsid w:val="00A42883"/>
    <w:rsid w:val="00A42AC0"/>
    <w:rsid w:val="00A42E14"/>
    <w:rsid w:val="00A431F8"/>
    <w:rsid w:val="00A437C5"/>
    <w:rsid w:val="00A43AEA"/>
    <w:rsid w:val="00A43ED1"/>
    <w:rsid w:val="00A43F4F"/>
    <w:rsid w:val="00A442ED"/>
    <w:rsid w:val="00A4438A"/>
    <w:rsid w:val="00A44696"/>
    <w:rsid w:val="00A4473B"/>
    <w:rsid w:val="00A4474F"/>
    <w:rsid w:val="00A44AC3"/>
    <w:rsid w:val="00A44E5F"/>
    <w:rsid w:val="00A454AA"/>
    <w:rsid w:val="00A4559C"/>
    <w:rsid w:val="00A456DB"/>
    <w:rsid w:val="00A459D4"/>
    <w:rsid w:val="00A45CF8"/>
    <w:rsid w:val="00A45D4B"/>
    <w:rsid w:val="00A45FC1"/>
    <w:rsid w:val="00A462F3"/>
    <w:rsid w:val="00A46568"/>
    <w:rsid w:val="00A4692C"/>
    <w:rsid w:val="00A4699A"/>
    <w:rsid w:val="00A46C4A"/>
    <w:rsid w:val="00A46E6D"/>
    <w:rsid w:val="00A474AA"/>
    <w:rsid w:val="00A4779E"/>
    <w:rsid w:val="00A47BBE"/>
    <w:rsid w:val="00A47FE0"/>
    <w:rsid w:val="00A50236"/>
    <w:rsid w:val="00A506AC"/>
    <w:rsid w:val="00A509A8"/>
    <w:rsid w:val="00A50CE8"/>
    <w:rsid w:val="00A51061"/>
    <w:rsid w:val="00A51554"/>
    <w:rsid w:val="00A519A5"/>
    <w:rsid w:val="00A51C30"/>
    <w:rsid w:val="00A51DB1"/>
    <w:rsid w:val="00A524A3"/>
    <w:rsid w:val="00A52716"/>
    <w:rsid w:val="00A53962"/>
    <w:rsid w:val="00A539C4"/>
    <w:rsid w:val="00A53C41"/>
    <w:rsid w:val="00A53ECB"/>
    <w:rsid w:val="00A53FA2"/>
    <w:rsid w:val="00A54710"/>
    <w:rsid w:val="00A54794"/>
    <w:rsid w:val="00A54A0A"/>
    <w:rsid w:val="00A54CCC"/>
    <w:rsid w:val="00A551C8"/>
    <w:rsid w:val="00A558F7"/>
    <w:rsid w:val="00A55DC8"/>
    <w:rsid w:val="00A5625B"/>
    <w:rsid w:val="00A5688A"/>
    <w:rsid w:val="00A56C4E"/>
    <w:rsid w:val="00A56D7B"/>
    <w:rsid w:val="00A5711C"/>
    <w:rsid w:val="00A571B4"/>
    <w:rsid w:val="00A5726F"/>
    <w:rsid w:val="00A574D1"/>
    <w:rsid w:val="00A5756B"/>
    <w:rsid w:val="00A577D2"/>
    <w:rsid w:val="00A577EC"/>
    <w:rsid w:val="00A57A6C"/>
    <w:rsid w:val="00A57CF3"/>
    <w:rsid w:val="00A57F40"/>
    <w:rsid w:val="00A60069"/>
    <w:rsid w:val="00A601CD"/>
    <w:rsid w:val="00A6027F"/>
    <w:rsid w:val="00A6033D"/>
    <w:rsid w:val="00A6043D"/>
    <w:rsid w:val="00A605DA"/>
    <w:rsid w:val="00A60887"/>
    <w:rsid w:val="00A60BAB"/>
    <w:rsid w:val="00A60E90"/>
    <w:rsid w:val="00A61906"/>
    <w:rsid w:val="00A6197A"/>
    <w:rsid w:val="00A61A16"/>
    <w:rsid w:val="00A61E3E"/>
    <w:rsid w:val="00A61E54"/>
    <w:rsid w:val="00A626C2"/>
    <w:rsid w:val="00A6312E"/>
    <w:rsid w:val="00A6323C"/>
    <w:rsid w:val="00A63783"/>
    <w:rsid w:val="00A63BD8"/>
    <w:rsid w:val="00A63D00"/>
    <w:rsid w:val="00A643E0"/>
    <w:rsid w:val="00A644F4"/>
    <w:rsid w:val="00A64682"/>
    <w:rsid w:val="00A646F0"/>
    <w:rsid w:val="00A64897"/>
    <w:rsid w:val="00A648C4"/>
    <w:rsid w:val="00A64BB1"/>
    <w:rsid w:val="00A64E25"/>
    <w:rsid w:val="00A64F18"/>
    <w:rsid w:val="00A652D3"/>
    <w:rsid w:val="00A6534E"/>
    <w:rsid w:val="00A653C5"/>
    <w:rsid w:val="00A655A8"/>
    <w:rsid w:val="00A655F8"/>
    <w:rsid w:val="00A6588A"/>
    <w:rsid w:val="00A65984"/>
    <w:rsid w:val="00A65AE0"/>
    <w:rsid w:val="00A65CCC"/>
    <w:rsid w:val="00A65F24"/>
    <w:rsid w:val="00A66063"/>
    <w:rsid w:val="00A66245"/>
    <w:rsid w:val="00A664F2"/>
    <w:rsid w:val="00A6670F"/>
    <w:rsid w:val="00A669B6"/>
    <w:rsid w:val="00A66F10"/>
    <w:rsid w:val="00A67164"/>
    <w:rsid w:val="00A679F8"/>
    <w:rsid w:val="00A67BBF"/>
    <w:rsid w:val="00A67C2D"/>
    <w:rsid w:val="00A67DC0"/>
    <w:rsid w:val="00A67FDF"/>
    <w:rsid w:val="00A70099"/>
    <w:rsid w:val="00A7052D"/>
    <w:rsid w:val="00A707D2"/>
    <w:rsid w:val="00A70B39"/>
    <w:rsid w:val="00A71237"/>
    <w:rsid w:val="00A71811"/>
    <w:rsid w:val="00A71A97"/>
    <w:rsid w:val="00A71C7A"/>
    <w:rsid w:val="00A71D4E"/>
    <w:rsid w:val="00A726FB"/>
    <w:rsid w:val="00A7278B"/>
    <w:rsid w:val="00A72998"/>
    <w:rsid w:val="00A72DC0"/>
    <w:rsid w:val="00A72EAA"/>
    <w:rsid w:val="00A730CC"/>
    <w:rsid w:val="00A73347"/>
    <w:rsid w:val="00A738CB"/>
    <w:rsid w:val="00A73A62"/>
    <w:rsid w:val="00A74007"/>
    <w:rsid w:val="00A7443A"/>
    <w:rsid w:val="00A744DB"/>
    <w:rsid w:val="00A7459A"/>
    <w:rsid w:val="00A746AC"/>
    <w:rsid w:val="00A748D6"/>
    <w:rsid w:val="00A74937"/>
    <w:rsid w:val="00A7498C"/>
    <w:rsid w:val="00A755D6"/>
    <w:rsid w:val="00A7585C"/>
    <w:rsid w:val="00A75BDF"/>
    <w:rsid w:val="00A760BC"/>
    <w:rsid w:val="00A7615A"/>
    <w:rsid w:val="00A768C2"/>
    <w:rsid w:val="00A76B2E"/>
    <w:rsid w:val="00A76E39"/>
    <w:rsid w:val="00A77BED"/>
    <w:rsid w:val="00A77C23"/>
    <w:rsid w:val="00A77EB2"/>
    <w:rsid w:val="00A77F85"/>
    <w:rsid w:val="00A80066"/>
    <w:rsid w:val="00A807E0"/>
    <w:rsid w:val="00A8138D"/>
    <w:rsid w:val="00A8189E"/>
    <w:rsid w:val="00A81910"/>
    <w:rsid w:val="00A819C2"/>
    <w:rsid w:val="00A819C6"/>
    <w:rsid w:val="00A81B80"/>
    <w:rsid w:val="00A81ED7"/>
    <w:rsid w:val="00A8227E"/>
    <w:rsid w:val="00A8244A"/>
    <w:rsid w:val="00A828DF"/>
    <w:rsid w:val="00A82C11"/>
    <w:rsid w:val="00A82F03"/>
    <w:rsid w:val="00A8310C"/>
    <w:rsid w:val="00A832F9"/>
    <w:rsid w:val="00A8359C"/>
    <w:rsid w:val="00A8397C"/>
    <w:rsid w:val="00A83E83"/>
    <w:rsid w:val="00A83EF0"/>
    <w:rsid w:val="00A84737"/>
    <w:rsid w:val="00A84868"/>
    <w:rsid w:val="00A848B2"/>
    <w:rsid w:val="00A84988"/>
    <w:rsid w:val="00A84AAC"/>
    <w:rsid w:val="00A84BFC"/>
    <w:rsid w:val="00A84D95"/>
    <w:rsid w:val="00A84FAF"/>
    <w:rsid w:val="00A8501C"/>
    <w:rsid w:val="00A85135"/>
    <w:rsid w:val="00A855F0"/>
    <w:rsid w:val="00A8580A"/>
    <w:rsid w:val="00A85A7E"/>
    <w:rsid w:val="00A86127"/>
    <w:rsid w:val="00A8615E"/>
    <w:rsid w:val="00A864B0"/>
    <w:rsid w:val="00A86782"/>
    <w:rsid w:val="00A86880"/>
    <w:rsid w:val="00A86933"/>
    <w:rsid w:val="00A8697E"/>
    <w:rsid w:val="00A86A5F"/>
    <w:rsid w:val="00A870B1"/>
    <w:rsid w:val="00A8718D"/>
    <w:rsid w:val="00A8722B"/>
    <w:rsid w:val="00A87504"/>
    <w:rsid w:val="00A875AE"/>
    <w:rsid w:val="00A876F1"/>
    <w:rsid w:val="00A87757"/>
    <w:rsid w:val="00A87870"/>
    <w:rsid w:val="00A87880"/>
    <w:rsid w:val="00A87AC2"/>
    <w:rsid w:val="00A87B91"/>
    <w:rsid w:val="00A87BC9"/>
    <w:rsid w:val="00A87CCE"/>
    <w:rsid w:val="00A87E0B"/>
    <w:rsid w:val="00A87EE5"/>
    <w:rsid w:val="00A9023B"/>
    <w:rsid w:val="00A90498"/>
    <w:rsid w:val="00A90651"/>
    <w:rsid w:val="00A91625"/>
    <w:rsid w:val="00A91675"/>
    <w:rsid w:val="00A91C20"/>
    <w:rsid w:val="00A91C8A"/>
    <w:rsid w:val="00A91CBE"/>
    <w:rsid w:val="00A91D26"/>
    <w:rsid w:val="00A92182"/>
    <w:rsid w:val="00A921BB"/>
    <w:rsid w:val="00A928C8"/>
    <w:rsid w:val="00A929C6"/>
    <w:rsid w:val="00A929DE"/>
    <w:rsid w:val="00A92CD5"/>
    <w:rsid w:val="00A933C0"/>
    <w:rsid w:val="00A933DC"/>
    <w:rsid w:val="00A934F4"/>
    <w:rsid w:val="00A93922"/>
    <w:rsid w:val="00A93B80"/>
    <w:rsid w:val="00A93C08"/>
    <w:rsid w:val="00A94052"/>
    <w:rsid w:val="00A94319"/>
    <w:rsid w:val="00A9441A"/>
    <w:rsid w:val="00A94AF6"/>
    <w:rsid w:val="00A9586D"/>
    <w:rsid w:val="00A95B9F"/>
    <w:rsid w:val="00A9676A"/>
    <w:rsid w:val="00A967D6"/>
    <w:rsid w:val="00A96AEC"/>
    <w:rsid w:val="00A970D1"/>
    <w:rsid w:val="00A9744C"/>
    <w:rsid w:val="00A979D2"/>
    <w:rsid w:val="00A97DFD"/>
    <w:rsid w:val="00AA028D"/>
    <w:rsid w:val="00AA03A2"/>
    <w:rsid w:val="00AA04AD"/>
    <w:rsid w:val="00AA08AF"/>
    <w:rsid w:val="00AA0A3D"/>
    <w:rsid w:val="00AA0C59"/>
    <w:rsid w:val="00AA13EA"/>
    <w:rsid w:val="00AA1529"/>
    <w:rsid w:val="00AA18B4"/>
    <w:rsid w:val="00AA19C9"/>
    <w:rsid w:val="00AA1A9F"/>
    <w:rsid w:val="00AA20C7"/>
    <w:rsid w:val="00AA2991"/>
    <w:rsid w:val="00AA2A3D"/>
    <w:rsid w:val="00AA2AF6"/>
    <w:rsid w:val="00AA2D3D"/>
    <w:rsid w:val="00AA2FC4"/>
    <w:rsid w:val="00AA30C2"/>
    <w:rsid w:val="00AA344D"/>
    <w:rsid w:val="00AA3728"/>
    <w:rsid w:val="00AA3A6B"/>
    <w:rsid w:val="00AA443A"/>
    <w:rsid w:val="00AA447A"/>
    <w:rsid w:val="00AA45EC"/>
    <w:rsid w:val="00AA4647"/>
    <w:rsid w:val="00AA4ABC"/>
    <w:rsid w:val="00AA4CC1"/>
    <w:rsid w:val="00AA4CFA"/>
    <w:rsid w:val="00AA4DBF"/>
    <w:rsid w:val="00AA4EF0"/>
    <w:rsid w:val="00AA52E5"/>
    <w:rsid w:val="00AA5336"/>
    <w:rsid w:val="00AA56E8"/>
    <w:rsid w:val="00AA59E7"/>
    <w:rsid w:val="00AA5DD2"/>
    <w:rsid w:val="00AA5DE9"/>
    <w:rsid w:val="00AA5E21"/>
    <w:rsid w:val="00AA5ECC"/>
    <w:rsid w:val="00AA6049"/>
    <w:rsid w:val="00AA6A5B"/>
    <w:rsid w:val="00AA6D74"/>
    <w:rsid w:val="00AA729D"/>
    <w:rsid w:val="00AA7473"/>
    <w:rsid w:val="00AA7599"/>
    <w:rsid w:val="00AA7D39"/>
    <w:rsid w:val="00AA7E9C"/>
    <w:rsid w:val="00AB06B9"/>
    <w:rsid w:val="00AB0904"/>
    <w:rsid w:val="00AB0CC7"/>
    <w:rsid w:val="00AB0D03"/>
    <w:rsid w:val="00AB0E56"/>
    <w:rsid w:val="00AB115D"/>
    <w:rsid w:val="00AB161C"/>
    <w:rsid w:val="00AB16C9"/>
    <w:rsid w:val="00AB18EA"/>
    <w:rsid w:val="00AB1BE3"/>
    <w:rsid w:val="00AB1D08"/>
    <w:rsid w:val="00AB1E64"/>
    <w:rsid w:val="00AB1F76"/>
    <w:rsid w:val="00AB1F9C"/>
    <w:rsid w:val="00AB230A"/>
    <w:rsid w:val="00AB2C06"/>
    <w:rsid w:val="00AB2EDA"/>
    <w:rsid w:val="00AB31CC"/>
    <w:rsid w:val="00AB31E2"/>
    <w:rsid w:val="00AB32F2"/>
    <w:rsid w:val="00AB3331"/>
    <w:rsid w:val="00AB3593"/>
    <w:rsid w:val="00AB3873"/>
    <w:rsid w:val="00AB3BA8"/>
    <w:rsid w:val="00AB4096"/>
    <w:rsid w:val="00AB40D2"/>
    <w:rsid w:val="00AB46E3"/>
    <w:rsid w:val="00AB46FD"/>
    <w:rsid w:val="00AB489A"/>
    <w:rsid w:val="00AB4BB3"/>
    <w:rsid w:val="00AB4F24"/>
    <w:rsid w:val="00AB5058"/>
    <w:rsid w:val="00AB547A"/>
    <w:rsid w:val="00AB563C"/>
    <w:rsid w:val="00AB56F8"/>
    <w:rsid w:val="00AB5813"/>
    <w:rsid w:val="00AB5A34"/>
    <w:rsid w:val="00AB5ABF"/>
    <w:rsid w:val="00AB613F"/>
    <w:rsid w:val="00AB671B"/>
    <w:rsid w:val="00AB687A"/>
    <w:rsid w:val="00AB6A67"/>
    <w:rsid w:val="00AB7561"/>
    <w:rsid w:val="00AB771A"/>
    <w:rsid w:val="00AB7CB9"/>
    <w:rsid w:val="00AB7D08"/>
    <w:rsid w:val="00AB7D7A"/>
    <w:rsid w:val="00AC0372"/>
    <w:rsid w:val="00AC0478"/>
    <w:rsid w:val="00AC0ACA"/>
    <w:rsid w:val="00AC10F6"/>
    <w:rsid w:val="00AC1A3C"/>
    <w:rsid w:val="00AC1C6E"/>
    <w:rsid w:val="00AC1DBC"/>
    <w:rsid w:val="00AC1E81"/>
    <w:rsid w:val="00AC299B"/>
    <w:rsid w:val="00AC29B6"/>
    <w:rsid w:val="00AC2EE9"/>
    <w:rsid w:val="00AC3115"/>
    <w:rsid w:val="00AC33B7"/>
    <w:rsid w:val="00AC346E"/>
    <w:rsid w:val="00AC356D"/>
    <w:rsid w:val="00AC36FA"/>
    <w:rsid w:val="00AC3890"/>
    <w:rsid w:val="00AC398B"/>
    <w:rsid w:val="00AC3B02"/>
    <w:rsid w:val="00AC3E98"/>
    <w:rsid w:val="00AC45C7"/>
    <w:rsid w:val="00AC47A8"/>
    <w:rsid w:val="00AC4F65"/>
    <w:rsid w:val="00AC5172"/>
    <w:rsid w:val="00AC57C0"/>
    <w:rsid w:val="00AC5BD2"/>
    <w:rsid w:val="00AC5DB4"/>
    <w:rsid w:val="00AC5E52"/>
    <w:rsid w:val="00AC5EEF"/>
    <w:rsid w:val="00AC65E3"/>
    <w:rsid w:val="00AC6F24"/>
    <w:rsid w:val="00AC6FBF"/>
    <w:rsid w:val="00AC7174"/>
    <w:rsid w:val="00AC7613"/>
    <w:rsid w:val="00AC76BE"/>
    <w:rsid w:val="00AC7A3A"/>
    <w:rsid w:val="00AC7A95"/>
    <w:rsid w:val="00AC7B99"/>
    <w:rsid w:val="00AC7CC9"/>
    <w:rsid w:val="00AC7DD6"/>
    <w:rsid w:val="00AD0033"/>
    <w:rsid w:val="00AD012E"/>
    <w:rsid w:val="00AD0B71"/>
    <w:rsid w:val="00AD153B"/>
    <w:rsid w:val="00AD1614"/>
    <w:rsid w:val="00AD1809"/>
    <w:rsid w:val="00AD2027"/>
    <w:rsid w:val="00AD232E"/>
    <w:rsid w:val="00AD23A2"/>
    <w:rsid w:val="00AD23A5"/>
    <w:rsid w:val="00AD23C9"/>
    <w:rsid w:val="00AD23EB"/>
    <w:rsid w:val="00AD255F"/>
    <w:rsid w:val="00AD2A60"/>
    <w:rsid w:val="00AD30B9"/>
    <w:rsid w:val="00AD3404"/>
    <w:rsid w:val="00AD341C"/>
    <w:rsid w:val="00AD36FB"/>
    <w:rsid w:val="00AD3EF4"/>
    <w:rsid w:val="00AD4116"/>
    <w:rsid w:val="00AD42DB"/>
    <w:rsid w:val="00AD4530"/>
    <w:rsid w:val="00AD4781"/>
    <w:rsid w:val="00AD4B45"/>
    <w:rsid w:val="00AD4D24"/>
    <w:rsid w:val="00AD4D47"/>
    <w:rsid w:val="00AD50DF"/>
    <w:rsid w:val="00AD52A1"/>
    <w:rsid w:val="00AD53DB"/>
    <w:rsid w:val="00AD5435"/>
    <w:rsid w:val="00AD5548"/>
    <w:rsid w:val="00AD5611"/>
    <w:rsid w:val="00AD583E"/>
    <w:rsid w:val="00AD5883"/>
    <w:rsid w:val="00AD5D93"/>
    <w:rsid w:val="00AD5E9F"/>
    <w:rsid w:val="00AD5F23"/>
    <w:rsid w:val="00AD620B"/>
    <w:rsid w:val="00AD6260"/>
    <w:rsid w:val="00AD6276"/>
    <w:rsid w:val="00AD62A4"/>
    <w:rsid w:val="00AD655C"/>
    <w:rsid w:val="00AD66AF"/>
    <w:rsid w:val="00AD6AF3"/>
    <w:rsid w:val="00AD6EE0"/>
    <w:rsid w:val="00AD6FB0"/>
    <w:rsid w:val="00AD741F"/>
    <w:rsid w:val="00AD756F"/>
    <w:rsid w:val="00AD75C3"/>
    <w:rsid w:val="00AD7619"/>
    <w:rsid w:val="00AD7F22"/>
    <w:rsid w:val="00AD7FAB"/>
    <w:rsid w:val="00AE0347"/>
    <w:rsid w:val="00AE0720"/>
    <w:rsid w:val="00AE0CFA"/>
    <w:rsid w:val="00AE1114"/>
    <w:rsid w:val="00AE1494"/>
    <w:rsid w:val="00AE1C61"/>
    <w:rsid w:val="00AE1ED3"/>
    <w:rsid w:val="00AE22F2"/>
    <w:rsid w:val="00AE233A"/>
    <w:rsid w:val="00AE2494"/>
    <w:rsid w:val="00AE2609"/>
    <w:rsid w:val="00AE27B5"/>
    <w:rsid w:val="00AE2A7C"/>
    <w:rsid w:val="00AE33A8"/>
    <w:rsid w:val="00AE3A1C"/>
    <w:rsid w:val="00AE3EF9"/>
    <w:rsid w:val="00AE42D7"/>
    <w:rsid w:val="00AE43B7"/>
    <w:rsid w:val="00AE4470"/>
    <w:rsid w:val="00AE455F"/>
    <w:rsid w:val="00AE491A"/>
    <w:rsid w:val="00AE51C0"/>
    <w:rsid w:val="00AE571B"/>
    <w:rsid w:val="00AE5A7A"/>
    <w:rsid w:val="00AE5AA7"/>
    <w:rsid w:val="00AE5C15"/>
    <w:rsid w:val="00AE5E89"/>
    <w:rsid w:val="00AE5F23"/>
    <w:rsid w:val="00AE605C"/>
    <w:rsid w:val="00AE639F"/>
    <w:rsid w:val="00AE6E5F"/>
    <w:rsid w:val="00AE763A"/>
    <w:rsid w:val="00AE79CC"/>
    <w:rsid w:val="00AE7C81"/>
    <w:rsid w:val="00AF032B"/>
    <w:rsid w:val="00AF03C9"/>
    <w:rsid w:val="00AF0D8F"/>
    <w:rsid w:val="00AF0FC7"/>
    <w:rsid w:val="00AF1238"/>
    <w:rsid w:val="00AF1916"/>
    <w:rsid w:val="00AF1A15"/>
    <w:rsid w:val="00AF1A41"/>
    <w:rsid w:val="00AF1AAB"/>
    <w:rsid w:val="00AF1FFD"/>
    <w:rsid w:val="00AF2070"/>
    <w:rsid w:val="00AF21D9"/>
    <w:rsid w:val="00AF2256"/>
    <w:rsid w:val="00AF265A"/>
    <w:rsid w:val="00AF2876"/>
    <w:rsid w:val="00AF2C09"/>
    <w:rsid w:val="00AF3753"/>
    <w:rsid w:val="00AF40BE"/>
    <w:rsid w:val="00AF40EB"/>
    <w:rsid w:val="00AF426F"/>
    <w:rsid w:val="00AF4694"/>
    <w:rsid w:val="00AF47B1"/>
    <w:rsid w:val="00AF4BAB"/>
    <w:rsid w:val="00AF5C72"/>
    <w:rsid w:val="00AF5CAE"/>
    <w:rsid w:val="00AF616D"/>
    <w:rsid w:val="00AF6317"/>
    <w:rsid w:val="00AF6B32"/>
    <w:rsid w:val="00AF7684"/>
    <w:rsid w:val="00AF77C9"/>
    <w:rsid w:val="00AF77F6"/>
    <w:rsid w:val="00AF7810"/>
    <w:rsid w:val="00AF7858"/>
    <w:rsid w:val="00AF79AB"/>
    <w:rsid w:val="00AF7AF2"/>
    <w:rsid w:val="00AF7B1C"/>
    <w:rsid w:val="00AF7D5C"/>
    <w:rsid w:val="00AF7FFB"/>
    <w:rsid w:val="00B003EF"/>
    <w:rsid w:val="00B00833"/>
    <w:rsid w:val="00B00EDC"/>
    <w:rsid w:val="00B00FE5"/>
    <w:rsid w:val="00B01396"/>
    <w:rsid w:val="00B01432"/>
    <w:rsid w:val="00B0177D"/>
    <w:rsid w:val="00B01976"/>
    <w:rsid w:val="00B01CA9"/>
    <w:rsid w:val="00B01F6E"/>
    <w:rsid w:val="00B020C3"/>
    <w:rsid w:val="00B031F0"/>
    <w:rsid w:val="00B03412"/>
    <w:rsid w:val="00B0343E"/>
    <w:rsid w:val="00B035B1"/>
    <w:rsid w:val="00B037B5"/>
    <w:rsid w:val="00B03B37"/>
    <w:rsid w:val="00B03C31"/>
    <w:rsid w:val="00B03F73"/>
    <w:rsid w:val="00B042A4"/>
    <w:rsid w:val="00B04304"/>
    <w:rsid w:val="00B0453D"/>
    <w:rsid w:val="00B048AF"/>
    <w:rsid w:val="00B049F3"/>
    <w:rsid w:val="00B04CAB"/>
    <w:rsid w:val="00B04D81"/>
    <w:rsid w:val="00B04E93"/>
    <w:rsid w:val="00B0506D"/>
    <w:rsid w:val="00B05388"/>
    <w:rsid w:val="00B05421"/>
    <w:rsid w:val="00B058B0"/>
    <w:rsid w:val="00B05A4B"/>
    <w:rsid w:val="00B05C98"/>
    <w:rsid w:val="00B05E57"/>
    <w:rsid w:val="00B066CA"/>
    <w:rsid w:val="00B069FF"/>
    <w:rsid w:val="00B06BF7"/>
    <w:rsid w:val="00B06D03"/>
    <w:rsid w:val="00B0770F"/>
    <w:rsid w:val="00B07793"/>
    <w:rsid w:val="00B079F9"/>
    <w:rsid w:val="00B07B29"/>
    <w:rsid w:val="00B07B47"/>
    <w:rsid w:val="00B07DFD"/>
    <w:rsid w:val="00B07E8B"/>
    <w:rsid w:val="00B1019D"/>
    <w:rsid w:val="00B10690"/>
    <w:rsid w:val="00B10732"/>
    <w:rsid w:val="00B107AA"/>
    <w:rsid w:val="00B108A1"/>
    <w:rsid w:val="00B10B17"/>
    <w:rsid w:val="00B10B58"/>
    <w:rsid w:val="00B10FEC"/>
    <w:rsid w:val="00B1154B"/>
    <w:rsid w:val="00B1164F"/>
    <w:rsid w:val="00B11B92"/>
    <w:rsid w:val="00B12111"/>
    <w:rsid w:val="00B1219F"/>
    <w:rsid w:val="00B121A7"/>
    <w:rsid w:val="00B12301"/>
    <w:rsid w:val="00B129BB"/>
    <w:rsid w:val="00B12A96"/>
    <w:rsid w:val="00B12EE1"/>
    <w:rsid w:val="00B134A9"/>
    <w:rsid w:val="00B13962"/>
    <w:rsid w:val="00B13CDE"/>
    <w:rsid w:val="00B13DF6"/>
    <w:rsid w:val="00B13E03"/>
    <w:rsid w:val="00B140D0"/>
    <w:rsid w:val="00B141F6"/>
    <w:rsid w:val="00B1450E"/>
    <w:rsid w:val="00B14FDA"/>
    <w:rsid w:val="00B15029"/>
    <w:rsid w:val="00B1505F"/>
    <w:rsid w:val="00B1541D"/>
    <w:rsid w:val="00B15D12"/>
    <w:rsid w:val="00B160A4"/>
    <w:rsid w:val="00B160D0"/>
    <w:rsid w:val="00B1614E"/>
    <w:rsid w:val="00B16200"/>
    <w:rsid w:val="00B1623C"/>
    <w:rsid w:val="00B168B1"/>
    <w:rsid w:val="00B16A54"/>
    <w:rsid w:val="00B1706C"/>
    <w:rsid w:val="00B17132"/>
    <w:rsid w:val="00B171D4"/>
    <w:rsid w:val="00B177D2"/>
    <w:rsid w:val="00B17813"/>
    <w:rsid w:val="00B178D3"/>
    <w:rsid w:val="00B17D60"/>
    <w:rsid w:val="00B17EFC"/>
    <w:rsid w:val="00B20113"/>
    <w:rsid w:val="00B201A0"/>
    <w:rsid w:val="00B20B03"/>
    <w:rsid w:val="00B20D99"/>
    <w:rsid w:val="00B21052"/>
    <w:rsid w:val="00B2117B"/>
    <w:rsid w:val="00B21270"/>
    <w:rsid w:val="00B213E6"/>
    <w:rsid w:val="00B21537"/>
    <w:rsid w:val="00B219ED"/>
    <w:rsid w:val="00B21C9D"/>
    <w:rsid w:val="00B2281C"/>
    <w:rsid w:val="00B22A0B"/>
    <w:rsid w:val="00B22B02"/>
    <w:rsid w:val="00B22CE0"/>
    <w:rsid w:val="00B22E61"/>
    <w:rsid w:val="00B22E90"/>
    <w:rsid w:val="00B23009"/>
    <w:rsid w:val="00B230DC"/>
    <w:rsid w:val="00B23153"/>
    <w:rsid w:val="00B2339C"/>
    <w:rsid w:val="00B23749"/>
    <w:rsid w:val="00B23C82"/>
    <w:rsid w:val="00B23FD6"/>
    <w:rsid w:val="00B240B4"/>
    <w:rsid w:val="00B241A8"/>
    <w:rsid w:val="00B24A7B"/>
    <w:rsid w:val="00B24B78"/>
    <w:rsid w:val="00B25256"/>
    <w:rsid w:val="00B257FE"/>
    <w:rsid w:val="00B258FC"/>
    <w:rsid w:val="00B2595B"/>
    <w:rsid w:val="00B259F7"/>
    <w:rsid w:val="00B25B10"/>
    <w:rsid w:val="00B25C2F"/>
    <w:rsid w:val="00B25C6C"/>
    <w:rsid w:val="00B25DD8"/>
    <w:rsid w:val="00B25F50"/>
    <w:rsid w:val="00B26056"/>
    <w:rsid w:val="00B26964"/>
    <w:rsid w:val="00B26F09"/>
    <w:rsid w:val="00B27082"/>
    <w:rsid w:val="00B2728D"/>
    <w:rsid w:val="00B27952"/>
    <w:rsid w:val="00B27B1C"/>
    <w:rsid w:val="00B30088"/>
    <w:rsid w:val="00B3051E"/>
    <w:rsid w:val="00B305CA"/>
    <w:rsid w:val="00B306B3"/>
    <w:rsid w:val="00B30A82"/>
    <w:rsid w:val="00B30E7D"/>
    <w:rsid w:val="00B30F08"/>
    <w:rsid w:val="00B31D29"/>
    <w:rsid w:val="00B31E6B"/>
    <w:rsid w:val="00B31F50"/>
    <w:rsid w:val="00B32062"/>
    <w:rsid w:val="00B3244C"/>
    <w:rsid w:val="00B3247A"/>
    <w:rsid w:val="00B324A7"/>
    <w:rsid w:val="00B32765"/>
    <w:rsid w:val="00B32946"/>
    <w:rsid w:val="00B331F6"/>
    <w:rsid w:val="00B333A2"/>
    <w:rsid w:val="00B335AC"/>
    <w:rsid w:val="00B3361F"/>
    <w:rsid w:val="00B3378E"/>
    <w:rsid w:val="00B33BCD"/>
    <w:rsid w:val="00B33EED"/>
    <w:rsid w:val="00B340DA"/>
    <w:rsid w:val="00B342C6"/>
    <w:rsid w:val="00B342E3"/>
    <w:rsid w:val="00B34349"/>
    <w:rsid w:val="00B345B5"/>
    <w:rsid w:val="00B349C6"/>
    <w:rsid w:val="00B34DC6"/>
    <w:rsid w:val="00B34E4B"/>
    <w:rsid w:val="00B35202"/>
    <w:rsid w:val="00B35569"/>
    <w:rsid w:val="00B357B8"/>
    <w:rsid w:val="00B35A34"/>
    <w:rsid w:val="00B35AF4"/>
    <w:rsid w:val="00B35C0D"/>
    <w:rsid w:val="00B35F71"/>
    <w:rsid w:val="00B362FF"/>
    <w:rsid w:val="00B36364"/>
    <w:rsid w:val="00B3650B"/>
    <w:rsid w:val="00B36699"/>
    <w:rsid w:val="00B36AF1"/>
    <w:rsid w:val="00B36B82"/>
    <w:rsid w:val="00B371CE"/>
    <w:rsid w:val="00B37216"/>
    <w:rsid w:val="00B376E9"/>
    <w:rsid w:val="00B376F7"/>
    <w:rsid w:val="00B37B26"/>
    <w:rsid w:val="00B37B44"/>
    <w:rsid w:val="00B37B6A"/>
    <w:rsid w:val="00B40164"/>
    <w:rsid w:val="00B4097B"/>
    <w:rsid w:val="00B40C05"/>
    <w:rsid w:val="00B40CC3"/>
    <w:rsid w:val="00B40E04"/>
    <w:rsid w:val="00B40EDE"/>
    <w:rsid w:val="00B40F6B"/>
    <w:rsid w:val="00B41456"/>
    <w:rsid w:val="00B415AF"/>
    <w:rsid w:val="00B418D4"/>
    <w:rsid w:val="00B41B47"/>
    <w:rsid w:val="00B41CA8"/>
    <w:rsid w:val="00B41D86"/>
    <w:rsid w:val="00B41F06"/>
    <w:rsid w:val="00B420A7"/>
    <w:rsid w:val="00B420FC"/>
    <w:rsid w:val="00B42109"/>
    <w:rsid w:val="00B421F1"/>
    <w:rsid w:val="00B42250"/>
    <w:rsid w:val="00B428F4"/>
    <w:rsid w:val="00B428F5"/>
    <w:rsid w:val="00B42C92"/>
    <w:rsid w:val="00B42ED0"/>
    <w:rsid w:val="00B4342C"/>
    <w:rsid w:val="00B43771"/>
    <w:rsid w:val="00B437A4"/>
    <w:rsid w:val="00B4381C"/>
    <w:rsid w:val="00B43A03"/>
    <w:rsid w:val="00B44238"/>
    <w:rsid w:val="00B4437C"/>
    <w:rsid w:val="00B4491A"/>
    <w:rsid w:val="00B44E60"/>
    <w:rsid w:val="00B4532D"/>
    <w:rsid w:val="00B4575E"/>
    <w:rsid w:val="00B4576D"/>
    <w:rsid w:val="00B4591E"/>
    <w:rsid w:val="00B45D6E"/>
    <w:rsid w:val="00B45E23"/>
    <w:rsid w:val="00B45FAB"/>
    <w:rsid w:val="00B4610F"/>
    <w:rsid w:val="00B46585"/>
    <w:rsid w:val="00B46DB8"/>
    <w:rsid w:val="00B46F47"/>
    <w:rsid w:val="00B4708A"/>
    <w:rsid w:val="00B47101"/>
    <w:rsid w:val="00B47143"/>
    <w:rsid w:val="00B472D4"/>
    <w:rsid w:val="00B472ED"/>
    <w:rsid w:val="00B47358"/>
    <w:rsid w:val="00B47820"/>
    <w:rsid w:val="00B47A13"/>
    <w:rsid w:val="00B47FB1"/>
    <w:rsid w:val="00B5060A"/>
    <w:rsid w:val="00B50661"/>
    <w:rsid w:val="00B5097A"/>
    <w:rsid w:val="00B50CBE"/>
    <w:rsid w:val="00B50E26"/>
    <w:rsid w:val="00B516B5"/>
    <w:rsid w:val="00B51925"/>
    <w:rsid w:val="00B51A53"/>
    <w:rsid w:val="00B51A55"/>
    <w:rsid w:val="00B51E0A"/>
    <w:rsid w:val="00B52249"/>
    <w:rsid w:val="00B52428"/>
    <w:rsid w:val="00B526AC"/>
    <w:rsid w:val="00B52897"/>
    <w:rsid w:val="00B52A16"/>
    <w:rsid w:val="00B53172"/>
    <w:rsid w:val="00B532DE"/>
    <w:rsid w:val="00B534DB"/>
    <w:rsid w:val="00B53565"/>
    <w:rsid w:val="00B537D7"/>
    <w:rsid w:val="00B53CFF"/>
    <w:rsid w:val="00B53F8C"/>
    <w:rsid w:val="00B54028"/>
    <w:rsid w:val="00B54373"/>
    <w:rsid w:val="00B543C0"/>
    <w:rsid w:val="00B54610"/>
    <w:rsid w:val="00B548FE"/>
    <w:rsid w:val="00B54B82"/>
    <w:rsid w:val="00B54D69"/>
    <w:rsid w:val="00B54F53"/>
    <w:rsid w:val="00B55021"/>
    <w:rsid w:val="00B559A0"/>
    <w:rsid w:val="00B56506"/>
    <w:rsid w:val="00B566BB"/>
    <w:rsid w:val="00B567AE"/>
    <w:rsid w:val="00B568F0"/>
    <w:rsid w:val="00B56A14"/>
    <w:rsid w:val="00B56A75"/>
    <w:rsid w:val="00B56B4E"/>
    <w:rsid w:val="00B56BA4"/>
    <w:rsid w:val="00B56CD2"/>
    <w:rsid w:val="00B57646"/>
    <w:rsid w:val="00B57CD3"/>
    <w:rsid w:val="00B57D3F"/>
    <w:rsid w:val="00B57DF7"/>
    <w:rsid w:val="00B57E07"/>
    <w:rsid w:val="00B57F11"/>
    <w:rsid w:val="00B6002C"/>
    <w:rsid w:val="00B601C2"/>
    <w:rsid w:val="00B60656"/>
    <w:rsid w:val="00B60743"/>
    <w:rsid w:val="00B60854"/>
    <w:rsid w:val="00B60C52"/>
    <w:rsid w:val="00B60EDF"/>
    <w:rsid w:val="00B6116E"/>
    <w:rsid w:val="00B616D4"/>
    <w:rsid w:val="00B61C2C"/>
    <w:rsid w:val="00B625C4"/>
    <w:rsid w:val="00B62601"/>
    <w:rsid w:val="00B627B2"/>
    <w:rsid w:val="00B6362C"/>
    <w:rsid w:val="00B6374C"/>
    <w:rsid w:val="00B63A04"/>
    <w:rsid w:val="00B63A6E"/>
    <w:rsid w:val="00B63AD3"/>
    <w:rsid w:val="00B63C63"/>
    <w:rsid w:val="00B63D80"/>
    <w:rsid w:val="00B6409D"/>
    <w:rsid w:val="00B645A4"/>
    <w:rsid w:val="00B6479B"/>
    <w:rsid w:val="00B65001"/>
    <w:rsid w:val="00B65135"/>
    <w:rsid w:val="00B6528C"/>
    <w:rsid w:val="00B6534F"/>
    <w:rsid w:val="00B65853"/>
    <w:rsid w:val="00B65A22"/>
    <w:rsid w:val="00B65CAC"/>
    <w:rsid w:val="00B65CFD"/>
    <w:rsid w:val="00B66474"/>
    <w:rsid w:val="00B665F2"/>
    <w:rsid w:val="00B66684"/>
    <w:rsid w:val="00B666A2"/>
    <w:rsid w:val="00B668AF"/>
    <w:rsid w:val="00B66973"/>
    <w:rsid w:val="00B66B06"/>
    <w:rsid w:val="00B66F59"/>
    <w:rsid w:val="00B67391"/>
    <w:rsid w:val="00B676B6"/>
    <w:rsid w:val="00B67BCA"/>
    <w:rsid w:val="00B707E8"/>
    <w:rsid w:val="00B70984"/>
    <w:rsid w:val="00B70B1D"/>
    <w:rsid w:val="00B70C37"/>
    <w:rsid w:val="00B70E0F"/>
    <w:rsid w:val="00B70F61"/>
    <w:rsid w:val="00B71058"/>
    <w:rsid w:val="00B713FB"/>
    <w:rsid w:val="00B71520"/>
    <w:rsid w:val="00B71C7D"/>
    <w:rsid w:val="00B71DFA"/>
    <w:rsid w:val="00B71FB9"/>
    <w:rsid w:val="00B72074"/>
    <w:rsid w:val="00B720EE"/>
    <w:rsid w:val="00B7266F"/>
    <w:rsid w:val="00B728C5"/>
    <w:rsid w:val="00B72B0F"/>
    <w:rsid w:val="00B72B4B"/>
    <w:rsid w:val="00B72D84"/>
    <w:rsid w:val="00B73053"/>
    <w:rsid w:val="00B730BA"/>
    <w:rsid w:val="00B730FF"/>
    <w:rsid w:val="00B731A3"/>
    <w:rsid w:val="00B733A7"/>
    <w:rsid w:val="00B739BB"/>
    <w:rsid w:val="00B73D26"/>
    <w:rsid w:val="00B74174"/>
    <w:rsid w:val="00B744F1"/>
    <w:rsid w:val="00B74936"/>
    <w:rsid w:val="00B74C8A"/>
    <w:rsid w:val="00B754BC"/>
    <w:rsid w:val="00B75B62"/>
    <w:rsid w:val="00B75C46"/>
    <w:rsid w:val="00B75D5B"/>
    <w:rsid w:val="00B75DA9"/>
    <w:rsid w:val="00B76056"/>
    <w:rsid w:val="00B762C5"/>
    <w:rsid w:val="00B76431"/>
    <w:rsid w:val="00B76627"/>
    <w:rsid w:val="00B767F8"/>
    <w:rsid w:val="00B7694F"/>
    <w:rsid w:val="00B76C55"/>
    <w:rsid w:val="00B76C9C"/>
    <w:rsid w:val="00B76F2F"/>
    <w:rsid w:val="00B77394"/>
    <w:rsid w:val="00B7761F"/>
    <w:rsid w:val="00B776A0"/>
    <w:rsid w:val="00B77952"/>
    <w:rsid w:val="00B779E1"/>
    <w:rsid w:val="00B77D5E"/>
    <w:rsid w:val="00B77E65"/>
    <w:rsid w:val="00B803C2"/>
    <w:rsid w:val="00B80434"/>
    <w:rsid w:val="00B806BF"/>
    <w:rsid w:val="00B80879"/>
    <w:rsid w:val="00B80B2D"/>
    <w:rsid w:val="00B80DFB"/>
    <w:rsid w:val="00B80E58"/>
    <w:rsid w:val="00B814E8"/>
    <w:rsid w:val="00B81581"/>
    <w:rsid w:val="00B81679"/>
    <w:rsid w:val="00B8198E"/>
    <w:rsid w:val="00B81BD3"/>
    <w:rsid w:val="00B81DE8"/>
    <w:rsid w:val="00B8248B"/>
    <w:rsid w:val="00B827A7"/>
    <w:rsid w:val="00B8286D"/>
    <w:rsid w:val="00B82CC9"/>
    <w:rsid w:val="00B82CF9"/>
    <w:rsid w:val="00B82D90"/>
    <w:rsid w:val="00B830F5"/>
    <w:rsid w:val="00B834A0"/>
    <w:rsid w:val="00B83915"/>
    <w:rsid w:val="00B83921"/>
    <w:rsid w:val="00B8394A"/>
    <w:rsid w:val="00B83AD2"/>
    <w:rsid w:val="00B83CE0"/>
    <w:rsid w:val="00B8413C"/>
    <w:rsid w:val="00B84676"/>
    <w:rsid w:val="00B84C2F"/>
    <w:rsid w:val="00B84C7D"/>
    <w:rsid w:val="00B84CBA"/>
    <w:rsid w:val="00B852CD"/>
    <w:rsid w:val="00B8547B"/>
    <w:rsid w:val="00B85563"/>
    <w:rsid w:val="00B856F5"/>
    <w:rsid w:val="00B85731"/>
    <w:rsid w:val="00B8596E"/>
    <w:rsid w:val="00B85A7B"/>
    <w:rsid w:val="00B85E59"/>
    <w:rsid w:val="00B860BD"/>
    <w:rsid w:val="00B860F9"/>
    <w:rsid w:val="00B86B25"/>
    <w:rsid w:val="00B86D44"/>
    <w:rsid w:val="00B87049"/>
    <w:rsid w:val="00B87068"/>
    <w:rsid w:val="00B87170"/>
    <w:rsid w:val="00B872EE"/>
    <w:rsid w:val="00B87649"/>
    <w:rsid w:val="00B876FE"/>
    <w:rsid w:val="00B87725"/>
    <w:rsid w:val="00B87A63"/>
    <w:rsid w:val="00B87D0E"/>
    <w:rsid w:val="00B87DA2"/>
    <w:rsid w:val="00B87FB7"/>
    <w:rsid w:val="00B9015D"/>
    <w:rsid w:val="00B9034A"/>
    <w:rsid w:val="00B90682"/>
    <w:rsid w:val="00B90880"/>
    <w:rsid w:val="00B90C7A"/>
    <w:rsid w:val="00B90F53"/>
    <w:rsid w:val="00B91508"/>
    <w:rsid w:val="00B9165A"/>
    <w:rsid w:val="00B91A75"/>
    <w:rsid w:val="00B91B9C"/>
    <w:rsid w:val="00B920AE"/>
    <w:rsid w:val="00B92B64"/>
    <w:rsid w:val="00B92D7C"/>
    <w:rsid w:val="00B93394"/>
    <w:rsid w:val="00B9351C"/>
    <w:rsid w:val="00B937AC"/>
    <w:rsid w:val="00B939C9"/>
    <w:rsid w:val="00B939DE"/>
    <w:rsid w:val="00B941F4"/>
    <w:rsid w:val="00B94616"/>
    <w:rsid w:val="00B94630"/>
    <w:rsid w:val="00B94E78"/>
    <w:rsid w:val="00B94F02"/>
    <w:rsid w:val="00B950D0"/>
    <w:rsid w:val="00B9584B"/>
    <w:rsid w:val="00B9585A"/>
    <w:rsid w:val="00B95951"/>
    <w:rsid w:val="00B95E3C"/>
    <w:rsid w:val="00B96051"/>
    <w:rsid w:val="00B961DE"/>
    <w:rsid w:val="00B9645D"/>
    <w:rsid w:val="00B965FC"/>
    <w:rsid w:val="00B96603"/>
    <w:rsid w:val="00B96738"/>
    <w:rsid w:val="00B96D0B"/>
    <w:rsid w:val="00B970BD"/>
    <w:rsid w:val="00B97415"/>
    <w:rsid w:val="00B975AA"/>
    <w:rsid w:val="00B975C8"/>
    <w:rsid w:val="00B976F0"/>
    <w:rsid w:val="00B977EB"/>
    <w:rsid w:val="00B97F0A"/>
    <w:rsid w:val="00BA0078"/>
    <w:rsid w:val="00BA04BA"/>
    <w:rsid w:val="00BA08DE"/>
    <w:rsid w:val="00BA118E"/>
    <w:rsid w:val="00BA13D3"/>
    <w:rsid w:val="00BA13EB"/>
    <w:rsid w:val="00BA144F"/>
    <w:rsid w:val="00BA1CEC"/>
    <w:rsid w:val="00BA1D1A"/>
    <w:rsid w:val="00BA1E14"/>
    <w:rsid w:val="00BA22B8"/>
    <w:rsid w:val="00BA23DD"/>
    <w:rsid w:val="00BA265A"/>
    <w:rsid w:val="00BA2997"/>
    <w:rsid w:val="00BA2C56"/>
    <w:rsid w:val="00BA2F8D"/>
    <w:rsid w:val="00BA3677"/>
    <w:rsid w:val="00BA3C35"/>
    <w:rsid w:val="00BA3D0F"/>
    <w:rsid w:val="00BA3FDD"/>
    <w:rsid w:val="00BA4184"/>
    <w:rsid w:val="00BA485C"/>
    <w:rsid w:val="00BA4C72"/>
    <w:rsid w:val="00BA4D10"/>
    <w:rsid w:val="00BA4D6F"/>
    <w:rsid w:val="00BA4E77"/>
    <w:rsid w:val="00BA4FCF"/>
    <w:rsid w:val="00BA52F6"/>
    <w:rsid w:val="00BA5772"/>
    <w:rsid w:val="00BA5C79"/>
    <w:rsid w:val="00BA5CF6"/>
    <w:rsid w:val="00BA5E3C"/>
    <w:rsid w:val="00BA5EDA"/>
    <w:rsid w:val="00BA5F72"/>
    <w:rsid w:val="00BA63B9"/>
    <w:rsid w:val="00BA6A32"/>
    <w:rsid w:val="00BA6BFF"/>
    <w:rsid w:val="00BA7199"/>
    <w:rsid w:val="00BA7229"/>
    <w:rsid w:val="00BA7236"/>
    <w:rsid w:val="00BA72A2"/>
    <w:rsid w:val="00BA7411"/>
    <w:rsid w:val="00BA792B"/>
    <w:rsid w:val="00BB0265"/>
    <w:rsid w:val="00BB0495"/>
    <w:rsid w:val="00BB067E"/>
    <w:rsid w:val="00BB09F6"/>
    <w:rsid w:val="00BB0A31"/>
    <w:rsid w:val="00BB0B75"/>
    <w:rsid w:val="00BB0E6E"/>
    <w:rsid w:val="00BB0EC5"/>
    <w:rsid w:val="00BB0FC4"/>
    <w:rsid w:val="00BB1554"/>
    <w:rsid w:val="00BB1705"/>
    <w:rsid w:val="00BB18C5"/>
    <w:rsid w:val="00BB1908"/>
    <w:rsid w:val="00BB1A12"/>
    <w:rsid w:val="00BB1C57"/>
    <w:rsid w:val="00BB1F3D"/>
    <w:rsid w:val="00BB214D"/>
    <w:rsid w:val="00BB25F6"/>
    <w:rsid w:val="00BB275D"/>
    <w:rsid w:val="00BB29FA"/>
    <w:rsid w:val="00BB2AFA"/>
    <w:rsid w:val="00BB2B32"/>
    <w:rsid w:val="00BB2E8F"/>
    <w:rsid w:val="00BB2EF8"/>
    <w:rsid w:val="00BB3249"/>
    <w:rsid w:val="00BB32E7"/>
    <w:rsid w:val="00BB3300"/>
    <w:rsid w:val="00BB33BB"/>
    <w:rsid w:val="00BB341D"/>
    <w:rsid w:val="00BB348B"/>
    <w:rsid w:val="00BB36BF"/>
    <w:rsid w:val="00BB387C"/>
    <w:rsid w:val="00BB3BA0"/>
    <w:rsid w:val="00BB3F08"/>
    <w:rsid w:val="00BB4374"/>
    <w:rsid w:val="00BB44A7"/>
    <w:rsid w:val="00BB4871"/>
    <w:rsid w:val="00BB4898"/>
    <w:rsid w:val="00BB4B48"/>
    <w:rsid w:val="00BB4B49"/>
    <w:rsid w:val="00BB4BF5"/>
    <w:rsid w:val="00BB4E7B"/>
    <w:rsid w:val="00BB4EDA"/>
    <w:rsid w:val="00BB5976"/>
    <w:rsid w:val="00BB634A"/>
    <w:rsid w:val="00BB660B"/>
    <w:rsid w:val="00BB6B54"/>
    <w:rsid w:val="00BB6E64"/>
    <w:rsid w:val="00BB6E66"/>
    <w:rsid w:val="00BB732A"/>
    <w:rsid w:val="00BB7567"/>
    <w:rsid w:val="00BB7C7C"/>
    <w:rsid w:val="00BB7DEE"/>
    <w:rsid w:val="00BC0229"/>
    <w:rsid w:val="00BC02B0"/>
    <w:rsid w:val="00BC033A"/>
    <w:rsid w:val="00BC06A7"/>
    <w:rsid w:val="00BC0878"/>
    <w:rsid w:val="00BC103F"/>
    <w:rsid w:val="00BC1040"/>
    <w:rsid w:val="00BC10E7"/>
    <w:rsid w:val="00BC1412"/>
    <w:rsid w:val="00BC1988"/>
    <w:rsid w:val="00BC1A3B"/>
    <w:rsid w:val="00BC1AED"/>
    <w:rsid w:val="00BC1CAC"/>
    <w:rsid w:val="00BC250B"/>
    <w:rsid w:val="00BC2610"/>
    <w:rsid w:val="00BC2684"/>
    <w:rsid w:val="00BC2A6C"/>
    <w:rsid w:val="00BC2BFB"/>
    <w:rsid w:val="00BC2D40"/>
    <w:rsid w:val="00BC2DE1"/>
    <w:rsid w:val="00BC3151"/>
    <w:rsid w:val="00BC322A"/>
    <w:rsid w:val="00BC33A5"/>
    <w:rsid w:val="00BC355D"/>
    <w:rsid w:val="00BC358B"/>
    <w:rsid w:val="00BC35E1"/>
    <w:rsid w:val="00BC3AD6"/>
    <w:rsid w:val="00BC3B4F"/>
    <w:rsid w:val="00BC3E2B"/>
    <w:rsid w:val="00BC42EB"/>
    <w:rsid w:val="00BC4425"/>
    <w:rsid w:val="00BC48FC"/>
    <w:rsid w:val="00BC4B2D"/>
    <w:rsid w:val="00BC532C"/>
    <w:rsid w:val="00BC5609"/>
    <w:rsid w:val="00BC572E"/>
    <w:rsid w:val="00BC5C01"/>
    <w:rsid w:val="00BC62C6"/>
    <w:rsid w:val="00BC6772"/>
    <w:rsid w:val="00BC6787"/>
    <w:rsid w:val="00BC68D7"/>
    <w:rsid w:val="00BC6A1F"/>
    <w:rsid w:val="00BC7040"/>
    <w:rsid w:val="00BC71E0"/>
    <w:rsid w:val="00BC725B"/>
    <w:rsid w:val="00BC735C"/>
    <w:rsid w:val="00BC7383"/>
    <w:rsid w:val="00BC7682"/>
    <w:rsid w:val="00BC7B21"/>
    <w:rsid w:val="00BD023B"/>
    <w:rsid w:val="00BD0255"/>
    <w:rsid w:val="00BD0317"/>
    <w:rsid w:val="00BD0368"/>
    <w:rsid w:val="00BD0585"/>
    <w:rsid w:val="00BD0597"/>
    <w:rsid w:val="00BD07AE"/>
    <w:rsid w:val="00BD0C5C"/>
    <w:rsid w:val="00BD0C63"/>
    <w:rsid w:val="00BD16F4"/>
    <w:rsid w:val="00BD1814"/>
    <w:rsid w:val="00BD1B07"/>
    <w:rsid w:val="00BD1EF3"/>
    <w:rsid w:val="00BD2041"/>
    <w:rsid w:val="00BD242F"/>
    <w:rsid w:val="00BD2535"/>
    <w:rsid w:val="00BD2583"/>
    <w:rsid w:val="00BD29B8"/>
    <w:rsid w:val="00BD2A73"/>
    <w:rsid w:val="00BD2B06"/>
    <w:rsid w:val="00BD2B5E"/>
    <w:rsid w:val="00BD2F56"/>
    <w:rsid w:val="00BD31D4"/>
    <w:rsid w:val="00BD321E"/>
    <w:rsid w:val="00BD3781"/>
    <w:rsid w:val="00BD3842"/>
    <w:rsid w:val="00BD4388"/>
    <w:rsid w:val="00BD4586"/>
    <w:rsid w:val="00BD4696"/>
    <w:rsid w:val="00BD46F7"/>
    <w:rsid w:val="00BD54D6"/>
    <w:rsid w:val="00BD5548"/>
    <w:rsid w:val="00BD5896"/>
    <w:rsid w:val="00BD58AB"/>
    <w:rsid w:val="00BD58E9"/>
    <w:rsid w:val="00BD640E"/>
    <w:rsid w:val="00BD657F"/>
    <w:rsid w:val="00BD6754"/>
    <w:rsid w:val="00BD6832"/>
    <w:rsid w:val="00BD6DB3"/>
    <w:rsid w:val="00BD7038"/>
    <w:rsid w:val="00BD705A"/>
    <w:rsid w:val="00BD7260"/>
    <w:rsid w:val="00BD741E"/>
    <w:rsid w:val="00BD7836"/>
    <w:rsid w:val="00BD7936"/>
    <w:rsid w:val="00BD7A99"/>
    <w:rsid w:val="00BE0006"/>
    <w:rsid w:val="00BE02D2"/>
    <w:rsid w:val="00BE0899"/>
    <w:rsid w:val="00BE09D0"/>
    <w:rsid w:val="00BE0B71"/>
    <w:rsid w:val="00BE0DA8"/>
    <w:rsid w:val="00BE0E89"/>
    <w:rsid w:val="00BE0F27"/>
    <w:rsid w:val="00BE1527"/>
    <w:rsid w:val="00BE1551"/>
    <w:rsid w:val="00BE15C6"/>
    <w:rsid w:val="00BE162E"/>
    <w:rsid w:val="00BE1A9F"/>
    <w:rsid w:val="00BE2209"/>
    <w:rsid w:val="00BE269E"/>
    <w:rsid w:val="00BE2954"/>
    <w:rsid w:val="00BE29A0"/>
    <w:rsid w:val="00BE2F7C"/>
    <w:rsid w:val="00BE36E5"/>
    <w:rsid w:val="00BE38B6"/>
    <w:rsid w:val="00BE3A75"/>
    <w:rsid w:val="00BE3AFF"/>
    <w:rsid w:val="00BE3B4F"/>
    <w:rsid w:val="00BE3B53"/>
    <w:rsid w:val="00BE3E53"/>
    <w:rsid w:val="00BE444D"/>
    <w:rsid w:val="00BE452A"/>
    <w:rsid w:val="00BE47CA"/>
    <w:rsid w:val="00BE4AD0"/>
    <w:rsid w:val="00BE4CF8"/>
    <w:rsid w:val="00BE4E72"/>
    <w:rsid w:val="00BE5017"/>
    <w:rsid w:val="00BE526C"/>
    <w:rsid w:val="00BE567A"/>
    <w:rsid w:val="00BE56EA"/>
    <w:rsid w:val="00BE5726"/>
    <w:rsid w:val="00BE5DC0"/>
    <w:rsid w:val="00BE5F02"/>
    <w:rsid w:val="00BE6495"/>
    <w:rsid w:val="00BE7473"/>
    <w:rsid w:val="00BE74CF"/>
    <w:rsid w:val="00BE750F"/>
    <w:rsid w:val="00BF00A5"/>
    <w:rsid w:val="00BF0146"/>
    <w:rsid w:val="00BF0563"/>
    <w:rsid w:val="00BF067A"/>
    <w:rsid w:val="00BF0CF2"/>
    <w:rsid w:val="00BF0D39"/>
    <w:rsid w:val="00BF113F"/>
    <w:rsid w:val="00BF1225"/>
    <w:rsid w:val="00BF135C"/>
    <w:rsid w:val="00BF1557"/>
    <w:rsid w:val="00BF158D"/>
    <w:rsid w:val="00BF188A"/>
    <w:rsid w:val="00BF197D"/>
    <w:rsid w:val="00BF22EB"/>
    <w:rsid w:val="00BF2463"/>
    <w:rsid w:val="00BF2578"/>
    <w:rsid w:val="00BF27A2"/>
    <w:rsid w:val="00BF2ACB"/>
    <w:rsid w:val="00BF2F2E"/>
    <w:rsid w:val="00BF300C"/>
    <w:rsid w:val="00BF30A5"/>
    <w:rsid w:val="00BF3D83"/>
    <w:rsid w:val="00BF42B8"/>
    <w:rsid w:val="00BF4695"/>
    <w:rsid w:val="00BF4697"/>
    <w:rsid w:val="00BF50C7"/>
    <w:rsid w:val="00BF556C"/>
    <w:rsid w:val="00BF5613"/>
    <w:rsid w:val="00BF57D1"/>
    <w:rsid w:val="00BF5917"/>
    <w:rsid w:val="00BF5971"/>
    <w:rsid w:val="00BF5DAF"/>
    <w:rsid w:val="00BF6121"/>
    <w:rsid w:val="00BF681D"/>
    <w:rsid w:val="00BF6916"/>
    <w:rsid w:val="00BF695B"/>
    <w:rsid w:val="00BF6FB0"/>
    <w:rsid w:val="00BF7458"/>
    <w:rsid w:val="00BF7706"/>
    <w:rsid w:val="00C001F8"/>
    <w:rsid w:val="00C00C41"/>
    <w:rsid w:val="00C00E35"/>
    <w:rsid w:val="00C0114A"/>
    <w:rsid w:val="00C0120A"/>
    <w:rsid w:val="00C01513"/>
    <w:rsid w:val="00C01E26"/>
    <w:rsid w:val="00C02143"/>
    <w:rsid w:val="00C02173"/>
    <w:rsid w:val="00C02A0B"/>
    <w:rsid w:val="00C02AB5"/>
    <w:rsid w:val="00C02EA4"/>
    <w:rsid w:val="00C0349E"/>
    <w:rsid w:val="00C036EF"/>
    <w:rsid w:val="00C0383C"/>
    <w:rsid w:val="00C039B1"/>
    <w:rsid w:val="00C03B0B"/>
    <w:rsid w:val="00C042F6"/>
    <w:rsid w:val="00C04407"/>
    <w:rsid w:val="00C04615"/>
    <w:rsid w:val="00C046C8"/>
    <w:rsid w:val="00C050BF"/>
    <w:rsid w:val="00C0516E"/>
    <w:rsid w:val="00C0517E"/>
    <w:rsid w:val="00C055C4"/>
    <w:rsid w:val="00C05927"/>
    <w:rsid w:val="00C05AA4"/>
    <w:rsid w:val="00C05DDF"/>
    <w:rsid w:val="00C0639B"/>
    <w:rsid w:val="00C0658B"/>
    <w:rsid w:val="00C06745"/>
    <w:rsid w:val="00C06C90"/>
    <w:rsid w:val="00C06CDB"/>
    <w:rsid w:val="00C06E28"/>
    <w:rsid w:val="00C0710B"/>
    <w:rsid w:val="00C074BB"/>
    <w:rsid w:val="00C07859"/>
    <w:rsid w:val="00C07A26"/>
    <w:rsid w:val="00C07C06"/>
    <w:rsid w:val="00C07CBE"/>
    <w:rsid w:val="00C07D0D"/>
    <w:rsid w:val="00C07D9B"/>
    <w:rsid w:val="00C1021E"/>
    <w:rsid w:val="00C1025C"/>
    <w:rsid w:val="00C1030B"/>
    <w:rsid w:val="00C10324"/>
    <w:rsid w:val="00C10590"/>
    <w:rsid w:val="00C1070D"/>
    <w:rsid w:val="00C10737"/>
    <w:rsid w:val="00C108D7"/>
    <w:rsid w:val="00C10B3C"/>
    <w:rsid w:val="00C10D58"/>
    <w:rsid w:val="00C10F37"/>
    <w:rsid w:val="00C10FD5"/>
    <w:rsid w:val="00C110FC"/>
    <w:rsid w:val="00C113BE"/>
    <w:rsid w:val="00C118C3"/>
    <w:rsid w:val="00C11948"/>
    <w:rsid w:val="00C11B53"/>
    <w:rsid w:val="00C1207A"/>
    <w:rsid w:val="00C12293"/>
    <w:rsid w:val="00C1237B"/>
    <w:rsid w:val="00C126E1"/>
    <w:rsid w:val="00C12A16"/>
    <w:rsid w:val="00C12AAD"/>
    <w:rsid w:val="00C12AC3"/>
    <w:rsid w:val="00C12BE8"/>
    <w:rsid w:val="00C12C9F"/>
    <w:rsid w:val="00C12DE8"/>
    <w:rsid w:val="00C12FF3"/>
    <w:rsid w:val="00C13794"/>
    <w:rsid w:val="00C138FE"/>
    <w:rsid w:val="00C139C5"/>
    <w:rsid w:val="00C13AD7"/>
    <w:rsid w:val="00C13B16"/>
    <w:rsid w:val="00C1406F"/>
    <w:rsid w:val="00C14253"/>
    <w:rsid w:val="00C143D2"/>
    <w:rsid w:val="00C1459C"/>
    <w:rsid w:val="00C14D2C"/>
    <w:rsid w:val="00C14F2B"/>
    <w:rsid w:val="00C15218"/>
    <w:rsid w:val="00C15573"/>
    <w:rsid w:val="00C15738"/>
    <w:rsid w:val="00C15E39"/>
    <w:rsid w:val="00C162A2"/>
    <w:rsid w:val="00C1640D"/>
    <w:rsid w:val="00C168DE"/>
    <w:rsid w:val="00C16D2E"/>
    <w:rsid w:val="00C17322"/>
    <w:rsid w:val="00C17361"/>
    <w:rsid w:val="00C17505"/>
    <w:rsid w:val="00C17765"/>
    <w:rsid w:val="00C177ED"/>
    <w:rsid w:val="00C17B5A"/>
    <w:rsid w:val="00C17F47"/>
    <w:rsid w:val="00C200DD"/>
    <w:rsid w:val="00C200FF"/>
    <w:rsid w:val="00C20255"/>
    <w:rsid w:val="00C20E66"/>
    <w:rsid w:val="00C2119C"/>
    <w:rsid w:val="00C21545"/>
    <w:rsid w:val="00C2173D"/>
    <w:rsid w:val="00C219E8"/>
    <w:rsid w:val="00C21B67"/>
    <w:rsid w:val="00C2208C"/>
    <w:rsid w:val="00C2216E"/>
    <w:rsid w:val="00C2255D"/>
    <w:rsid w:val="00C22619"/>
    <w:rsid w:val="00C22842"/>
    <w:rsid w:val="00C22989"/>
    <w:rsid w:val="00C22B82"/>
    <w:rsid w:val="00C22E77"/>
    <w:rsid w:val="00C22FC4"/>
    <w:rsid w:val="00C237B6"/>
    <w:rsid w:val="00C239C4"/>
    <w:rsid w:val="00C23F99"/>
    <w:rsid w:val="00C23FE4"/>
    <w:rsid w:val="00C241C5"/>
    <w:rsid w:val="00C24477"/>
    <w:rsid w:val="00C24701"/>
    <w:rsid w:val="00C24942"/>
    <w:rsid w:val="00C24AC2"/>
    <w:rsid w:val="00C24B4B"/>
    <w:rsid w:val="00C25167"/>
    <w:rsid w:val="00C25DB6"/>
    <w:rsid w:val="00C26697"/>
    <w:rsid w:val="00C26806"/>
    <w:rsid w:val="00C26997"/>
    <w:rsid w:val="00C26E00"/>
    <w:rsid w:val="00C26E39"/>
    <w:rsid w:val="00C27222"/>
    <w:rsid w:val="00C274F6"/>
    <w:rsid w:val="00C275D8"/>
    <w:rsid w:val="00C2764D"/>
    <w:rsid w:val="00C278B0"/>
    <w:rsid w:val="00C279EE"/>
    <w:rsid w:val="00C27B7F"/>
    <w:rsid w:val="00C27B86"/>
    <w:rsid w:val="00C27C8F"/>
    <w:rsid w:val="00C27D0B"/>
    <w:rsid w:val="00C3022B"/>
    <w:rsid w:val="00C30372"/>
    <w:rsid w:val="00C30940"/>
    <w:rsid w:val="00C30B62"/>
    <w:rsid w:val="00C30C1A"/>
    <w:rsid w:val="00C30C31"/>
    <w:rsid w:val="00C30EDB"/>
    <w:rsid w:val="00C30F8F"/>
    <w:rsid w:val="00C31208"/>
    <w:rsid w:val="00C3182F"/>
    <w:rsid w:val="00C31D6D"/>
    <w:rsid w:val="00C31D6E"/>
    <w:rsid w:val="00C31E15"/>
    <w:rsid w:val="00C320B6"/>
    <w:rsid w:val="00C320DC"/>
    <w:rsid w:val="00C3244E"/>
    <w:rsid w:val="00C324C0"/>
    <w:rsid w:val="00C32782"/>
    <w:rsid w:val="00C32EEB"/>
    <w:rsid w:val="00C32F5C"/>
    <w:rsid w:val="00C32F85"/>
    <w:rsid w:val="00C33126"/>
    <w:rsid w:val="00C335B0"/>
    <w:rsid w:val="00C335C4"/>
    <w:rsid w:val="00C337DA"/>
    <w:rsid w:val="00C33805"/>
    <w:rsid w:val="00C33B6E"/>
    <w:rsid w:val="00C33D5F"/>
    <w:rsid w:val="00C33F5F"/>
    <w:rsid w:val="00C33FA1"/>
    <w:rsid w:val="00C34185"/>
    <w:rsid w:val="00C341E5"/>
    <w:rsid w:val="00C34255"/>
    <w:rsid w:val="00C348BC"/>
    <w:rsid w:val="00C34BB8"/>
    <w:rsid w:val="00C34F0D"/>
    <w:rsid w:val="00C34F67"/>
    <w:rsid w:val="00C34F92"/>
    <w:rsid w:val="00C35636"/>
    <w:rsid w:val="00C35740"/>
    <w:rsid w:val="00C35782"/>
    <w:rsid w:val="00C3582D"/>
    <w:rsid w:val="00C35A0F"/>
    <w:rsid w:val="00C35B1B"/>
    <w:rsid w:val="00C35B8E"/>
    <w:rsid w:val="00C35C5A"/>
    <w:rsid w:val="00C35D2D"/>
    <w:rsid w:val="00C35D52"/>
    <w:rsid w:val="00C36003"/>
    <w:rsid w:val="00C362BC"/>
    <w:rsid w:val="00C36519"/>
    <w:rsid w:val="00C366EC"/>
    <w:rsid w:val="00C36778"/>
    <w:rsid w:val="00C37084"/>
    <w:rsid w:val="00C370D4"/>
    <w:rsid w:val="00C37395"/>
    <w:rsid w:val="00C3745E"/>
    <w:rsid w:val="00C375C2"/>
    <w:rsid w:val="00C3774C"/>
    <w:rsid w:val="00C37B14"/>
    <w:rsid w:val="00C37BFC"/>
    <w:rsid w:val="00C37F8A"/>
    <w:rsid w:val="00C402CB"/>
    <w:rsid w:val="00C409D7"/>
    <w:rsid w:val="00C40A1C"/>
    <w:rsid w:val="00C40B2D"/>
    <w:rsid w:val="00C40BD7"/>
    <w:rsid w:val="00C40F6D"/>
    <w:rsid w:val="00C4126B"/>
    <w:rsid w:val="00C415DF"/>
    <w:rsid w:val="00C41ECB"/>
    <w:rsid w:val="00C42168"/>
    <w:rsid w:val="00C4235E"/>
    <w:rsid w:val="00C42583"/>
    <w:rsid w:val="00C4292D"/>
    <w:rsid w:val="00C42B48"/>
    <w:rsid w:val="00C42CDF"/>
    <w:rsid w:val="00C43004"/>
    <w:rsid w:val="00C43461"/>
    <w:rsid w:val="00C434E4"/>
    <w:rsid w:val="00C4380E"/>
    <w:rsid w:val="00C43960"/>
    <w:rsid w:val="00C439AC"/>
    <w:rsid w:val="00C44009"/>
    <w:rsid w:val="00C440B8"/>
    <w:rsid w:val="00C44215"/>
    <w:rsid w:val="00C447AB"/>
    <w:rsid w:val="00C45181"/>
    <w:rsid w:val="00C454FE"/>
    <w:rsid w:val="00C45945"/>
    <w:rsid w:val="00C45E81"/>
    <w:rsid w:val="00C462F3"/>
    <w:rsid w:val="00C46541"/>
    <w:rsid w:val="00C46CAB"/>
    <w:rsid w:val="00C46E46"/>
    <w:rsid w:val="00C46ECA"/>
    <w:rsid w:val="00C47242"/>
    <w:rsid w:val="00C47BF1"/>
    <w:rsid w:val="00C47EAA"/>
    <w:rsid w:val="00C47EEE"/>
    <w:rsid w:val="00C47F1A"/>
    <w:rsid w:val="00C500C7"/>
    <w:rsid w:val="00C50261"/>
    <w:rsid w:val="00C5035A"/>
    <w:rsid w:val="00C5035C"/>
    <w:rsid w:val="00C503E8"/>
    <w:rsid w:val="00C504C2"/>
    <w:rsid w:val="00C50523"/>
    <w:rsid w:val="00C50629"/>
    <w:rsid w:val="00C50CDB"/>
    <w:rsid w:val="00C50F9E"/>
    <w:rsid w:val="00C510E2"/>
    <w:rsid w:val="00C519B3"/>
    <w:rsid w:val="00C51AEA"/>
    <w:rsid w:val="00C51ED0"/>
    <w:rsid w:val="00C52021"/>
    <w:rsid w:val="00C525DC"/>
    <w:rsid w:val="00C52602"/>
    <w:rsid w:val="00C52FE2"/>
    <w:rsid w:val="00C5300A"/>
    <w:rsid w:val="00C531E1"/>
    <w:rsid w:val="00C5349C"/>
    <w:rsid w:val="00C534A7"/>
    <w:rsid w:val="00C5391E"/>
    <w:rsid w:val="00C53C0B"/>
    <w:rsid w:val="00C54071"/>
    <w:rsid w:val="00C540B0"/>
    <w:rsid w:val="00C54228"/>
    <w:rsid w:val="00C54380"/>
    <w:rsid w:val="00C54A4B"/>
    <w:rsid w:val="00C54B0D"/>
    <w:rsid w:val="00C55158"/>
    <w:rsid w:val="00C55215"/>
    <w:rsid w:val="00C55463"/>
    <w:rsid w:val="00C55B25"/>
    <w:rsid w:val="00C55BE4"/>
    <w:rsid w:val="00C55FB2"/>
    <w:rsid w:val="00C56589"/>
    <w:rsid w:val="00C5668B"/>
    <w:rsid w:val="00C56885"/>
    <w:rsid w:val="00C568D8"/>
    <w:rsid w:val="00C569B9"/>
    <w:rsid w:val="00C56CB9"/>
    <w:rsid w:val="00C56F60"/>
    <w:rsid w:val="00C56F84"/>
    <w:rsid w:val="00C570C4"/>
    <w:rsid w:val="00C57388"/>
    <w:rsid w:val="00C5778B"/>
    <w:rsid w:val="00C57B49"/>
    <w:rsid w:val="00C6000E"/>
    <w:rsid w:val="00C601EE"/>
    <w:rsid w:val="00C60663"/>
    <w:rsid w:val="00C606E1"/>
    <w:rsid w:val="00C60715"/>
    <w:rsid w:val="00C61040"/>
    <w:rsid w:val="00C6129C"/>
    <w:rsid w:val="00C61320"/>
    <w:rsid w:val="00C61B94"/>
    <w:rsid w:val="00C61DB0"/>
    <w:rsid w:val="00C61EF7"/>
    <w:rsid w:val="00C61F1F"/>
    <w:rsid w:val="00C61F4B"/>
    <w:rsid w:val="00C61F66"/>
    <w:rsid w:val="00C62102"/>
    <w:rsid w:val="00C62644"/>
    <w:rsid w:val="00C6271A"/>
    <w:rsid w:val="00C62946"/>
    <w:rsid w:val="00C629E6"/>
    <w:rsid w:val="00C633C0"/>
    <w:rsid w:val="00C63451"/>
    <w:rsid w:val="00C6363C"/>
    <w:rsid w:val="00C63828"/>
    <w:rsid w:val="00C63C41"/>
    <w:rsid w:val="00C63EDC"/>
    <w:rsid w:val="00C63EF8"/>
    <w:rsid w:val="00C642FC"/>
    <w:rsid w:val="00C6436E"/>
    <w:rsid w:val="00C64881"/>
    <w:rsid w:val="00C6488D"/>
    <w:rsid w:val="00C6490E"/>
    <w:rsid w:val="00C64B2C"/>
    <w:rsid w:val="00C64B4F"/>
    <w:rsid w:val="00C64CCC"/>
    <w:rsid w:val="00C64DBD"/>
    <w:rsid w:val="00C64DFB"/>
    <w:rsid w:val="00C64EC7"/>
    <w:rsid w:val="00C6556A"/>
    <w:rsid w:val="00C658BF"/>
    <w:rsid w:val="00C659C1"/>
    <w:rsid w:val="00C65D2C"/>
    <w:rsid w:val="00C66A3F"/>
    <w:rsid w:val="00C66B0F"/>
    <w:rsid w:val="00C66D90"/>
    <w:rsid w:val="00C671D9"/>
    <w:rsid w:val="00C6774E"/>
    <w:rsid w:val="00C677F4"/>
    <w:rsid w:val="00C67ABD"/>
    <w:rsid w:val="00C67B42"/>
    <w:rsid w:val="00C67C06"/>
    <w:rsid w:val="00C67CD1"/>
    <w:rsid w:val="00C67DF5"/>
    <w:rsid w:val="00C67E07"/>
    <w:rsid w:val="00C67FB7"/>
    <w:rsid w:val="00C7013E"/>
    <w:rsid w:val="00C701B3"/>
    <w:rsid w:val="00C70430"/>
    <w:rsid w:val="00C70752"/>
    <w:rsid w:val="00C70815"/>
    <w:rsid w:val="00C70C6D"/>
    <w:rsid w:val="00C70F6C"/>
    <w:rsid w:val="00C710AB"/>
    <w:rsid w:val="00C7125B"/>
    <w:rsid w:val="00C71DE3"/>
    <w:rsid w:val="00C72293"/>
    <w:rsid w:val="00C725D7"/>
    <w:rsid w:val="00C726B7"/>
    <w:rsid w:val="00C72D00"/>
    <w:rsid w:val="00C72D54"/>
    <w:rsid w:val="00C7306A"/>
    <w:rsid w:val="00C73727"/>
    <w:rsid w:val="00C73B0D"/>
    <w:rsid w:val="00C73C24"/>
    <w:rsid w:val="00C73DD2"/>
    <w:rsid w:val="00C744B5"/>
    <w:rsid w:val="00C74ACC"/>
    <w:rsid w:val="00C74B01"/>
    <w:rsid w:val="00C74DC0"/>
    <w:rsid w:val="00C750E0"/>
    <w:rsid w:val="00C75549"/>
    <w:rsid w:val="00C759F9"/>
    <w:rsid w:val="00C75A8E"/>
    <w:rsid w:val="00C75BB8"/>
    <w:rsid w:val="00C75E86"/>
    <w:rsid w:val="00C761E2"/>
    <w:rsid w:val="00C76670"/>
    <w:rsid w:val="00C76993"/>
    <w:rsid w:val="00C769F0"/>
    <w:rsid w:val="00C76DB2"/>
    <w:rsid w:val="00C7727E"/>
    <w:rsid w:val="00C77322"/>
    <w:rsid w:val="00C774EE"/>
    <w:rsid w:val="00C778BA"/>
    <w:rsid w:val="00C77FAB"/>
    <w:rsid w:val="00C800F9"/>
    <w:rsid w:val="00C8022B"/>
    <w:rsid w:val="00C8027C"/>
    <w:rsid w:val="00C802BC"/>
    <w:rsid w:val="00C80524"/>
    <w:rsid w:val="00C805DE"/>
    <w:rsid w:val="00C808CF"/>
    <w:rsid w:val="00C80B51"/>
    <w:rsid w:val="00C80DAB"/>
    <w:rsid w:val="00C80F68"/>
    <w:rsid w:val="00C816CC"/>
    <w:rsid w:val="00C817CF"/>
    <w:rsid w:val="00C81B7D"/>
    <w:rsid w:val="00C81FF9"/>
    <w:rsid w:val="00C82125"/>
    <w:rsid w:val="00C8280F"/>
    <w:rsid w:val="00C82850"/>
    <w:rsid w:val="00C82D7F"/>
    <w:rsid w:val="00C83187"/>
    <w:rsid w:val="00C83BE5"/>
    <w:rsid w:val="00C83C51"/>
    <w:rsid w:val="00C83D04"/>
    <w:rsid w:val="00C83D4A"/>
    <w:rsid w:val="00C83F3B"/>
    <w:rsid w:val="00C841FB"/>
    <w:rsid w:val="00C84760"/>
    <w:rsid w:val="00C847B8"/>
    <w:rsid w:val="00C849FB"/>
    <w:rsid w:val="00C84AC7"/>
    <w:rsid w:val="00C84C06"/>
    <w:rsid w:val="00C84E77"/>
    <w:rsid w:val="00C84FBC"/>
    <w:rsid w:val="00C853B3"/>
    <w:rsid w:val="00C8577C"/>
    <w:rsid w:val="00C85A56"/>
    <w:rsid w:val="00C85AE8"/>
    <w:rsid w:val="00C85DDB"/>
    <w:rsid w:val="00C8635C"/>
    <w:rsid w:val="00C867D8"/>
    <w:rsid w:val="00C86BB8"/>
    <w:rsid w:val="00C86D34"/>
    <w:rsid w:val="00C86DBA"/>
    <w:rsid w:val="00C87113"/>
    <w:rsid w:val="00C871DF"/>
    <w:rsid w:val="00C875AA"/>
    <w:rsid w:val="00C8777E"/>
    <w:rsid w:val="00C878BE"/>
    <w:rsid w:val="00C878EC"/>
    <w:rsid w:val="00C90599"/>
    <w:rsid w:val="00C905E2"/>
    <w:rsid w:val="00C90869"/>
    <w:rsid w:val="00C90CD3"/>
    <w:rsid w:val="00C91059"/>
    <w:rsid w:val="00C91D0C"/>
    <w:rsid w:val="00C92114"/>
    <w:rsid w:val="00C92176"/>
    <w:rsid w:val="00C92199"/>
    <w:rsid w:val="00C9239E"/>
    <w:rsid w:val="00C92C2B"/>
    <w:rsid w:val="00C92E36"/>
    <w:rsid w:val="00C92F2E"/>
    <w:rsid w:val="00C92FDD"/>
    <w:rsid w:val="00C9310D"/>
    <w:rsid w:val="00C93262"/>
    <w:rsid w:val="00C935B3"/>
    <w:rsid w:val="00C93C1A"/>
    <w:rsid w:val="00C94020"/>
    <w:rsid w:val="00C9403D"/>
    <w:rsid w:val="00C94636"/>
    <w:rsid w:val="00C94649"/>
    <w:rsid w:val="00C94B17"/>
    <w:rsid w:val="00C94F43"/>
    <w:rsid w:val="00C94FD6"/>
    <w:rsid w:val="00C951FF"/>
    <w:rsid w:val="00C9522B"/>
    <w:rsid w:val="00C9528F"/>
    <w:rsid w:val="00C95730"/>
    <w:rsid w:val="00C957CB"/>
    <w:rsid w:val="00C95A84"/>
    <w:rsid w:val="00C95D1A"/>
    <w:rsid w:val="00C96028"/>
    <w:rsid w:val="00C961F4"/>
    <w:rsid w:val="00C9646B"/>
    <w:rsid w:val="00C96601"/>
    <w:rsid w:val="00C968BB"/>
    <w:rsid w:val="00C96CAA"/>
    <w:rsid w:val="00C96E05"/>
    <w:rsid w:val="00C96E0D"/>
    <w:rsid w:val="00C97192"/>
    <w:rsid w:val="00C97546"/>
    <w:rsid w:val="00C97667"/>
    <w:rsid w:val="00C9797F"/>
    <w:rsid w:val="00C97B56"/>
    <w:rsid w:val="00CA016C"/>
    <w:rsid w:val="00CA01BD"/>
    <w:rsid w:val="00CA044C"/>
    <w:rsid w:val="00CA0520"/>
    <w:rsid w:val="00CA058B"/>
    <w:rsid w:val="00CA0735"/>
    <w:rsid w:val="00CA0F03"/>
    <w:rsid w:val="00CA0FAE"/>
    <w:rsid w:val="00CA0FF8"/>
    <w:rsid w:val="00CA1242"/>
    <w:rsid w:val="00CA12A9"/>
    <w:rsid w:val="00CA1350"/>
    <w:rsid w:val="00CA162D"/>
    <w:rsid w:val="00CA1BB5"/>
    <w:rsid w:val="00CA21EC"/>
    <w:rsid w:val="00CA2254"/>
    <w:rsid w:val="00CA2352"/>
    <w:rsid w:val="00CA267A"/>
    <w:rsid w:val="00CA27ED"/>
    <w:rsid w:val="00CA2CB2"/>
    <w:rsid w:val="00CA2FA2"/>
    <w:rsid w:val="00CA31DD"/>
    <w:rsid w:val="00CA32F9"/>
    <w:rsid w:val="00CA37C7"/>
    <w:rsid w:val="00CA38A5"/>
    <w:rsid w:val="00CA3AAE"/>
    <w:rsid w:val="00CA3D58"/>
    <w:rsid w:val="00CA40F5"/>
    <w:rsid w:val="00CA4249"/>
    <w:rsid w:val="00CA4339"/>
    <w:rsid w:val="00CA43AC"/>
    <w:rsid w:val="00CA467F"/>
    <w:rsid w:val="00CA47D6"/>
    <w:rsid w:val="00CA4B00"/>
    <w:rsid w:val="00CA4F4D"/>
    <w:rsid w:val="00CA50BF"/>
    <w:rsid w:val="00CA515C"/>
    <w:rsid w:val="00CA51A9"/>
    <w:rsid w:val="00CA536A"/>
    <w:rsid w:val="00CA5605"/>
    <w:rsid w:val="00CA582E"/>
    <w:rsid w:val="00CA58DB"/>
    <w:rsid w:val="00CA5A5A"/>
    <w:rsid w:val="00CA5B80"/>
    <w:rsid w:val="00CA5F7C"/>
    <w:rsid w:val="00CA63C6"/>
    <w:rsid w:val="00CA66E9"/>
    <w:rsid w:val="00CA6824"/>
    <w:rsid w:val="00CA6973"/>
    <w:rsid w:val="00CA6CAA"/>
    <w:rsid w:val="00CA6EB2"/>
    <w:rsid w:val="00CA7187"/>
    <w:rsid w:val="00CA7EC9"/>
    <w:rsid w:val="00CB00E5"/>
    <w:rsid w:val="00CB0166"/>
    <w:rsid w:val="00CB0464"/>
    <w:rsid w:val="00CB0466"/>
    <w:rsid w:val="00CB06AA"/>
    <w:rsid w:val="00CB07A7"/>
    <w:rsid w:val="00CB0808"/>
    <w:rsid w:val="00CB0966"/>
    <w:rsid w:val="00CB0BFA"/>
    <w:rsid w:val="00CB0EB1"/>
    <w:rsid w:val="00CB0F1D"/>
    <w:rsid w:val="00CB0F23"/>
    <w:rsid w:val="00CB0FE5"/>
    <w:rsid w:val="00CB213C"/>
    <w:rsid w:val="00CB23BC"/>
    <w:rsid w:val="00CB273B"/>
    <w:rsid w:val="00CB2780"/>
    <w:rsid w:val="00CB35AB"/>
    <w:rsid w:val="00CB37BC"/>
    <w:rsid w:val="00CB3946"/>
    <w:rsid w:val="00CB3A89"/>
    <w:rsid w:val="00CB3C50"/>
    <w:rsid w:val="00CB40C6"/>
    <w:rsid w:val="00CB46B0"/>
    <w:rsid w:val="00CB46FD"/>
    <w:rsid w:val="00CB47CD"/>
    <w:rsid w:val="00CB4D48"/>
    <w:rsid w:val="00CB4DAF"/>
    <w:rsid w:val="00CB4FB9"/>
    <w:rsid w:val="00CB50B3"/>
    <w:rsid w:val="00CB5116"/>
    <w:rsid w:val="00CB515E"/>
    <w:rsid w:val="00CB55E7"/>
    <w:rsid w:val="00CB5C49"/>
    <w:rsid w:val="00CB622A"/>
    <w:rsid w:val="00CB6660"/>
    <w:rsid w:val="00CB6F3E"/>
    <w:rsid w:val="00CB7228"/>
    <w:rsid w:val="00CB72EA"/>
    <w:rsid w:val="00CB7301"/>
    <w:rsid w:val="00CB73C6"/>
    <w:rsid w:val="00CB7467"/>
    <w:rsid w:val="00CB7A10"/>
    <w:rsid w:val="00CC01C8"/>
    <w:rsid w:val="00CC0658"/>
    <w:rsid w:val="00CC067C"/>
    <w:rsid w:val="00CC0783"/>
    <w:rsid w:val="00CC0AD2"/>
    <w:rsid w:val="00CC138A"/>
    <w:rsid w:val="00CC1398"/>
    <w:rsid w:val="00CC1677"/>
    <w:rsid w:val="00CC16B9"/>
    <w:rsid w:val="00CC1C06"/>
    <w:rsid w:val="00CC1FD9"/>
    <w:rsid w:val="00CC2059"/>
    <w:rsid w:val="00CC21D4"/>
    <w:rsid w:val="00CC2C39"/>
    <w:rsid w:val="00CC2E1F"/>
    <w:rsid w:val="00CC31EF"/>
    <w:rsid w:val="00CC32BB"/>
    <w:rsid w:val="00CC3412"/>
    <w:rsid w:val="00CC3B68"/>
    <w:rsid w:val="00CC3DD1"/>
    <w:rsid w:val="00CC40F0"/>
    <w:rsid w:val="00CC456B"/>
    <w:rsid w:val="00CC482B"/>
    <w:rsid w:val="00CC49AA"/>
    <w:rsid w:val="00CC4C2A"/>
    <w:rsid w:val="00CC4D2D"/>
    <w:rsid w:val="00CC4F2E"/>
    <w:rsid w:val="00CC54F0"/>
    <w:rsid w:val="00CC57A0"/>
    <w:rsid w:val="00CC5938"/>
    <w:rsid w:val="00CC6074"/>
    <w:rsid w:val="00CC6438"/>
    <w:rsid w:val="00CC6D93"/>
    <w:rsid w:val="00CC702D"/>
    <w:rsid w:val="00CC7125"/>
    <w:rsid w:val="00CC790E"/>
    <w:rsid w:val="00CC7A41"/>
    <w:rsid w:val="00CD0050"/>
    <w:rsid w:val="00CD066F"/>
    <w:rsid w:val="00CD0698"/>
    <w:rsid w:val="00CD07FB"/>
    <w:rsid w:val="00CD08AD"/>
    <w:rsid w:val="00CD0E31"/>
    <w:rsid w:val="00CD13F0"/>
    <w:rsid w:val="00CD1A96"/>
    <w:rsid w:val="00CD1CB9"/>
    <w:rsid w:val="00CD202F"/>
    <w:rsid w:val="00CD249F"/>
    <w:rsid w:val="00CD2685"/>
    <w:rsid w:val="00CD2688"/>
    <w:rsid w:val="00CD27D7"/>
    <w:rsid w:val="00CD2D2E"/>
    <w:rsid w:val="00CD3018"/>
    <w:rsid w:val="00CD325D"/>
    <w:rsid w:val="00CD34B9"/>
    <w:rsid w:val="00CD385A"/>
    <w:rsid w:val="00CD3944"/>
    <w:rsid w:val="00CD3A8B"/>
    <w:rsid w:val="00CD4281"/>
    <w:rsid w:val="00CD42AB"/>
    <w:rsid w:val="00CD48ED"/>
    <w:rsid w:val="00CD495E"/>
    <w:rsid w:val="00CD4B43"/>
    <w:rsid w:val="00CD4F85"/>
    <w:rsid w:val="00CD4FBE"/>
    <w:rsid w:val="00CD5099"/>
    <w:rsid w:val="00CD5201"/>
    <w:rsid w:val="00CD5460"/>
    <w:rsid w:val="00CD5941"/>
    <w:rsid w:val="00CD5E0E"/>
    <w:rsid w:val="00CD6023"/>
    <w:rsid w:val="00CD60AB"/>
    <w:rsid w:val="00CD62DC"/>
    <w:rsid w:val="00CD6455"/>
    <w:rsid w:val="00CD656F"/>
    <w:rsid w:val="00CD66AC"/>
    <w:rsid w:val="00CD66C3"/>
    <w:rsid w:val="00CD6A9E"/>
    <w:rsid w:val="00CD6E7A"/>
    <w:rsid w:val="00CD71A7"/>
    <w:rsid w:val="00CD71D4"/>
    <w:rsid w:val="00CD79E8"/>
    <w:rsid w:val="00CD7F44"/>
    <w:rsid w:val="00CE00B5"/>
    <w:rsid w:val="00CE03A7"/>
    <w:rsid w:val="00CE07F0"/>
    <w:rsid w:val="00CE0AE1"/>
    <w:rsid w:val="00CE11E2"/>
    <w:rsid w:val="00CE153B"/>
    <w:rsid w:val="00CE195F"/>
    <w:rsid w:val="00CE19B5"/>
    <w:rsid w:val="00CE1AB4"/>
    <w:rsid w:val="00CE1B11"/>
    <w:rsid w:val="00CE1DA8"/>
    <w:rsid w:val="00CE2114"/>
    <w:rsid w:val="00CE2323"/>
    <w:rsid w:val="00CE237B"/>
    <w:rsid w:val="00CE23C6"/>
    <w:rsid w:val="00CE2565"/>
    <w:rsid w:val="00CE2653"/>
    <w:rsid w:val="00CE2665"/>
    <w:rsid w:val="00CE26B3"/>
    <w:rsid w:val="00CE2A7B"/>
    <w:rsid w:val="00CE2B0E"/>
    <w:rsid w:val="00CE2B12"/>
    <w:rsid w:val="00CE2DA2"/>
    <w:rsid w:val="00CE2DF1"/>
    <w:rsid w:val="00CE2F01"/>
    <w:rsid w:val="00CE2FFE"/>
    <w:rsid w:val="00CE3112"/>
    <w:rsid w:val="00CE35DB"/>
    <w:rsid w:val="00CE3673"/>
    <w:rsid w:val="00CE37FA"/>
    <w:rsid w:val="00CE47A9"/>
    <w:rsid w:val="00CE4F39"/>
    <w:rsid w:val="00CE5047"/>
    <w:rsid w:val="00CE620E"/>
    <w:rsid w:val="00CE682F"/>
    <w:rsid w:val="00CE694C"/>
    <w:rsid w:val="00CE69AB"/>
    <w:rsid w:val="00CE6B6F"/>
    <w:rsid w:val="00CE7064"/>
    <w:rsid w:val="00CE7823"/>
    <w:rsid w:val="00CE7942"/>
    <w:rsid w:val="00CE7BFD"/>
    <w:rsid w:val="00CE7EC2"/>
    <w:rsid w:val="00CE7F65"/>
    <w:rsid w:val="00CF05DC"/>
    <w:rsid w:val="00CF0966"/>
    <w:rsid w:val="00CF096B"/>
    <w:rsid w:val="00CF0F65"/>
    <w:rsid w:val="00CF11A4"/>
    <w:rsid w:val="00CF1318"/>
    <w:rsid w:val="00CF13CF"/>
    <w:rsid w:val="00CF1917"/>
    <w:rsid w:val="00CF1B2F"/>
    <w:rsid w:val="00CF1B84"/>
    <w:rsid w:val="00CF1FA1"/>
    <w:rsid w:val="00CF2066"/>
    <w:rsid w:val="00CF21C9"/>
    <w:rsid w:val="00CF2306"/>
    <w:rsid w:val="00CF255B"/>
    <w:rsid w:val="00CF285D"/>
    <w:rsid w:val="00CF2A50"/>
    <w:rsid w:val="00CF301E"/>
    <w:rsid w:val="00CF3197"/>
    <w:rsid w:val="00CF31D0"/>
    <w:rsid w:val="00CF36EF"/>
    <w:rsid w:val="00CF3987"/>
    <w:rsid w:val="00CF3C71"/>
    <w:rsid w:val="00CF3D65"/>
    <w:rsid w:val="00CF41B9"/>
    <w:rsid w:val="00CF4638"/>
    <w:rsid w:val="00CF46E2"/>
    <w:rsid w:val="00CF4AA4"/>
    <w:rsid w:val="00CF50C8"/>
    <w:rsid w:val="00CF54F3"/>
    <w:rsid w:val="00CF559D"/>
    <w:rsid w:val="00CF5A63"/>
    <w:rsid w:val="00CF5CEF"/>
    <w:rsid w:val="00CF67D5"/>
    <w:rsid w:val="00CF6849"/>
    <w:rsid w:val="00CF703B"/>
    <w:rsid w:val="00CF75B4"/>
    <w:rsid w:val="00CF75EE"/>
    <w:rsid w:val="00CF784F"/>
    <w:rsid w:val="00CF7A31"/>
    <w:rsid w:val="00CF7B21"/>
    <w:rsid w:val="00CF7C44"/>
    <w:rsid w:val="00CF7CE7"/>
    <w:rsid w:val="00CF7ED6"/>
    <w:rsid w:val="00CF7FAA"/>
    <w:rsid w:val="00D001C8"/>
    <w:rsid w:val="00D0025F"/>
    <w:rsid w:val="00D0056A"/>
    <w:rsid w:val="00D0085D"/>
    <w:rsid w:val="00D00A3A"/>
    <w:rsid w:val="00D00C2F"/>
    <w:rsid w:val="00D00E0A"/>
    <w:rsid w:val="00D0117F"/>
    <w:rsid w:val="00D012CA"/>
    <w:rsid w:val="00D0133E"/>
    <w:rsid w:val="00D013A7"/>
    <w:rsid w:val="00D017B1"/>
    <w:rsid w:val="00D017D9"/>
    <w:rsid w:val="00D017E4"/>
    <w:rsid w:val="00D017E8"/>
    <w:rsid w:val="00D01AA0"/>
    <w:rsid w:val="00D01BF2"/>
    <w:rsid w:val="00D01FB7"/>
    <w:rsid w:val="00D02005"/>
    <w:rsid w:val="00D02051"/>
    <w:rsid w:val="00D020AA"/>
    <w:rsid w:val="00D025DE"/>
    <w:rsid w:val="00D026C7"/>
    <w:rsid w:val="00D02C12"/>
    <w:rsid w:val="00D02D41"/>
    <w:rsid w:val="00D02EE6"/>
    <w:rsid w:val="00D031BC"/>
    <w:rsid w:val="00D032B9"/>
    <w:rsid w:val="00D033A6"/>
    <w:rsid w:val="00D035D9"/>
    <w:rsid w:val="00D03713"/>
    <w:rsid w:val="00D03E15"/>
    <w:rsid w:val="00D042ED"/>
    <w:rsid w:val="00D0449D"/>
    <w:rsid w:val="00D044EE"/>
    <w:rsid w:val="00D0453D"/>
    <w:rsid w:val="00D048DB"/>
    <w:rsid w:val="00D048E3"/>
    <w:rsid w:val="00D049F0"/>
    <w:rsid w:val="00D04B9B"/>
    <w:rsid w:val="00D04C03"/>
    <w:rsid w:val="00D04E70"/>
    <w:rsid w:val="00D04F18"/>
    <w:rsid w:val="00D04F3D"/>
    <w:rsid w:val="00D04F82"/>
    <w:rsid w:val="00D05040"/>
    <w:rsid w:val="00D05426"/>
    <w:rsid w:val="00D05597"/>
    <w:rsid w:val="00D05691"/>
    <w:rsid w:val="00D0584E"/>
    <w:rsid w:val="00D05E47"/>
    <w:rsid w:val="00D0619E"/>
    <w:rsid w:val="00D062C3"/>
    <w:rsid w:val="00D0686E"/>
    <w:rsid w:val="00D06A61"/>
    <w:rsid w:val="00D06ECD"/>
    <w:rsid w:val="00D0709E"/>
    <w:rsid w:val="00D07723"/>
    <w:rsid w:val="00D07C3D"/>
    <w:rsid w:val="00D07F93"/>
    <w:rsid w:val="00D10083"/>
    <w:rsid w:val="00D100CE"/>
    <w:rsid w:val="00D101F2"/>
    <w:rsid w:val="00D10217"/>
    <w:rsid w:val="00D107D1"/>
    <w:rsid w:val="00D1088B"/>
    <w:rsid w:val="00D10CD5"/>
    <w:rsid w:val="00D11029"/>
    <w:rsid w:val="00D1125D"/>
    <w:rsid w:val="00D11406"/>
    <w:rsid w:val="00D12098"/>
    <w:rsid w:val="00D12217"/>
    <w:rsid w:val="00D12275"/>
    <w:rsid w:val="00D12279"/>
    <w:rsid w:val="00D122B7"/>
    <w:rsid w:val="00D12435"/>
    <w:rsid w:val="00D1267C"/>
    <w:rsid w:val="00D12918"/>
    <w:rsid w:val="00D12EB3"/>
    <w:rsid w:val="00D134BA"/>
    <w:rsid w:val="00D1427F"/>
    <w:rsid w:val="00D1447E"/>
    <w:rsid w:val="00D144AB"/>
    <w:rsid w:val="00D146AA"/>
    <w:rsid w:val="00D146C0"/>
    <w:rsid w:val="00D146E4"/>
    <w:rsid w:val="00D14791"/>
    <w:rsid w:val="00D14925"/>
    <w:rsid w:val="00D14B8C"/>
    <w:rsid w:val="00D14D2D"/>
    <w:rsid w:val="00D14E99"/>
    <w:rsid w:val="00D14EB8"/>
    <w:rsid w:val="00D1511C"/>
    <w:rsid w:val="00D15152"/>
    <w:rsid w:val="00D15893"/>
    <w:rsid w:val="00D15A71"/>
    <w:rsid w:val="00D15CF8"/>
    <w:rsid w:val="00D15DEF"/>
    <w:rsid w:val="00D16295"/>
    <w:rsid w:val="00D1630B"/>
    <w:rsid w:val="00D168E0"/>
    <w:rsid w:val="00D1691A"/>
    <w:rsid w:val="00D169F0"/>
    <w:rsid w:val="00D16C82"/>
    <w:rsid w:val="00D16E04"/>
    <w:rsid w:val="00D174C9"/>
    <w:rsid w:val="00D17628"/>
    <w:rsid w:val="00D17794"/>
    <w:rsid w:val="00D17860"/>
    <w:rsid w:val="00D17AFC"/>
    <w:rsid w:val="00D17C0D"/>
    <w:rsid w:val="00D20100"/>
    <w:rsid w:val="00D20748"/>
    <w:rsid w:val="00D207AE"/>
    <w:rsid w:val="00D20BC0"/>
    <w:rsid w:val="00D20ED2"/>
    <w:rsid w:val="00D2116D"/>
    <w:rsid w:val="00D21226"/>
    <w:rsid w:val="00D213F9"/>
    <w:rsid w:val="00D21871"/>
    <w:rsid w:val="00D219E4"/>
    <w:rsid w:val="00D21EF5"/>
    <w:rsid w:val="00D222EA"/>
    <w:rsid w:val="00D22369"/>
    <w:rsid w:val="00D224A8"/>
    <w:rsid w:val="00D2259A"/>
    <w:rsid w:val="00D22798"/>
    <w:rsid w:val="00D22B7C"/>
    <w:rsid w:val="00D22C36"/>
    <w:rsid w:val="00D230A1"/>
    <w:rsid w:val="00D23529"/>
    <w:rsid w:val="00D23840"/>
    <w:rsid w:val="00D23A0A"/>
    <w:rsid w:val="00D23A34"/>
    <w:rsid w:val="00D23CA2"/>
    <w:rsid w:val="00D23D09"/>
    <w:rsid w:val="00D23E0A"/>
    <w:rsid w:val="00D24244"/>
    <w:rsid w:val="00D242F3"/>
    <w:rsid w:val="00D243D3"/>
    <w:rsid w:val="00D24908"/>
    <w:rsid w:val="00D24E80"/>
    <w:rsid w:val="00D25022"/>
    <w:rsid w:val="00D25209"/>
    <w:rsid w:val="00D2538D"/>
    <w:rsid w:val="00D2586B"/>
    <w:rsid w:val="00D2590F"/>
    <w:rsid w:val="00D25DE5"/>
    <w:rsid w:val="00D26400"/>
    <w:rsid w:val="00D265AD"/>
    <w:rsid w:val="00D26A29"/>
    <w:rsid w:val="00D26C71"/>
    <w:rsid w:val="00D26F62"/>
    <w:rsid w:val="00D27268"/>
    <w:rsid w:val="00D2757C"/>
    <w:rsid w:val="00D278D7"/>
    <w:rsid w:val="00D2799F"/>
    <w:rsid w:val="00D27D9F"/>
    <w:rsid w:val="00D303FF"/>
    <w:rsid w:val="00D305FF"/>
    <w:rsid w:val="00D3080E"/>
    <w:rsid w:val="00D3084D"/>
    <w:rsid w:val="00D30876"/>
    <w:rsid w:val="00D308AF"/>
    <w:rsid w:val="00D30CC0"/>
    <w:rsid w:val="00D30E1E"/>
    <w:rsid w:val="00D3153B"/>
    <w:rsid w:val="00D315A9"/>
    <w:rsid w:val="00D31887"/>
    <w:rsid w:val="00D31A3C"/>
    <w:rsid w:val="00D31A7C"/>
    <w:rsid w:val="00D31DB8"/>
    <w:rsid w:val="00D31E77"/>
    <w:rsid w:val="00D32084"/>
    <w:rsid w:val="00D32118"/>
    <w:rsid w:val="00D32B11"/>
    <w:rsid w:val="00D32D64"/>
    <w:rsid w:val="00D32E01"/>
    <w:rsid w:val="00D32F6E"/>
    <w:rsid w:val="00D33099"/>
    <w:rsid w:val="00D3321F"/>
    <w:rsid w:val="00D3388C"/>
    <w:rsid w:val="00D34300"/>
    <w:rsid w:val="00D343E5"/>
    <w:rsid w:val="00D345E0"/>
    <w:rsid w:val="00D34995"/>
    <w:rsid w:val="00D349C5"/>
    <w:rsid w:val="00D34A26"/>
    <w:rsid w:val="00D34BB0"/>
    <w:rsid w:val="00D34C30"/>
    <w:rsid w:val="00D34E56"/>
    <w:rsid w:val="00D35108"/>
    <w:rsid w:val="00D35430"/>
    <w:rsid w:val="00D354C7"/>
    <w:rsid w:val="00D35776"/>
    <w:rsid w:val="00D357C6"/>
    <w:rsid w:val="00D35AA9"/>
    <w:rsid w:val="00D35BE4"/>
    <w:rsid w:val="00D35F12"/>
    <w:rsid w:val="00D36187"/>
    <w:rsid w:val="00D36533"/>
    <w:rsid w:val="00D36536"/>
    <w:rsid w:val="00D36C42"/>
    <w:rsid w:val="00D3717C"/>
    <w:rsid w:val="00D373FC"/>
    <w:rsid w:val="00D3741E"/>
    <w:rsid w:val="00D3745B"/>
    <w:rsid w:val="00D378E6"/>
    <w:rsid w:val="00D37E5F"/>
    <w:rsid w:val="00D37E83"/>
    <w:rsid w:val="00D403A0"/>
    <w:rsid w:val="00D4046E"/>
    <w:rsid w:val="00D40601"/>
    <w:rsid w:val="00D4070B"/>
    <w:rsid w:val="00D4070E"/>
    <w:rsid w:val="00D40B71"/>
    <w:rsid w:val="00D4110B"/>
    <w:rsid w:val="00D411CE"/>
    <w:rsid w:val="00D413C8"/>
    <w:rsid w:val="00D413F8"/>
    <w:rsid w:val="00D4177D"/>
    <w:rsid w:val="00D418C4"/>
    <w:rsid w:val="00D41C1C"/>
    <w:rsid w:val="00D41C8E"/>
    <w:rsid w:val="00D420B2"/>
    <w:rsid w:val="00D42296"/>
    <w:rsid w:val="00D4251C"/>
    <w:rsid w:val="00D4326D"/>
    <w:rsid w:val="00D4404E"/>
    <w:rsid w:val="00D4474D"/>
    <w:rsid w:val="00D44C30"/>
    <w:rsid w:val="00D44CC4"/>
    <w:rsid w:val="00D44CC6"/>
    <w:rsid w:val="00D44DFD"/>
    <w:rsid w:val="00D456C4"/>
    <w:rsid w:val="00D45925"/>
    <w:rsid w:val="00D45C0E"/>
    <w:rsid w:val="00D45E01"/>
    <w:rsid w:val="00D46641"/>
    <w:rsid w:val="00D46967"/>
    <w:rsid w:val="00D4697E"/>
    <w:rsid w:val="00D46B26"/>
    <w:rsid w:val="00D46D1B"/>
    <w:rsid w:val="00D46DED"/>
    <w:rsid w:val="00D471E2"/>
    <w:rsid w:val="00D47548"/>
    <w:rsid w:val="00D4754E"/>
    <w:rsid w:val="00D47793"/>
    <w:rsid w:val="00D47D1B"/>
    <w:rsid w:val="00D47E7B"/>
    <w:rsid w:val="00D50047"/>
    <w:rsid w:val="00D50185"/>
    <w:rsid w:val="00D501D8"/>
    <w:rsid w:val="00D50423"/>
    <w:rsid w:val="00D50678"/>
    <w:rsid w:val="00D507A2"/>
    <w:rsid w:val="00D50E6B"/>
    <w:rsid w:val="00D50F47"/>
    <w:rsid w:val="00D518E3"/>
    <w:rsid w:val="00D51A5B"/>
    <w:rsid w:val="00D51FE5"/>
    <w:rsid w:val="00D5217C"/>
    <w:rsid w:val="00D52397"/>
    <w:rsid w:val="00D523A7"/>
    <w:rsid w:val="00D52536"/>
    <w:rsid w:val="00D52AD0"/>
    <w:rsid w:val="00D52E6D"/>
    <w:rsid w:val="00D5344D"/>
    <w:rsid w:val="00D535E5"/>
    <w:rsid w:val="00D53766"/>
    <w:rsid w:val="00D538BE"/>
    <w:rsid w:val="00D539FA"/>
    <w:rsid w:val="00D53B18"/>
    <w:rsid w:val="00D53E7E"/>
    <w:rsid w:val="00D53EBA"/>
    <w:rsid w:val="00D540E0"/>
    <w:rsid w:val="00D543C9"/>
    <w:rsid w:val="00D54510"/>
    <w:rsid w:val="00D547E2"/>
    <w:rsid w:val="00D54833"/>
    <w:rsid w:val="00D54B4B"/>
    <w:rsid w:val="00D54F2B"/>
    <w:rsid w:val="00D550CB"/>
    <w:rsid w:val="00D55677"/>
    <w:rsid w:val="00D55C2D"/>
    <w:rsid w:val="00D55D3A"/>
    <w:rsid w:val="00D55EC6"/>
    <w:rsid w:val="00D55FA7"/>
    <w:rsid w:val="00D56214"/>
    <w:rsid w:val="00D562D1"/>
    <w:rsid w:val="00D56526"/>
    <w:rsid w:val="00D566F8"/>
    <w:rsid w:val="00D56776"/>
    <w:rsid w:val="00D56B71"/>
    <w:rsid w:val="00D56C6D"/>
    <w:rsid w:val="00D56CAC"/>
    <w:rsid w:val="00D570B4"/>
    <w:rsid w:val="00D573A3"/>
    <w:rsid w:val="00D57469"/>
    <w:rsid w:val="00D57537"/>
    <w:rsid w:val="00D57A79"/>
    <w:rsid w:val="00D60051"/>
    <w:rsid w:val="00D602F0"/>
    <w:rsid w:val="00D60925"/>
    <w:rsid w:val="00D609E5"/>
    <w:rsid w:val="00D60A16"/>
    <w:rsid w:val="00D6145D"/>
    <w:rsid w:val="00D6151C"/>
    <w:rsid w:val="00D618BD"/>
    <w:rsid w:val="00D619AC"/>
    <w:rsid w:val="00D62029"/>
    <w:rsid w:val="00D621E5"/>
    <w:rsid w:val="00D62EE8"/>
    <w:rsid w:val="00D62FB0"/>
    <w:rsid w:val="00D6328A"/>
    <w:rsid w:val="00D634EA"/>
    <w:rsid w:val="00D636BD"/>
    <w:rsid w:val="00D63CF6"/>
    <w:rsid w:val="00D6403C"/>
    <w:rsid w:val="00D642B6"/>
    <w:rsid w:val="00D64349"/>
    <w:rsid w:val="00D6441E"/>
    <w:rsid w:val="00D64927"/>
    <w:rsid w:val="00D64A30"/>
    <w:rsid w:val="00D64CDD"/>
    <w:rsid w:val="00D64CE7"/>
    <w:rsid w:val="00D65262"/>
    <w:rsid w:val="00D6537F"/>
    <w:rsid w:val="00D6540A"/>
    <w:rsid w:val="00D654B5"/>
    <w:rsid w:val="00D6558B"/>
    <w:rsid w:val="00D65D33"/>
    <w:rsid w:val="00D65DD9"/>
    <w:rsid w:val="00D65EC5"/>
    <w:rsid w:val="00D661E7"/>
    <w:rsid w:val="00D6632B"/>
    <w:rsid w:val="00D66447"/>
    <w:rsid w:val="00D6652A"/>
    <w:rsid w:val="00D6678C"/>
    <w:rsid w:val="00D667B5"/>
    <w:rsid w:val="00D668EA"/>
    <w:rsid w:val="00D66FE1"/>
    <w:rsid w:val="00D672E5"/>
    <w:rsid w:val="00D6735A"/>
    <w:rsid w:val="00D67519"/>
    <w:rsid w:val="00D675CE"/>
    <w:rsid w:val="00D67A23"/>
    <w:rsid w:val="00D67F09"/>
    <w:rsid w:val="00D67FD9"/>
    <w:rsid w:val="00D70217"/>
    <w:rsid w:val="00D70371"/>
    <w:rsid w:val="00D704AA"/>
    <w:rsid w:val="00D70ACE"/>
    <w:rsid w:val="00D70E0B"/>
    <w:rsid w:val="00D70EDC"/>
    <w:rsid w:val="00D7107C"/>
    <w:rsid w:val="00D71298"/>
    <w:rsid w:val="00D71811"/>
    <w:rsid w:val="00D71A48"/>
    <w:rsid w:val="00D71DCE"/>
    <w:rsid w:val="00D71E16"/>
    <w:rsid w:val="00D72464"/>
    <w:rsid w:val="00D72785"/>
    <w:rsid w:val="00D72E54"/>
    <w:rsid w:val="00D7312F"/>
    <w:rsid w:val="00D731B7"/>
    <w:rsid w:val="00D7325D"/>
    <w:rsid w:val="00D7326D"/>
    <w:rsid w:val="00D73833"/>
    <w:rsid w:val="00D7392F"/>
    <w:rsid w:val="00D73A71"/>
    <w:rsid w:val="00D73AD6"/>
    <w:rsid w:val="00D73B19"/>
    <w:rsid w:val="00D73B4E"/>
    <w:rsid w:val="00D7403B"/>
    <w:rsid w:val="00D7442B"/>
    <w:rsid w:val="00D74944"/>
    <w:rsid w:val="00D749D3"/>
    <w:rsid w:val="00D74B07"/>
    <w:rsid w:val="00D74C9A"/>
    <w:rsid w:val="00D74E10"/>
    <w:rsid w:val="00D750C2"/>
    <w:rsid w:val="00D750C8"/>
    <w:rsid w:val="00D7529D"/>
    <w:rsid w:val="00D75347"/>
    <w:rsid w:val="00D7561C"/>
    <w:rsid w:val="00D76384"/>
    <w:rsid w:val="00D76B74"/>
    <w:rsid w:val="00D77132"/>
    <w:rsid w:val="00D77188"/>
    <w:rsid w:val="00D773E3"/>
    <w:rsid w:val="00D77644"/>
    <w:rsid w:val="00D77894"/>
    <w:rsid w:val="00D77AB2"/>
    <w:rsid w:val="00D77B0F"/>
    <w:rsid w:val="00D77CBF"/>
    <w:rsid w:val="00D77D75"/>
    <w:rsid w:val="00D77E21"/>
    <w:rsid w:val="00D8065C"/>
    <w:rsid w:val="00D806A8"/>
    <w:rsid w:val="00D807D5"/>
    <w:rsid w:val="00D80834"/>
    <w:rsid w:val="00D80AB2"/>
    <w:rsid w:val="00D80D13"/>
    <w:rsid w:val="00D810D1"/>
    <w:rsid w:val="00D81180"/>
    <w:rsid w:val="00D812DF"/>
    <w:rsid w:val="00D8156D"/>
    <w:rsid w:val="00D81589"/>
    <w:rsid w:val="00D815B4"/>
    <w:rsid w:val="00D81A14"/>
    <w:rsid w:val="00D81B72"/>
    <w:rsid w:val="00D81C71"/>
    <w:rsid w:val="00D81ED9"/>
    <w:rsid w:val="00D82208"/>
    <w:rsid w:val="00D8227B"/>
    <w:rsid w:val="00D823AC"/>
    <w:rsid w:val="00D8296F"/>
    <w:rsid w:val="00D829F4"/>
    <w:rsid w:val="00D82A36"/>
    <w:rsid w:val="00D82A4E"/>
    <w:rsid w:val="00D82FB8"/>
    <w:rsid w:val="00D8300D"/>
    <w:rsid w:val="00D8325A"/>
    <w:rsid w:val="00D83CAD"/>
    <w:rsid w:val="00D84156"/>
    <w:rsid w:val="00D845EC"/>
    <w:rsid w:val="00D847B1"/>
    <w:rsid w:val="00D84860"/>
    <w:rsid w:val="00D849B0"/>
    <w:rsid w:val="00D84DED"/>
    <w:rsid w:val="00D84E15"/>
    <w:rsid w:val="00D855A5"/>
    <w:rsid w:val="00D8584E"/>
    <w:rsid w:val="00D85D5F"/>
    <w:rsid w:val="00D86305"/>
    <w:rsid w:val="00D8697D"/>
    <w:rsid w:val="00D86AB2"/>
    <w:rsid w:val="00D86B04"/>
    <w:rsid w:val="00D86E55"/>
    <w:rsid w:val="00D86FBA"/>
    <w:rsid w:val="00D87184"/>
    <w:rsid w:val="00D87855"/>
    <w:rsid w:val="00D87877"/>
    <w:rsid w:val="00D87BA7"/>
    <w:rsid w:val="00D87BCA"/>
    <w:rsid w:val="00D87E0E"/>
    <w:rsid w:val="00D87F56"/>
    <w:rsid w:val="00D87FFA"/>
    <w:rsid w:val="00D903AD"/>
    <w:rsid w:val="00D907CB"/>
    <w:rsid w:val="00D9087D"/>
    <w:rsid w:val="00D90998"/>
    <w:rsid w:val="00D90E49"/>
    <w:rsid w:val="00D90FFF"/>
    <w:rsid w:val="00D910B7"/>
    <w:rsid w:val="00D913D5"/>
    <w:rsid w:val="00D9172D"/>
    <w:rsid w:val="00D919B4"/>
    <w:rsid w:val="00D91AAB"/>
    <w:rsid w:val="00D91E25"/>
    <w:rsid w:val="00D91E44"/>
    <w:rsid w:val="00D91FEA"/>
    <w:rsid w:val="00D92015"/>
    <w:rsid w:val="00D923AF"/>
    <w:rsid w:val="00D92571"/>
    <w:rsid w:val="00D92577"/>
    <w:rsid w:val="00D92DEC"/>
    <w:rsid w:val="00D92EF3"/>
    <w:rsid w:val="00D9378B"/>
    <w:rsid w:val="00D939C1"/>
    <w:rsid w:val="00D93A5A"/>
    <w:rsid w:val="00D941F1"/>
    <w:rsid w:val="00D9440C"/>
    <w:rsid w:val="00D9448F"/>
    <w:rsid w:val="00D94985"/>
    <w:rsid w:val="00D94B29"/>
    <w:rsid w:val="00D94EC8"/>
    <w:rsid w:val="00D95133"/>
    <w:rsid w:val="00D95521"/>
    <w:rsid w:val="00D9569A"/>
    <w:rsid w:val="00D95804"/>
    <w:rsid w:val="00D959B4"/>
    <w:rsid w:val="00D95AF0"/>
    <w:rsid w:val="00D95E2B"/>
    <w:rsid w:val="00D96021"/>
    <w:rsid w:val="00D96474"/>
    <w:rsid w:val="00D96566"/>
    <w:rsid w:val="00D96CE4"/>
    <w:rsid w:val="00D96F24"/>
    <w:rsid w:val="00D970FC"/>
    <w:rsid w:val="00D97155"/>
    <w:rsid w:val="00D97849"/>
    <w:rsid w:val="00D97BF7"/>
    <w:rsid w:val="00D97C24"/>
    <w:rsid w:val="00D97C7C"/>
    <w:rsid w:val="00D97EE1"/>
    <w:rsid w:val="00DA040D"/>
    <w:rsid w:val="00DA055B"/>
    <w:rsid w:val="00DA0C02"/>
    <w:rsid w:val="00DA0DE9"/>
    <w:rsid w:val="00DA0E0B"/>
    <w:rsid w:val="00DA118C"/>
    <w:rsid w:val="00DA15B9"/>
    <w:rsid w:val="00DA18B9"/>
    <w:rsid w:val="00DA1910"/>
    <w:rsid w:val="00DA1975"/>
    <w:rsid w:val="00DA1EEF"/>
    <w:rsid w:val="00DA1F02"/>
    <w:rsid w:val="00DA20E6"/>
    <w:rsid w:val="00DA26DD"/>
    <w:rsid w:val="00DA2C9A"/>
    <w:rsid w:val="00DA34C4"/>
    <w:rsid w:val="00DA35C1"/>
    <w:rsid w:val="00DA361A"/>
    <w:rsid w:val="00DA3629"/>
    <w:rsid w:val="00DA3BC2"/>
    <w:rsid w:val="00DA3E1F"/>
    <w:rsid w:val="00DA40B6"/>
    <w:rsid w:val="00DA4718"/>
    <w:rsid w:val="00DA499F"/>
    <w:rsid w:val="00DA4A85"/>
    <w:rsid w:val="00DA5BF4"/>
    <w:rsid w:val="00DA5CCF"/>
    <w:rsid w:val="00DA61B2"/>
    <w:rsid w:val="00DA6371"/>
    <w:rsid w:val="00DA65AB"/>
    <w:rsid w:val="00DA676D"/>
    <w:rsid w:val="00DA6813"/>
    <w:rsid w:val="00DA683B"/>
    <w:rsid w:val="00DA6C2C"/>
    <w:rsid w:val="00DA6EC0"/>
    <w:rsid w:val="00DA6F7C"/>
    <w:rsid w:val="00DA749B"/>
    <w:rsid w:val="00DA7838"/>
    <w:rsid w:val="00DA78BF"/>
    <w:rsid w:val="00DA7A19"/>
    <w:rsid w:val="00DA7FA4"/>
    <w:rsid w:val="00DB0236"/>
    <w:rsid w:val="00DB0296"/>
    <w:rsid w:val="00DB0693"/>
    <w:rsid w:val="00DB0961"/>
    <w:rsid w:val="00DB0B7D"/>
    <w:rsid w:val="00DB0DC9"/>
    <w:rsid w:val="00DB12D2"/>
    <w:rsid w:val="00DB15AE"/>
    <w:rsid w:val="00DB163E"/>
    <w:rsid w:val="00DB17E5"/>
    <w:rsid w:val="00DB1890"/>
    <w:rsid w:val="00DB1AE2"/>
    <w:rsid w:val="00DB1F34"/>
    <w:rsid w:val="00DB2263"/>
    <w:rsid w:val="00DB22A3"/>
    <w:rsid w:val="00DB22D7"/>
    <w:rsid w:val="00DB258F"/>
    <w:rsid w:val="00DB270B"/>
    <w:rsid w:val="00DB2DBD"/>
    <w:rsid w:val="00DB2EE9"/>
    <w:rsid w:val="00DB2F90"/>
    <w:rsid w:val="00DB3134"/>
    <w:rsid w:val="00DB31D4"/>
    <w:rsid w:val="00DB39D5"/>
    <w:rsid w:val="00DB3B85"/>
    <w:rsid w:val="00DB4A32"/>
    <w:rsid w:val="00DB4A9E"/>
    <w:rsid w:val="00DB4CC1"/>
    <w:rsid w:val="00DB5674"/>
    <w:rsid w:val="00DB5BCC"/>
    <w:rsid w:val="00DB5E1E"/>
    <w:rsid w:val="00DB5FAF"/>
    <w:rsid w:val="00DB649B"/>
    <w:rsid w:val="00DB667A"/>
    <w:rsid w:val="00DB6693"/>
    <w:rsid w:val="00DB66A6"/>
    <w:rsid w:val="00DB6F2E"/>
    <w:rsid w:val="00DB6F75"/>
    <w:rsid w:val="00DB6F76"/>
    <w:rsid w:val="00DB7474"/>
    <w:rsid w:val="00DB74E1"/>
    <w:rsid w:val="00DB76CF"/>
    <w:rsid w:val="00DB78DF"/>
    <w:rsid w:val="00DB7D51"/>
    <w:rsid w:val="00DC00B7"/>
    <w:rsid w:val="00DC021A"/>
    <w:rsid w:val="00DC0355"/>
    <w:rsid w:val="00DC03EE"/>
    <w:rsid w:val="00DC0422"/>
    <w:rsid w:val="00DC0706"/>
    <w:rsid w:val="00DC10F1"/>
    <w:rsid w:val="00DC116D"/>
    <w:rsid w:val="00DC20D3"/>
    <w:rsid w:val="00DC2349"/>
    <w:rsid w:val="00DC25B5"/>
    <w:rsid w:val="00DC27FC"/>
    <w:rsid w:val="00DC2826"/>
    <w:rsid w:val="00DC2958"/>
    <w:rsid w:val="00DC30DF"/>
    <w:rsid w:val="00DC3177"/>
    <w:rsid w:val="00DC383A"/>
    <w:rsid w:val="00DC3911"/>
    <w:rsid w:val="00DC436A"/>
    <w:rsid w:val="00DC4782"/>
    <w:rsid w:val="00DC4AE1"/>
    <w:rsid w:val="00DC4AF2"/>
    <w:rsid w:val="00DC4C5D"/>
    <w:rsid w:val="00DC4E38"/>
    <w:rsid w:val="00DC4ED2"/>
    <w:rsid w:val="00DC4F3C"/>
    <w:rsid w:val="00DC4F93"/>
    <w:rsid w:val="00DC501A"/>
    <w:rsid w:val="00DC5108"/>
    <w:rsid w:val="00DC51CB"/>
    <w:rsid w:val="00DC5216"/>
    <w:rsid w:val="00DC5C4F"/>
    <w:rsid w:val="00DC70E9"/>
    <w:rsid w:val="00DC7163"/>
    <w:rsid w:val="00DC71FA"/>
    <w:rsid w:val="00DC72AB"/>
    <w:rsid w:val="00DC74F5"/>
    <w:rsid w:val="00DC781E"/>
    <w:rsid w:val="00DC7A3E"/>
    <w:rsid w:val="00DC7C3B"/>
    <w:rsid w:val="00DC7D37"/>
    <w:rsid w:val="00DC7EDE"/>
    <w:rsid w:val="00DD0410"/>
    <w:rsid w:val="00DD051C"/>
    <w:rsid w:val="00DD053F"/>
    <w:rsid w:val="00DD083C"/>
    <w:rsid w:val="00DD0911"/>
    <w:rsid w:val="00DD0BA1"/>
    <w:rsid w:val="00DD1132"/>
    <w:rsid w:val="00DD1157"/>
    <w:rsid w:val="00DD12AD"/>
    <w:rsid w:val="00DD16AE"/>
    <w:rsid w:val="00DD174B"/>
    <w:rsid w:val="00DD1988"/>
    <w:rsid w:val="00DD1D62"/>
    <w:rsid w:val="00DD1F32"/>
    <w:rsid w:val="00DD20C5"/>
    <w:rsid w:val="00DD21F4"/>
    <w:rsid w:val="00DD241B"/>
    <w:rsid w:val="00DD262F"/>
    <w:rsid w:val="00DD29EC"/>
    <w:rsid w:val="00DD2DB4"/>
    <w:rsid w:val="00DD324F"/>
    <w:rsid w:val="00DD335B"/>
    <w:rsid w:val="00DD353E"/>
    <w:rsid w:val="00DD3EFF"/>
    <w:rsid w:val="00DD3FF2"/>
    <w:rsid w:val="00DD46C3"/>
    <w:rsid w:val="00DD4721"/>
    <w:rsid w:val="00DD4962"/>
    <w:rsid w:val="00DD4E68"/>
    <w:rsid w:val="00DD4ED5"/>
    <w:rsid w:val="00DD5582"/>
    <w:rsid w:val="00DD5F0C"/>
    <w:rsid w:val="00DD6261"/>
    <w:rsid w:val="00DD62EE"/>
    <w:rsid w:val="00DD6860"/>
    <w:rsid w:val="00DD6D72"/>
    <w:rsid w:val="00DD6F82"/>
    <w:rsid w:val="00DD70A5"/>
    <w:rsid w:val="00DD7170"/>
    <w:rsid w:val="00DD737D"/>
    <w:rsid w:val="00DD7463"/>
    <w:rsid w:val="00DD74B3"/>
    <w:rsid w:val="00DD752B"/>
    <w:rsid w:val="00DD7954"/>
    <w:rsid w:val="00DD79F6"/>
    <w:rsid w:val="00DD7CAC"/>
    <w:rsid w:val="00DE0405"/>
    <w:rsid w:val="00DE056B"/>
    <w:rsid w:val="00DE05A4"/>
    <w:rsid w:val="00DE0C29"/>
    <w:rsid w:val="00DE0D05"/>
    <w:rsid w:val="00DE0D8B"/>
    <w:rsid w:val="00DE0E98"/>
    <w:rsid w:val="00DE1534"/>
    <w:rsid w:val="00DE16DA"/>
    <w:rsid w:val="00DE1949"/>
    <w:rsid w:val="00DE1D52"/>
    <w:rsid w:val="00DE1F14"/>
    <w:rsid w:val="00DE2071"/>
    <w:rsid w:val="00DE21E1"/>
    <w:rsid w:val="00DE2AC6"/>
    <w:rsid w:val="00DE2F58"/>
    <w:rsid w:val="00DE327F"/>
    <w:rsid w:val="00DE3356"/>
    <w:rsid w:val="00DE3826"/>
    <w:rsid w:val="00DE46C3"/>
    <w:rsid w:val="00DE48AB"/>
    <w:rsid w:val="00DE4B58"/>
    <w:rsid w:val="00DE4CDA"/>
    <w:rsid w:val="00DE543F"/>
    <w:rsid w:val="00DE56E6"/>
    <w:rsid w:val="00DE5734"/>
    <w:rsid w:val="00DE5737"/>
    <w:rsid w:val="00DE5860"/>
    <w:rsid w:val="00DE5890"/>
    <w:rsid w:val="00DE5999"/>
    <w:rsid w:val="00DE5A79"/>
    <w:rsid w:val="00DE5B84"/>
    <w:rsid w:val="00DE5DAE"/>
    <w:rsid w:val="00DE6177"/>
    <w:rsid w:val="00DE63F5"/>
    <w:rsid w:val="00DE67D7"/>
    <w:rsid w:val="00DE6B5D"/>
    <w:rsid w:val="00DE6BC0"/>
    <w:rsid w:val="00DE6EBB"/>
    <w:rsid w:val="00DE71DF"/>
    <w:rsid w:val="00DE722C"/>
    <w:rsid w:val="00DE7816"/>
    <w:rsid w:val="00DE7B2C"/>
    <w:rsid w:val="00DE7BA9"/>
    <w:rsid w:val="00DE7D83"/>
    <w:rsid w:val="00DE7F4B"/>
    <w:rsid w:val="00DF010A"/>
    <w:rsid w:val="00DF0598"/>
    <w:rsid w:val="00DF0781"/>
    <w:rsid w:val="00DF0CC0"/>
    <w:rsid w:val="00DF0EF2"/>
    <w:rsid w:val="00DF10A9"/>
    <w:rsid w:val="00DF11B1"/>
    <w:rsid w:val="00DF11D2"/>
    <w:rsid w:val="00DF16B8"/>
    <w:rsid w:val="00DF1808"/>
    <w:rsid w:val="00DF187D"/>
    <w:rsid w:val="00DF18D5"/>
    <w:rsid w:val="00DF21F9"/>
    <w:rsid w:val="00DF232B"/>
    <w:rsid w:val="00DF295D"/>
    <w:rsid w:val="00DF2A32"/>
    <w:rsid w:val="00DF2D31"/>
    <w:rsid w:val="00DF2F25"/>
    <w:rsid w:val="00DF3230"/>
    <w:rsid w:val="00DF355E"/>
    <w:rsid w:val="00DF391F"/>
    <w:rsid w:val="00DF3BBE"/>
    <w:rsid w:val="00DF3E86"/>
    <w:rsid w:val="00DF436C"/>
    <w:rsid w:val="00DF47E4"/>
    <w:rsid w:val="00DF4931"/>
    <w:rsid w:val="00DF4E08"/>
    <w:rsid w:val="00DF501D"/>
    <w:rsid w:val="00DF5149"/>
    <w:rsid w:val="00DF60D0"/>
    <w:rsid w:val="00DF62CC"/>
    <w:rsid w:val="00DF644F"/>
    <w:rsid w:val="00DF6796"/>
    <w:rsid w:val="00DF6BE9"/>
    <w:rsid w:val="00DF71E4"/>
    <w:rsid w:val="00DF754E"/>
    <w:rsid w:val="00DF7870"/>
    <w:rsid w:val="00DF7A7F"/>
    <w:rsid w:val="00DF7B00"/>
    <w:rsid w:val="00DF7D75"/>
    <w:rsid w:val="00E0028E"/>
    <w:rsid w:val="00E0068E"/>
    <w:rsid w:val="00E0069C"/>
    <w:rsid w:val="00E009AF"/>
    <w:rsid w:val="00E00C36"/>
    <w:rsid w:val="00E00E88"/>
    <w:rsid w:val="00E00F17"/>
    <w:rsid w:val="00E019BE"/>
    <w:rsid w:val="00E0216B"/>
    <w:rsid w:val="00E0275F"/>
    <w:rsid w:val="00E02B3E"/>
    <w:rsid w:val="00E03053"/>
    <w:rsid w:val="00E03222"/>
    <w:rsid w:val="00E0350B"/>
    <w:rsid w:val="00E039BC"/>
    <w:rsid w:val="00E03AD5"/>
    <w:rsid w:val="00E03AE1"/>
    <w:rsid w:val="00E03C49"/>
    <w:rsid w:val="00E040E1"/>
    <w:rsid w:val="00E04449"/>
    <w:rsid w:val="00E0453C"/>
    <w:rsid w:val="00E04ADC"/>
    <w:rsid w:val="00E04CC9"/>
    <w:rsid w:val="00E050CD"/>
    <w:rsid w:val="00E056C5"/>
    <w:rsid w:val="00E0582A"/>
    <w:rsid w:val="00E0599F"/>
    <w:rsid w:val="00E05A8E"/>
    <w:rsid w:val="00E05B0D"/>
    <w:rsid w:val="00E05C1A"/>
    <w:rsid w:val="00E0620D"/>
    <w:rsid w:val="00E068C3"/>
    <w:rsid w:val="00E06B1F"/>
    <w:rsid w:val="00E06B42"/>
    <w:rsid w:val="00E06CB6"/>
    <w:rsid w:val="00E07BBC"/>
    <w:rsid w:val="00E07F8A"/>
    <w:rsid w:val="00E100A7"/>
    <w:rsid w:val="00E100D2"/>
    <w:rsid w:val="00E105A0"/>
    <w:rsid w:val="00E10605"/>
    <w:rsid w:val="00E10D12"/>
    <w:rsid w:val="00E10EDC"/>
    <w:rsid w:val="00E10F77"/>
    <w:rsid w:val="00E11671"/>
    <w:rsid w:val="00E1185F"/>
    <w:rsid w:val="00E118A1"/>
    <w:rsid w:val="00E118A3"/>
    <w:rsid w:val="00E11A7B"/>
    <w:rsid w:val="00E11A8C"/>
    <w:rsid w:val="00E11CAF"/>
    <w:rsid w:val="00E11E56"/>
    <w:rsid w:val="00E12AB3"/>
    <w:rsid w:val="00E132EE"/>
    <w:rsid w:val="00E13477"/>
    <w:rsid w:val="00E1353F"/>
    <w:rsid w:val="00E13741"/>
    <w:rsid w:val="00E13AA8"/>
    <w:rsid w:val="00E13D1F"/>
    <w:rsid w:val="00E13E24"/>
    <w:rsid w:val="00E1408A"/>
    <w:rsid w:val="00E140CF"/>
    <w:rsid w:val="00E14175"/>
    <w:rsid w:val="00E14213"/>
    <w:rsid w:val="00E14303"/>
    <w:rsid w:val="00E14495"/>
    <w:rsid w:val="00E144FB"/>
    <w:rsid w:val="00E1452E"/>
    <w:rsid w:val="00E14C19"/>
    <w:rsid w:val="00E14D8C"/>
    <w:rsid w:val="00E150F7"/>
    <w:rsid w:val="00E15B84"/>
    <w:rsid w:val="00E15E7E"/>
    <w:rsid w:val="00E15E95"/>
    <w:rsid w:val="00E1781A"/>
    <w:rsid w:val="00E17A20"/>
    <w:rsid w:val="00E17CA4"/>
    <w:rsid w:val="00E2007F"/>
    <w:rsid w:val="00E200E0"/>
    <w:rsid w:val="00E20170"/>
    <w:rsid w:val="00E201FA"/>
    <w:rsid w:val="00E20394"/>
    <w:rsid w:val="00E206D0"/>
    <w:rsid w:val="00E208FD"/>
    <w:rsid w:val="00E20944"/>
    <w:rsid w:val="00E2156B"/>
    <w:rsid w:val="00E217E9"/>
    <w:rsid w:val="00E21954"/>
    <w:rsid w:val="00E21AF3"/>
    <w:rsid w:val="00E2205F"/>
    <w:rsid w:val="00E22693"/>
    <w:rsid w:val="00E2281D"/>
    <w:rsid w:val="00E23227"/>
    <w:rsid w:val="00E23577"/>
    <w:rsid w:val="00E23705"/>
    <w:rsid w:val="00E23780"/>
    <w:rsid w:val="00E23867"/>
    <w:rsid w:val="00E23ED0"/>
    <w:rsid w:val="00E2450B"/>
    <w:rsid w:val="00E24678"/>
    <w:rsid w:val="00E24790"/>
    <w:rsid w:val="00E2479C"/>
    <w:rsid w:val="00E24956"/>
    <w:rsid w:val="00E249E9"/>
    <w:rsid w:val="00E24DE7"/>
    <w:rsid w:val="00E24E76"/>
    <w:rsid w:val="00E24E9A"/>
    <w:rsid w:val="00E2507F"/>
    <w:rsid w:val="00E25123"/>
    <w:rsid w:val="00E2529C"/>
    <w:rsid w:val="00E252D1"/>
    <w:rsid w:val="00E252E0"/>
    <w:rsid w:val="00E255B9"/>
    <w:rsid w:val="00E25982"/>
    <w:rsid w:val="00E25C0C"/>
    <w:rsid w:val="00E25E1E"/>
    <w:rsid w:val="00E25F39"/>
    <w:rsid w:val="00E26C4D"/>
    <w:rsid w:val="00E26CBD"/>
    <w:rsid w:val="00E27543"/>
    <w:rsid w:val="00E276F3"/>
    <w:rsid w:val="00E27753"/>
    <w:rsid w:val="00E278BE"/>
    <w:rsid w:val="00E278DA"/>
    <w:rsid w:val="00E27B19"/>
    <w:rsid w:val="00E27BA1"/>
    <w:rsid w:val="00E27E82"/>
    <w:rsid w:val="00E30151"/>
    <w:rsid w:val="00E30381"/>
    <w:rsid w:val="00E30580"/>
    <w:rsid w:val="00E307A8"/>
    <w:rsid w:val="00E308F8"/>
    <w:rsid w:val="00E30B35"/>
    <w:rsid w:val="00E3141C"/>
    <w:rsid w:val="00E31488"/>
    <w:rsid w:val="00E3162A"/>
    <w:rsid w:val="00E316BF"/>
    <w:rsid w:val="00E31AB8"/>
    <w:rsid w:val="00E31AE0"/>
    <w:rsid w:val="00E31CA2"/>
    <w:rsid w:val="00E32040"/>
    <w:rsid w:val="00E32178"/>
    <w:rsid w:val="00E323DE"/>
    <w:rsid w:val="00E324C4"/>
    <w:rsid w:val="00E3268A"/>
    <w:rsid w:val="00E3274B"/>
    <w:rsid w:val="00E32A0D"/>
    <w:rsid w:val="00E32BCD"/>
    <w:rsid w:val="00E32C21"/>
    <w:rsid w:val="00E32C7D"/>
    <w:rsid w:val="00E32D35"/>
    <w:rsid w:val="00E32F73"/>
    <w:rsid w:val="00E3332F"/>
    <w:rsid w:val="00E337D5"/>
    <w:rsid w:val="00E33C9A"/>
    <w:rsid w:val="00E33CA9"/>
    <w:rsid w:val="00E340F8"/>
    <w:rsid w:val="00E34279"/>
    <w:rsid w:val="00E34640"/>
    <w:rsid w:val="00E34869"/>
    <w:rsid w:val="00E349CB"/>
    <w:rsid w:val="00E34FDE"/>
    <w:rsid w:val="00E35156"/>
    <w:rsid w:val="00E355BC"/>
    <w:rsid w:val="00E356B8"/>
    <w:rsid w:val="00E35785"/>
    <w:rsid w:val="00E358A5"/>
    <w:rsid w:val="00E35A61"/>
    <w:rsid w:val="00E35D55"/>
    <w:rsid w:val="00E35E35"/>
    <w:rsid w:val="00E35EEC"/>
    <w:rsid w:val="00E3618B"/>
    <w:rsid w:val="00E36402"/>
    <w:rsid w:val="00E36B84"/>
    <w:rsid w:val="00E36CEF"/>
    <w:rsid w:val="00E37269"/>
    <w:rsid w:val="00E373C7"/>
    <w:rsid w:val="00E37594"/>
    <w:rsid w:val="00E37605"/>
    <w:rsid w:val="00E37628"/>
    <w:rsid w:val="00E37768"/>
    <w:rsid w:val="00E3787B"/>
    <w:rsid w:val="00E4001E"/>
    <w:rsid w:val="00E40047"/>
    <w:rsid w:val="00E400F8"/>
    <w:rsid w:val="00E404CB"/>
    <w:rsid w:val="00E4050C"/>
    <w:rsid w:val="00E4051E"/>
    <w:rsid w:val="00E40730"/>
    <w:rsid w:val="00E4075F"/>
    <w:rsid w:val="00E40932"/>
    <w:rsid w:val="00E40B47"/>
    <w:rsid w:val="00E40C8D"/>
    <w:rsid w:val="00E40FEE"/>
    <w:rsid w:val="00E41745"/>
    <w:rsid w:val="00E418B8"/>
    <w:rsid w:val="00E41A02"/>
    <w:rsid w:val="00E41AC5"/>
    <w:rsid w:val="00E42159"/>
    <w:rsid w:val="00E42663"/>
    <w:rsid w:val="00E4299A"/>
    <w:rsid w:val="00E430DE"/>
    <w:rsid w:val="00E434B1"/>
    <w:rsid w:val="00E4365F"/>
    <w:rsid w:val="00E43681"/>
    <w:rsid w:val="00E4372D"/>
    <w:rsid w:val="00E43F2B"/>
    <w:rsid w:val="00E441A1"/>
    <w:rsid w:val="00E44245"/>
    <w:rsid w:val="00E44838"/>
    <w:rsid w:val="00E449E3"/>
    <w:rsid w:val="00E450CA"/>
    <w:rsid w:val="00E4521B"/>
    <w:rsid w:val="00E4525B"/>
    <w:rsid w:val="00E4537F"/>
    <w:rsid w:val="00E454CB"/>
    <w:rsid w:val="00E45644"/>
    <w:rsid w:val="00E45713"/>
    <w:rsid w:val="00E45848"/>
    <w:rsid w:val="00E45966"/>
    <w:rsid w:val="00E45C5D"/>
    <w:rsid w:val="00E45D9F"/>
    <w:rsid w:val="00E45DDF"/>
    <w:rsid w:val="00E45F6B"/>
    <w:rsid w:val="00E46018"/>
    <w:rsid w:val="00E46286"/>
    <w:rsid w:val="00E46694"/>
    <w:rsid w:val="00E468B7"/>
    <w:rsid w:val="00E469F2"/>
    <w:rsid w:val="00E46EB3"/>
    <w:rsid w:val="00E46F65"/>
    <w:rsid w:val="00E472F2"/>
    <w:rsid w:val="00E473D4"/>
    <w:rsid w:val="00E47410"/>
    <w:rsid w:val="00E474F9"/>
    <w:rsid w:val="00E47947"/>
    <w:rsid w:val="00E479C3"/>
    <w:rsid w:val="00E47D70"/>
    <w:rsid w:val="00E47F0B"/>
    <w:rsid w:val="00E506B8"/>
    <w:rsid w:val="00E50735"/>
    <w:rsid w:val="00E50B4B"/>
    <w:rsid w:val="00E50E9C"/>
    <w:rsid w:val="00E51147"/>
    <w:rsid w:val="00E512C8"/>
    <w:rsid w:val="00E514C6"/>
    <w:rsid w:val="00E51552"/>
    <w:rsid w:val="00E517C0"/>
    <w:rsid w:val="00E51B7C"/>
    <w:rsid w:val="00E51E5A"/>
    <w:rsid w:val="00E520E3"/>
    <w:rsid w:val="00E522F8"/>
    <w:rsid w:val="00E526B4"/>
    <w:rsid w:val="00E5282C"/>
    <w:rsid w:val="00E52C77"/>
    <w:rsid w:val="00E52DDA"/>
    <w:rsid w:val="00E531A7"/>
    <w:rsid w:val="00E5354F"/>
    <w:rsid w:val="00E536A0"/>
    <w:rsid w:val="00E53865"/>
    <w:rsid w:val="00E539EC"/>
    <w:rsid w:val="00E53C0A"/>
    <w:rsid w:val="00E53FE2"/>
    <w:rsid w:val="00E5401C"/>
    <w:rsid w:val="00E5462D"/>
    <w:rsid w:val="00E547D8"/>
    <w:rsid w:val="00E5501E"/>
    <w:rsid w:val="00E55108"/>
    <w:rsid w:val="00E553BC"/>
    <w:rsid w:val="00E555AE"/>
    <w:rsid w:val="00E5562A"/>
    <w:rsid w:val="00E55A1A"/>
    <w:rsid w:val="00E55CEC"/>
    <w:rsid w:val="00E5623A"/>
    <w:rsid w:val="00E5625C"/>
    <w:rsid w:val="00E56313"/>
    <w:rsid w:val="00E56419"/>
    <w:rsid w:val="00E56454"/>
    <w:rsid w:val="00E56581"/>
    <w:rsid w:val="00E5664E"/>
    <w:rsid w:val="00E56790"/>
    <w:rsid w:val="00E5682A"/>
    <w:rsid w:val="00E569B8"/>
    <w:rsid w:val="00E56E16"/>
    <w:rsid w:val="00E57199"/>
    <w:rsid w:val="00E57624"/>
    <w:rsid w:val="00E57879"/>
    <w:rsid w:val="00E57C4C"/>
    <w:rsid w:val="00E60296"/>
    <w:rsid w:val="00E603D4"/>
    <w:rsid w:val="00E606A2"/>
    <w:rsid w:val="00E60780"/>
    <w:rsid w:val="00E60A98"/>
    <w:rsid w:val="00E60CF4"/>
    <w:rsid w:val="00E61242"/>
    <w:rsid w:val="00E61870"/>
    <w:rsid w:val="00E61AE5"/>
    <w:rsid w:val="00E61D1A"/>
    <w:rsid w:val="00E6210A"/>
    <w:rsid w:val="00E621B6"/>
    <w:rsid w:val="00E62275"/>
    <w:rsid w:val="00E626AB"/>
    <w:rsid w:val="00E62C1A"/>
    <w:rsid w:val="00E630FB"/>
    <w:rsid w:val="00E631F4"/>
    <w:rsid w:val="00E63215"/>
    <w:rsid w:val="00E63717"/>
    <w:rsid w:val="00E637BA"/>
    <w:rsid w:val="00E6387E"/>
    <w:rsid w:val="00E64BD6"/>
    <w:rsid w:val="00E64F05"/>
    <w:rsid w:val="00E6506F"/>
    <w:rsid w:val="00E65B64"/>
    <w:rsid w:val="00E65C1F"/>
    <w:rsid w:val="00E65D98"/>
    <w:rsid w:val="00E65EB1"/>
    <w:rsid w:val="00E66348"/>
    <w:rsid w:val="00E6640E"/>
    <w:rsid w:val="00E66566"/>
    <w:rsid w:val="00E6658C"/>
    <w:rsid w:val="00E6672B"/>
    <w:rsid w:val="00E668F0"/>
    <w:rsid w:val="00E66A4D"/>
    <w:rsid w:val="00E67276"/>
    <w:rsid w:val="00E67593"/>
    <w:rsid w:val="00E67846"/>
    <w:rsid w:val="00E67A79"/>
    <w:rsid w:val="00E67BBD"/>
    <w:rsid w:val="00E67F20"/>
    <w:rsid w:val="00E701C4"/>
    <w:rsid w:val="00E70728"/>
    <w:rsid w:val="00E70D0B"/>
    <w:rsid w:val="00E70DA6"/>
    <w:rsid w:val="00E71599"/>
    <w:rsid w:val="00E715B4"/>
    <w:rsid w:val="00E71EBC"/>
    <w:rsid w:val="00E720B3"/>
    <w:rsid w:val="00E72638"/>
    <w:rsid w:val="00E72962"/>
    <w:rsid w:val="00E72AEC"/>
    <w:rsid w:val="00E72AF8"/>
    <w:rsid w:val="00E72B47"/>
    <w:rsid w:val="00E72C66"/>
    <w:rsid w:val="00E732EF"/>
    <w:rsid w:val="00E73447"/>
    <w:rsid w:val="00E7365D"/>
    <w:rsid w:val="00E736BA"/>
    <w:rsid w:val="00E73700"/>
    <w:rsid w:val="00E73B24"/>
    <w:rsid w:val="00E73D58"/>
    <w:rsid w:val="00E74342"/>
    <w:rsid w:val="00E743B4"/>
    <w:rsid w:val="00E743E6"/>
    <w:rsid w:val="00E748EA"/>
    <w:rsid w:val="00E749DE"/>
    <w:rsid w:val="00E74A11"/>
    <w:rsid w:val="00E74BA4"/>
    <w:rsid w:val="00E752D2"/>
    <w:rsid w:val="00E7542C"/>
    <w:rsid w:val="00E75512"/>
    <w:rsid w:val="00E7585D"/>
    <w:rsid w:val="00E759AA"/>
    <w:rsid w:val="00E75A4A"/>
    <w:rsid w:val="00E75B7E"/>
    <w:rsid w:val="00E761B9"/>
    <w:rsid w:val="00E766C5"/>
    <w:rsid w:val="00E7670D"/>
    <w:rsid w:val="00E767B3"/>
    <w:rsid w:val="00E76EBF"/>
    <w:rsid w:val="00E7725A"/>
    <w:rsid w:val="00E77CE8"/>
    <w:rsid w:val="00E77E54"/>
    <w:rsid w:val="00E77EA4"/>
    <w:rsid w:val="00E8014F"/>
    <w:rsid w:val="00E804AD"/>
    <w:rsid w:val="00E80844"/>
    <w:rsid w:val="00E80946"/>
    <w:rsid w:val="00E80BBD"/>
    <w:rsid w:val="00E80C52"/>
    <w:rsid w:val="00E80C8A"/>
    <w:rsid w:val="00E8118E"/>
    <w:rsid w:val="00E816F6"/>
    <w:rsid w:val="00E81974"/>
    <w:rsid w:val="00E81F08"/>
    <w:rsid w:val="00E81FAC"/>
    <w:rsid w:val="00E82799"/>
    <w:rsid w:val="00E82B07"/>
    <w:rsid w:val="00E82CA1"/>
    <w:rsid w:val="00E82F9E"/>
    <w:rsid w:val="00E834BA"/>
    <w:rsid w:val="00E837AB"/>
    <w:rsid w:val="00E83C75"/>
    <w:rsid w:val="00E83D81"/>
    <w:rsid w:val="00E83E9E"/>
    <w:rsid w:val="00E842D6"/>
    <w:rsid w:val="00E84473"/>
    <w:rsid w:val="00E845CD"/>
    <w:rsid w:val="00E84A8B"/>
    <w:rsid w:val="00E85339"/>
    <w:rsid w:val="00E8543C"/>
    <w:rsid w:val="00E85DA3"/>
    <w:rsid w:val="00E85DFF"/>
    <w:rsid w:val="00E86095"/>
    <w:rsid w:val="00E8618D"/>
    <w:rsid w:val="00E8658E"/>
    <w:rsid w:val="00E865C7"/>
    <w:rsid w:val="00E86D5F"/>
    <w:rsid w:val="00E86DD5"/>
    <w:rsid w:val="00E86ECC"/>
    <w:rsid w:val="00E8700E"/>
    <w:rsid w:val="00E872DD"/>
    <w:rsid w:val="00E87971"/>
    <w:rsid w:val="00E87C36"/>
    <w:rsid w:val="00E908DB"/>
    <w:rsid w:val="00E90BCB"/>
    <w:rsid w:val="00E90CDD"/>
    <w:rsid w:val="00E90F2C"/>
    <w:rsid w:val="00E90FAC"/>
    <w:rsid w:val="00E90FBC"/>
    <w:rsid w:val="00E916F9"/>
    <w:rsid w:val="00E917B7"/>
    <w:rsid w:val="00E917D6"/>
    <w:rsid w:val="00E917FF"/>
    <w:rsid w:val="00E919C1"/>
    <w:rsid w:val="00E91A28"/>
    <w:rsid w:val="00E91D69"/>
    <w:rsid w:val="00E9208A"/>
    <w:rsid w:val="00E9240C"/>
    <w:rsid w:val="00E9265F"/>
    <w:rsid w:val="00E92F16"/>
    <w:rsid w:val="00E931F2"/>
    <w:rsid w:val="00E935EF"/>
    <w:rsid w:val="00E93732"/>
    <w:rsid w:val="00E93762"/>
    <w:rsid w:val="00E93BC6"/>
    <w:rsid w:val="00E93E38"/>
    <w:rsid w:val="00E93EBF"/>
    <w:rsid w:val="00E95012"/>
    <w:rsid w:val="00E95323"/>
    <w:rsid w:val="00E95DB7"/>
    <w:rsid w:val="00E9656A"/>
    <w:rsid w:val="00E965AC"/>
    <w:rsid w:val="00E96D76"/>
    <w:rsid w:val="00E97198"/>
    <w:rsid w:val="00E971D1"/>
    <w:rsid w:val="00E971F7"/>
    <w:rsid w:val="00E97312"/>
    <w:rsid w:val="00E975E9"/>
    <w:rsid w:val="00E97775"/>
    <w:rsid w:val="00E979D6"/>
    <w:rsid w:val="00E97A8A"/>
    <w:rsid w:val="00EA0180"/>
    <w:rsid w:val="00EA0953"/>
    <w:rsid w:val="00EA0A26"/>
    <w:rsid w:val="00EA0A7D"/>
    <w:rsid w:val="00EA0ACC"/>
    <w:rsid w:val="00EA0D69"/>
    <w:rsid w:val="00EA0DE5"/>
    <w:rsid w:val="00EA0DF0"/>
    <w:rsid w:val="00EA1265"/>
    <w:rsid w:val="00EA13BB"/>
    <w:rsid w:val="00EA19CE"/>
    <w:rsid w:val="00EA1B3F"/>
    <w:rsid w:val="00EA1C27"/>
    <w:rsid w:val="00EA1F47"/>
    <w:rsid w:val="00EA249A"/>
    <w:rsid w:val="00EA276D"/>
    <w:rsid w:val="00EA289B"/>
    <w:rsid w:val="00EA2AE7"/>
    <w:rsid w:val="00EA2EF0"/>
    <w:rsid w:val="00EA308A"/>
    <w:rsid w:val="00EA34D8"/>
    <w:rsid w:val="00EA35B6"/>
    <w:rsid w:val="00EA3773"/>
    <w:rsid w:val="00EA38BC"/>
    <w:rsid w:val="00EA3BC4"/>
    <w:rsid w:val="00EA3E19"/>
    <w:rsid w:val="00EA3E33"/>
    <w:rsid w:val="00EA3FB2"/>
    <w:rsid w:val="00EA414E"/>
    <w:rsid w:val="00EA4662"/>
    <w:rsid w:val="00EA49BF"/>
    <w:rsid w:val="00EA504D"/>
    <w:rsid w:val="00EA5136"/>
    <w:rsid w:val="00EA5256"/>
    <w:rsid w:val="00EA52D7"/>
    <w:rsid w:val="00EA5357"/>
    <w:rsid w:val="00EA5643"/>
    <w:rsid w:val="00EA5682"/>
    <w:rsid w:val="00EA5782"/>
    <w:rsid w:val="00EA57CF"/>
    <w:rsid w:val="00EA5BE2"/>
    <w:rsid w:val="00EA5CA1"/>
    <w:rsid w:val="00EA5D3D"/>
    <w:rsid w:val="00EA5DC4"/>
    <w:rsid w:val="00EA5FDC"/>
    <w:rsid w:val="00EA5FEC"/>
    <w:rsid w:val="00EA60F8"/>
    <w:rsid w:val="00EA61B3"/>
    <w:rsid w:val="00EA62D6"/>
    <w:rsid w:val="00EA66B5"/>
    <w:rsid w:val="00EA67FE"/>
    <w:rsid w:val="00EA6C5E"/>
    <w:rsid w:val="00EA6F6C"/>
    <w:rsid w:val="00EA78A5"/>
    <w:rsid w:val="00EA7D14"/>
    <w:rsid w:val="00EB00CA"/>
    <w:rsid w:val="00EB0C20"/>
    <w:rsid w:val="00EB0E3E"/>
    <w:rsid w:val="00EB1285"/>
    <w:rsid w:val="00EB1596"/>
    <w:rsid w:val="00EB1829"/>
    <w:rsid w:val="00EB1C5B"/>
    <w:rsid w:val="00EB20FA"/>
    <w:rsid w:val="00EB20FD"/>
    <w:rsid w:val="00EB23F3"/>
    <w:rsid w:val="00EB2CBE"/>
    <w:rsid w:val="00EB31A7"/>
    <w:rsid w:val="00EB329E"/>
    <w:rsid w:val="00EB33E0"/>
    <w:rsid w:val="00EB3A61"/>
    <w:rsid w:val="00EB3B61"/>
    <w:rsid w:val="00EB4865"/>
    <w:rsid w:val="00EB4CD1"/>
    <w:rsid w:val="00EB4F48"/>
    <w:rsid w:val="00EB5828"/>
    <w:rsid w:val="00EB5F51"/>
    <w:rsid w:val="00EB60D9"/>
    <w:rsid w:val="00EB6184"/>
    <w:rsid w:val="00EB61A4"/>
    <w:rsid w:val="00EB6246"/>
    <w:rsid w:val="00EB637C"/>
    <w:rsid w:val="00EB6535"/>
    <w:rsid w:val="00EB69E5"/>
    <w:rsid w:val="00EB75DC"/>
    <w:rsid w:val="00EC04F9"/>
    <w:rsid w:val="00EC054E"/>
    <w:rsid w:val="00EC056E"/>
    <w:rsid w:val="00EC07DA"/>
    <w:rsid w:val="00EC0CC1"/>
    <w:rsid w:val="00EC1046"/>
    <w:rsid w:val="00EC1100"/>
    <w:rsid w:val="00EC13A4"/>
    <w:rsid w:val="00EC1445"/>
    <w:rsid w:val="00EC1565"/>
    <w:rsid w:val="00EC162C"/>
    <w:rsid w:val="00EC16B3"/>
    <w:rsid w:val="00EC261C"/>
    <w:rsid w:val="00EC33F4"/>
    <w:rsid w:val="00EC36AA"/>
    <w:rsid w:val="00EC394E"/>
    <w:rsid w:val="00EC3BF1"/>
    <w:rsid w:val="00EC437E"/>
    <w:rsid w:val="00EC46B2"/>
    <w:rsid w:val="00EC48C6"/>
    <w:rsid w:val="00EC49B4"/>
    <w:rsid w:val="00EC4A35"/>
    <w:rsid w:val="00EC4A5E"/>
    <w:rsid w:val="00EC4AC8"/>
    <w:rsid w:val="00EC4F38"/>
    <w:rsid w:val="00EC50A0"/>
    <w:rsid w:val="00EC53E9"/>
    <w:rsid w:val="00EC55C5"/>
    <w:rsid w:val="00EC5AD7"/>
    <w:rsid w:val="00EC5E72"/>
    <w:rsid w:val="00EC6132"/>
    <w:rsid w:val="00EC628B"/>
    <w:rsid w:val="00EC67A9"/>
    <w:rsid w:val="00EC6C32"/>
    <w:rsid w:val="00EC6F08"/>
    <w:rsid w:val="00EC71B8"/>
    <w:rsid w:val="00EC74D9"/>
    <w:rsid w:val="00EC7A3B"/>
    <w:rsid w:val="00EC7A51"/>
    <w:rsid w:val="00EC7D38"/>
    <w:rsid w:val="00ED012C"/>
    <w:rsid w:val="00ED014A"/>
    <w:rsid w:val="00ED01E6"/>
    <w:rsid w:val="00ED0241"/>
    <w:rsid w:val="00ED03FD"/>
    <w:rsid w:val="00ED0A05"/>
    <w:rsid w:val="00ED0D48"/>
    <w:rsid w:val="00ED0EA3"/>
    <w:rsid w:val="00ED1307"/>
    <w:rsid w:val="00ED15F7"/>
    <w:rsid w:val="00ED18E8"/>
    <w:rsid w:val="00ED1CCE"/>
    <w:rsid w:val="00ED1E43"/>
    <w:rsid w:val="00ED205C"/>
    <w:rsid w:val="00ED218C"/>
    <w:rsid w:val="00ED2738"/>
    <w:rsid w:val="00ED2A90"/>
    <w:rsid w:val="00ED2BC4"/>
    <w:rsid w:val="00ED2C27"/>
    <w:rsid w:val="00ED2E8A"/>
    <w:rsid w:val="00ED3126"/>
    <w:rsid w:val="00ED33C0"/>
    <w:rsid w:val="00ED3706"/>
    <w:rsid w:val="00ED398F"/>
    <w:rsid w:val="00ED399A"/>
    <w:rsid w:val="00ED3C18"/>
    <w:rsid w:val="00ED3DEA"/>
    <w:rsid w:val="00ED3F66"/>
    <w:rsid w:val="00ED3FF5"/>
    <w:rsid w:val="00ED43BA"/>
    <w:rsid w:val="00ED5817"/>
    <w:rsid w:val="00ED6333"/>
    <w:rsid w:val="00ED6461"/>
    <w:rsid w:val="00ED6463"/>
    <w:rsid w:val="00ED6537"/>
    <w:rsid w:val="00ED653F"/>
    <w:rsid w:val="00ED66C5"/>
    <w:rsid w:val="00ED679B"/>
    <w:rsid w:val="00ED6C9A"/>
    <w:rsid w:val="00ED6D95"/>
    <w:rsid w:val="00ED6ED4"/>
    <w:rsid w:val="00ED77DA"/>
    <w:rsid w:val="00ED7A22"/>
    <w:rsid w:val="00ED7A8D"/>
    <w:rsid w:val="00ED7BEE"/>
    <w:rsid w:val="00ED7E6B"/>
    <w:rsid w:val="00ED7E6F"/>
    <w:rsid w:val="00EE0105"/>
    <w:rsid w:val="00EE03B4"/>
    <w:rsid w:val="00EE03C4"/>
    <w:rsid w:val="00EE0778"/>
    <w:rsid w:val="00EE0851"/>
    <w:rsid w:val="00EE099E"/>
    <w:rsid w:val="00EE09A2"/>
    <w:rsid w:val="00EE0BD5"/>
    <w:rsid w:val="00EE0D83"/>
    <w:rsid w:val="00EE1254"/>
    <w:rsid w:val="00EE1380"/>
    <w:rsid w:val="00EE1542"/>
    <w:rsid w:val="00EE16A0"/>
    <w:rsid w:val="00EE1B1E"/>
    <w:rsid w:val="00EE1B94"/>
    <w:rsid w:val="00EE2035"/>
    <w:rsid w:val="00EE2799"/>
    <w:rsid w:val="00EE2969"/>
    <w:rsid w:val="00EE2A60"/>
    <w:rsid w:val="00EE2EA2"/>
    <w:rsid w:val="00EE2EF3"/>
    <w:rsid w:val="00EE307E"/>
    <w:rsid w:val="00EE3590"/>
    <w:rsid w:val="00EE3623"/>
    <w:rsid w:val="00EE3B30"/>
    <w:rsid w:val="00EE3CA6"/>
    <w:rsid w:val="00EE3CF1"/>
    <w:rsid w:val="00EE3E3A"/>
    <w:rsid w:val="00EE4220"/>
    <w:rsid w:val="00EE446E"/>
    <w:rsid w:val="00EE4C3D"/>
    <w:rsid w:val="00EE54A9"/>
    <w:rsid w:val="00EE56A1"/>
    <w:rsid w:val="00EE5A92"/>
    <w:rsid w:val="00EE5AED"/>
    <w:rsid w:val="00EE5C69"/>
    <w:rsid w:val="00EE5E1E"/>
    <w:rsid w:val="00EE5FC3"/>
    <w:rsid w:val="00EE6066"/>
    <w:rsid w:val="00EE6296"/>
    <w:rsid w:val="00EE62E5"/>
    <w:rsid w:val="00EE64E5"/>
    <w:rsid w:val="00EE6A92"/>
    <w:rsid w:val="00EE737B"/>
    <w:rsid w:val="00EE7393"/>
    <w:rsid w:val="00EE73E2"/>
    <w:rsid w:val="00EE77E2"/>
    <w:rsid w:val="00EE790C"/>
    <w:rsid w:val="00EE7A25"/>
    <w:rsid w:val="00EE7A80"/>
    <w:rsid w:val="00EF0337"/>
    <w:rsid w:val="00EF03E7"/>
    <w:rsid w:val="00EF09C7"/>
    <w:rsid w:val="00EF0AB7"/>
    <w:rsid w:val="00EF0C3D"/>
    <w:rsid w:val="00EF1B40"/>
    <w:rsid w:val="00EF1B68"/>
    <w:rsid w:val="00EF2031"/>
    <w:rsid w:val="00EF2948"/>
    <w:rsid w:val="00EF2A6E"/>
    <w:rsid w:val="00EF2B17"/>
    <w:rsid w:val="00EF2BE6"/>
    <w:rsid w:val="00EF2E79"/>
    <w:rsid w:val="00EF38FF"/>
    <w:rsid w:val="00EF3EEF"/>
    <w:rsid w:val="00EF3EFA"/>
    <w:rsid w:val="00EF4036"/>
    <w:rsid w:val="00EF4B3E"/>
    <w:rsid w:val="00EF4B89"/>
    <w:rsid w:val="00EF4BDB"/>
    <w:rsid w:val="00EF4D24"/>
    <w:rsid w:val="00EF4F16"/>
    <w:rsid w:val="00EF4F60"/>
    <w:rsid w:val="00EF55B0"/>
    <w:rsid w:val="00EF5629"/>
    <w:rsid w:val="00EF5C75"/>
    <w:rsid w:val="00EF5CD7"/>
    <w:rsid w:val="00EF5E02"/>
    <w:rsid w:val="00EF5E5D"/>
    <w:rsid w:val="00EF5E99"/>
    <w:rsid w:val="00EF6268"/>
    <w:rsid w:val="00EF6461"/>
    <w:rsid w:val="00EF687D"/>
    <w:rsid w:val="00EF68C9"/>
    <w:rsid w:val="00EF6D22"/>
    <w:rsid w:val="00EF6E80"/>
    <w:rsid w:val="00EF7095"/>
    <w:rsid w:val="00EF7206"/>
    <w:rsid w:val="00EF7378"/>
    <w:rsid w:val="00EF73C5"/>
    <w:rsid w:val="00EF744E"/>
    <w:rsid w:val="00EF7A43"/>
    <w:rsid w:val="00EF7DCF"/>
    <w:rsid w:val="00EF7F2B"/>
    <w:rsid w:val="00EF7FCB"/>
    <w:rsid w:val="00F00187"/>
    <w:rsid w:val="00F007C8"/>
    <w:rsid w:val="00F00CF2"/>
    <w:rsid w:val="00F015E1"/>
    <w:rsid w:val="00F01D80"/>
    <w:rsid w:val="00F01D8B"/>
    <w:rsid w:val="00F01F2B"/>
    <w:rsid w:val="00F01F40"/>
    <w:rsid w:val="00F02013"/>
    <w:rsid w:val="00F02318"/>
    <w:rsid w:val="00F02368"/>
    <w:rsid w:val="00F0245E"/>
    <w:rsid w:val="00F025D6"/>
    <w:rsid w:val="00F0265C"/>
    <w:rsid w:val="00F026B8"/>
    <w:rsid w:val="00F02801"/>
    <w:rsid w:val="00F02BE4"/>
    <w:rsid w:val="00F02BFA"/>
    <w:rsid w:val="00F02D7C"/>
    <w:rsid w:val="00F02E97"/>
    <w:rsid w:val="00F031B4"/>
    <w:rsid w:val="00F03956"/>
    <w:rsid w:val="00F03A2F"/>
    <w:rsid w:val="00F03B4B"/>
    <w:rsid w:val="00F03BF1"/>
    <w:rsid w:val="00F03CCD"/>
    <w:rsid w:val="00F03EBA"/>
    <w:rsid w:val="00F040A1"/>
    <w:rsid w:val="00F041E0"/>
    <w:rsid w:val="00F0425C"/>
    <w:rsid w:val="00F044E5"/>
    <w:rsid w:val="00F0453B"/>
    <w:rsid w:val="00F0469C"/>
    <w:rsid w:val="00F0476A"/>
    <w:rsid w:val="00F049EB"/>
    <w:rsid w:val="00F04A6F"/>
    <w:rsid w:val="00F04D8C"/>
    <w:rsid w:val="00F04EB7"/>
    <w:rsid w:val="00F050D8"/>
    <w:rsid w:val="00F058A9"/>
    <w:rsid w:val="00F05AA6"/>
    <w:rsid w:val="00F05C8D"/>
    <w:rsid w:val="00F05E7A"/>
    <w:rsid w:val="00F06204"/>
    <w:rsid w:val="00F06210"/>
    <w:rsid w:val="00F06456"/>
    <w:rsid w:val="00F06895"/>
    <w:rsid w:val="00F06950"/>
    <w:rsid w:val="00F06A4B"/>
    <w:rsid w:val="00F06BCA"/>
    <w:rsid w:val="00F06EB7"/>
    <w:rsid w:val="00F06F58"/>
    <w:rsid w:val="00F07532"/>
    <w:rsid w:val="00F0759A"/>
    <w:rsid w:val="00F077CF"/>
    <w:rsid w:val="00F079C5"/>
    <w:rsid w:val="00F07B85"/>
    <w:rsid w:val="00F07C13"/>
    <w:rsid w:val="00F1053A"/>
    <w:rsid w:val="00F1073C"/>
    <w:rsid w:val="00F10D1D"/>
    <w:rsid w:val="00F10D60"/>
    <w:rsid w:val="00F10D79"/>
    <w:rsid w:val="00F11597"/>
    <w:rsid w:val="00F11598"/>
    <w:rsid w:val="00F1161D"/>
    <w:rsid w:val="00F11AD2"/>
    <w:rsid w:val="00F12064"/>
    <w:rsid w:val="00F121A7"/>
    <w:rsid w:val="00F12451"/>
    <w:rsid w:val="00F1262A"/>
    <w:rsid w:val="00F12782"/>
    <w:rsid w:val="00F12A03"/>
    <w:rsid w:val="00F12BF7"/>
    <w:rsid w:val="00F12D81"/>
    <w:rsid w:val="00F12E2F"/>
    <w:rsid w:val="00F12E54"/>
    <w:rsid w:val="00F1382C"/>
    <w:rsid w:val="00F139C6"/>
    <w:rsid w:val="00F139F5"/>
    <w:rsid w:val="00F13BE0"/>
    <w:rsid w:val="00F13C30"/>
    <w:rsid w:val="00F13ECB"/>
    <w:rsid w:val="00F141F3"/>
    <w:rsid w:val="00F1422D"/>
    <w:rsid w:val="00F149C5"/>
    <w:rsid w:val="00F14C90"/>
    <w:rsid w:val="00F14D18"/>
    <w:rsid w:val="00F14F14"/>
    <w:rsid w:val="00F152E8"/>
    <w:rsid w:val="00F15895"/>
    <w:rsid w:val="00F158C6"/>
    <w:rsid w:val="00F15B31"/>
    <w:rsid w:val="00F15F2F"/>
    <w:rsid w:val="00F15FAD"/>
    <w:rsid w:val="00F16109"/>
    <w:rsid w:val="00F16174"/>
    <w:rsid w:val="00F161C2"/>
    <w:rsid w:val="00F163D9"/>
    <w:rsid w:val="00F1649D"/>
    <w:rsid w:val="00F1669B"/>
    <w:rsid w:val="00F167AF"/>
    <w:rsid w:val="00F16842"/>
    <w:rsid w:val="00F168FB"/>
    <w:rsid w:val="00F16DA4"/>
    <w:rsid w:val="00F16E6F"/>
    <w:rsid w:val="00F16F48"/>
    <w:rsid w:val="00F1761F"/>
    <w:rsid w:val="00F1762B"/>
    <w:rsid w:val="00F177FD"/>
    <w:rsid w:val="00F17B1E"/>
    <w:rsid w:val="00F17BD8"/>
    <w:rsid w:val="00F2000C"/>
    <w:rsid w:val="00F20327"/>
    <w:rsid w:val="00F203CF"/>
    <w:rsid w:val="00F205C3"/>
    <w:rsid w:val="00F208FF"/>
    <w:rsid w:val="00F209E1"/>
    <w:rsid w:val="00F20A0F"/>
    <w:rsid w:val="00F20A6E"/>
    <w:rsid w:val="00F20BA9"/>
    <w:rsid w:val="00F20BF5"/>
    <w:rsid w:val="00F20C3E"/>
    <w:rsid w:val="00F20E22"/>
    <w:rsid w:val="00F20FE2"/>
    <w:rsid w:val="00F211E7"/>
    <w:rsid w:val="00F2128F"/>
    <w:rsid w:val="00F214F8"/>
    <w:rsid w:val="00F215B8"/>
    <w:rsid w:val="00F219FA"/>
    <w:rsid w:val="00F21C77"/>
    <w:rsid w:val="00F21CE0"/>
    <w:rsid w:val="00F2236D"/>
    <w:rsid w:val="00F224DC"/>
    <w:rsid w:val="00F22618"/>
    <w:rsid w:val="00F2280E"/>
    <w:rsid w:val="00F229AF"/>
    <w:rsid w:val="00F22B4A"/>
    <w:rsid w:val="00F22E6F"/>
    <w:rsid w:val="00F23663"/>
    <w:rsid w:val="00F23771"/>
    <w:rsid w:val="00F239A8"/>
    <w:rsid w:val="00F24237"/>
    <w:rsid w:val="00F2453F"/>
    <w:rsid w:val="00F24DD0"/>
    <w:rsid w:val="00F24E77"/>
    <w:rsid w:val="00F24F7C"/>
    <w:rsid w:val="00F250A4"/>
    <w:rsid w:val="00F25312"/>
    <w:rsid w:val="00F25726"/>
    <w:rsid w:val="00F25A14"/>
    <w:rsid w:val="00F25DB1"/>
    <w:rsid w:val="00F26411"/>
    <w:rsid w:val="00F27036"/>
    <w:rsid w:val="00F27562"/>
    <w:rsid w:val="00F275F6"/>
    <w:rsid w:val="00F276E8"/>
    <w:rsid w:val="00F279D2"/>
    <w:rsid w:val="00F27BCF"/>
    <w:rsid w:val="00F27CE0"/>
    <w:rsid w:val="00F27E0B"/>
    <w:rsid w:val="00F30071"/>
    <w:rsid w:val="00F30562"/>
    <w:rsid w:val="00F30907"/>
    <w:rsid w:val="00F30F1F"/>
    <w:rsid w:val="00F30F61"/>
    <w:rsid w:val="00F30FFE"/>
    <w:rsid w:val="00F314B1"/>
    <w:rsid w:val="00F3170F"/>
    <w:rsid w:val="00F3194D"/>
    <w:rsid w:val="00F319D3"/>
    <w:rsid w:val="00F31BAE"/>
    <w:rsid w:val="00F31D3E"/>
    <w:rsid w:val="00F3201D"/>
    <w:rsid w:val="00F323FB"/>
    <w:rsid w:val="00F324DD"/>
    <w:rsid w:val="00F32818"/>
    <w:rsid w:val="00F328B1"/>
    <w:rsid w:val="00F32948"/>
    <w:rsid w:val="00F32CB3"/>
    <w:rsid w:val="00F32F8E"/>
    <w:rsid w:val="00F3302B"/>
    <w:rsid w:val="00F3358E"/>
    <w:rsid w:val="00F3363B"/>
    <w:rsid w:val="00F33660"/>
    <w:rsid w:val="00F33823"/>
    <w:rsid w:val="00F33997"/>
    <w:rsid w:val="00F34313"/>
    <w:rsid w:val="00F34610"/>
    <w:rsid w:val="00F349A0"/>
    <w:rsid w:val="00F34A5F"/>
    <w:rsid w:val="00F34D6F"/>
    <w:rsid w:val="00F34E74"/>
    <w:rsid w:val="00F35464"/>
    <w:rsid w:val="00F354CA"/>
    <w:rsid w:val="00F35551"/>
    <w:rsid w:val="00F3578A"/>
    <w:rsid w:val="00F35DC6"/>
    <w:rsid w:val="00F35FA8"/>
    <w:rsid w:val="00F3616C"/>
    <w:rsid w:val="00F3624F"/>
    <w:rsid w:val="00F363C0"/>
    <w:rsid w:val="00F36EA5"/>
    <w:rsid w:val="00F36FE1"/>
    <w:rsid w:val="00F374AD"/>
    <w:rsid w:val="00F37590"/>
    <w:rsid w:val="00F3797C"/>
    <w:rsid w:val="00F37BFE"/>
    <w:rsid w:val="00F400C1"/>
    <w:rsid w:val="00F4014C"/>
    <w:rsid w:val="00F4038A"/>
    <w:rsid w:val="00F405EF"/>
    <w:rsid w:val="00F40697"/>
    <w:rsid w:val="00F4071D"/>
    <w:rsid w:val="00F409E6"/>
    <w:rsid w:val="00F40CD5"/>
    <w:rsid w:val="00F40E5B"/>
    <w:rsid w:val="00F40FD6"/>
    <w:rsid w:val="00F41133"/>
    <w:rsid w:val="00F41466"/>
    <w:rsid w:val="00F4146B"/>
    <w:rsid w:val="00F41708"/>
    <w:rsid w:val="00F41900"/>
    <w:rsid w:val="00F41A79"/>
    <w:rsid w:val="00F420C0"/>
    <w:rsid w:val="00F42222"/>
    <w:rsid w:val="00F42341"/>
    <w:rsid w:val="00F42955"/>
    <w:rsid w:val="00F429F5"/>
    <w:rsid w:val="00F43190"/>
    <w:rsid w:val="00F43401"/>
    <w:rsid w:val="00F43628"/>
    <w:rsid w:val="00F43741"/>
    <w:rsid w:val="00F43831"/>
    <w:rsid w:val="00F43AC0"/>
    <w:rsid w:val="00F43C6A"/>
    <w:rsid w:val="00F448C7"/>
    <w:rsid w:val="00F4496F"/>
    <w:rsid w:val="00F44A21"/>
    <w:rsid w:val="00F44AA0"/>
    <w:rsid w:val="00F44B74"/>
    <w:rsid w:val="00F44EAE"/>
    <w:rsid w:val="00F44EF8"/>
    <w:rsid w:val="00F4502B"/>
    <w:rsid w:val="00F4528F"/>
    <w:rsid w:val="00F4533F"/>
    <w:rsid w:val="00F4572B"/>
    <w:rsid w:val="00F45CD2"/>
    <w:rsid w:val="00F45D27"/>
    <w:rsid w:val="00F45EAF"/>
    <w:rsid w:val="00F46519"/>
    <w:rsid w:val="00F4659E"/>
    <w:rsid w:val="00F4667C"/>
    <w:rsid w:val="00F46A6D"/>
    <w:rsid w:val="00F46F66"/>
    <w:rsid w:val="00F47738"/>
    <w:rsid w:val="00F47AEB"/>
    <w:rsid w:val="00F47E0B"/>
    <w:rsid w:val="00F5017B"/>
    <w:rsid w:val="00F50B60"/>
    <w:rsid w:val="00F50C75"/>
    <w:rsid w:val="00F50D36"/>
    <w:rsid w:val="00F50E11"/>
    <w:rsid w:val="00F51045"/>
    <w:rsid w:val="00F510E3"/>
    <w:rsid w:val="00F51743"/>
    <w:rsid w:val="00F51980"/>
    <w:rsid w:val="00F51BB3"/>
    <w:rsid w:val="00F51BCE"/>
    <w:rsid w:val="00F51EFB"/>
    <w:rsid w:val="00F52430"/>
    <w:rsid w:val="00F52487"/>
    <w:rsid w:val="00F52863"/>
    <w:rsid w:val="00F528C9"/>
    <w:rsid w:val="00F529FC"/>
    <w:rsid w:val="00F52AA8"/>
    <w:rsid w:val="00F52B0F"/>
    <w:rsid w:val="00F52B60"/>
    <w:rsid w:val="00F52C77"/>
    <w:rsid w:val="00F52DD0"/>
    <w:rsid w:val="00F52F23"/>
    <w:rsid w:val="00F5301E"/>
    <w:rsid w:val="00F534A8"/>
    <w:rsid w:val="00F5352E"/>
    <w:rsid w:val="00F5360F"/>
    <w:rsid w:val="00F53AED"/>
    <w:rsid w:val="00F53CB8"/>
    <w:rsid w:val="00F53D60"/>
    <w:rsid w:val="00F53D86"/>
    <w:rsid w:val="00F54080"/>
    <w:rsid w:val="00F553BD"/>
    <w:rsid w:val="00F55A9E"/>
    <w:rsid w:val="00F55B87"/>
    <w:rsid w:val="00F560AC"/>
    <w:rsid w:val="00F56939"/>
    <w:rsid w:val="00F56B16"/>
    <w:rsid w:val="00F56CF0"/>
    <w:rsid w:val="00F56E9A"/>
    <w:rsid w:val="00F56FCF"/>
    <w:rsid w:val="00F57469"/>
    <w:rsid w:val="00F575A4"/>
    <w:rsid w:val="00F57925"/>
    <w:rsid w:val="00F57A78"/>
    <w:rsid w:val="00F57B2E"/>
    <w:rsid w:val="00F57BE4"/>
    <w:rsid w:val="00F57E70"/>
    <w:rsid w:val="00F600DC"/>
    <w:rsid w:val="00F602F7"/>
    <w:rsid w:val="00F602FA"/>
    <w:rsid w:val="00F60527"/>
    <w:rsid w:val="00F6057B"/>
    <w:rsid w:val="00F605B2"/>
    <w:rsid w:val="00F605B3"/>
    <w:rsid w:val="00F612AD"/>
    <w:rsid w:val="00F61403"/>
    <w:rsid w:val="00F615B5"/>
    <w:rsid w:val="00F61BD7"/>
    <w:rsid w:val="00F61E32"/>
    <w:rsid w:val="00F62066"/>
    <w:rsid w:val="00F620CE"/>
    <w:rsid w:val="00F62A0F"/>
    <w:rsid w:val="00F6324D"/>
    <w:rsid w:val="00F63595"/>
    <w:rsid w:val="00F63AAF"/>
    <w:rsid w:val="00F63BC2"/>
    <w:rsid w:val="00F63D27"/>
    <w:rsid w:val="00F6464C"/>
    <w:rsid w:val="00F64D8D"/>
    <w:rsid w:val="00F64F4E"/>
    <w:rsid w:val="00F64FD6"/>
    <w:rsid w:val="00F650B9"/>
    <w:rsid w:val="00F653BD"/>
    <w:rsid w:val="00F653E6"/>
    <w:rsid w:val="00F65662"/>
    <w:rsid w:val="00F659A9"/>
    <w:rsid w:val="00F659BC"/>
    <w:rsid w:val="00F65B49"/>
    <w:rsid w:val="00F65BDC"/>
    <w:rsid w:val="00F664B8"/>
    <w:rsid w:val="00F66542"/>
    <w:rsid w:val="00F6660D"/>
    <w:rsid w:val="00F6676E"/>
    <w:rsid w:val="00F6687D"/>
    <w:rsid w:val="00F66BE1"/>
    <w:rsid w:val="00F66CB6"/>
    <w:rsid w:val="00F671B1"/>
    <w:rsid w:val="00F67270"/>
    <w:rsid w:val="00F673B8"/>
    <w:rsid w:val="00F6756B"/>
    <w:rsid w:val="00F675BE"/>
    <w:rsid w:val="00F67ACB"/>
    <w:rsid w:val="00F67AF1"/>
    <w:rsid w:val="00F70187"/>
    <w:rsid w:val="00F701C5"/>
    <w:rsid w:val="00F70410"/>
    <w:rsid w:val="00F70487"/>
    <w:rsid w:val="00F706E8"/>
    <w:rsid w:val="00F70826"/>
    <w:rsid w:val="00F70A27"/>
    <w:rsid w:val="00F70A4E"/>
    <w:rsid w:val="00F70BCA"/>
    <w:rsid w:val="00F70E36"/>
    <w:rsid w:val="00F7135A"/>
    <w:rsid w:val="00F71408"/>
    <w:rsid w:val="00F71681"/>
    <w:rsid w:val="00F71883"/>
    <w:rsid w:val="00F723E3"/>
    <w:rsid w:val="00F724BC"/>
    <w:rsid w:val="00F724D7"/>
    <w:rsid w:val="00F72B20"/>
    <w:rsid w:val="00F731A6"/>
    <w:rsid w:val="00F73DBA"/>
    <w:rsid w:val="00F73DD2"/>
    <w:rsid w:val="00F73F99"/>
    <w:rsid w:val="00F74199"/>
    <w:rsid w:val="00F74864"/>
    <w:rsid w:val="00F74BD4"/>
    <w:rsid w:val="00F7511E"/>
    <w:rsid w:val="00F75629"/>
    <w:rsid w:val="00F75B41"/>
    <w:rsid w:val="00F75D35"/>
    <w:rsid w:val="00F75D8E"/>
    <w:rsid w:val="00F75D96"/>
    <w:rsid w:val="00F75FB9"/>
    <w:rsid w:val="00F76135"/>
    <w:rsid w:val="00F762AA"/>
    <w:rsid w:val="00F763A2"/>
    <w:rsid w:val="00F7658F"/>
    <w:rsid w:val="00F76594"/>
    <w:rsid w:val="00F76753"/>
    <w:rsid w:val="00F76846"/>
    <w:rsid w:val="00F76FB0"/>
    <w:rsid w:val="00F772CB"/>
    <w:rsid w:val="00F77F27"/>
    <w:rsid w:val="00F802B7"/>
    <w:rsid w:val="00F80709"/>
    <w:rsid w:val="00F811B6"/>
    <w:rsid w:val="00F812B3"/>
    <w:rsid w:val="00F81362"/>
    <w:rsid w:val="00F814D1"/>
    <w:rsid w:val="00F816B8"/>
    <w:rsid w:val="00F8177F"/>
    <w:rsid w:val="00F81A1D"/>
    <w:rsid w:val="00F81A89"/>
    <w:rsid w:val="00F81BD7"/>
    <w:rsid w:val="00F81C6B"/>
    <w:rsid w:val="00F81D1B"/>
    <w:rsid w:val="00F81E8D"/>
    <w:rsid w:val="00F81EC4"/>
    <w:rsid w:val="00F82532"/>
    <w:rsid w:val="00F826E2"/>
    <w:rsid w:val="00F82B0F"/>
    <w:rsid w:val="00F82D47"/>
    <w:rsid w:val="00F83955"/>
    <w:rsid w:val="00F83C4C"/>
    <w:rsid w:val="00F847BE"/>
    <w:rsid w:val="00F849D3"/>
    <w:rsid w:val="00F85293"/>
    <w:rsid w:val="00F8566B"/>
    <w:rsid w:val="00F856FA"/>
    <w:rsid w:val="00F85A88"/>
    <w:rsid w:val="00F85ABB"/>
    <w:rsid w:val="00F86423"/>
    <w:rsid w:val="00F86D79"/>
    <w:rsid w:val="00F876E3"/>
    <w:rsid w:val="00F879B2"/>
    <w:rsid w:val="00F879CA"/>
    <w:rsid w:val="00F879D2"/>
    <w:rsid w:val="00F87B0F"/>
    <w:rsid w:val="00F87C57"/>
    <w:rsid w:val="00F87CC6"/>
    <w:rsid w:val="00F9012D"/>
    <w:rsid w:val="00F90221"/>
    <w:rsid w:val="00F9035F"/>
    <w:rsid w:val="00F9069A"/>
    <w:rsid w:val="00F90AF9"/>
    <w:rsid w:val="00F90BE9"/>
    <w:rsid w:val="00F910C6"/>
    <w:rsid w:val="00F910F1"/>
    <w:rsid w:val="00F910F9"/>
    <w:rsid w:val="00F9159B"/>
    <w:rsid w:val="00F91697"/>
    <w:rsid w:val="00F91B3A"/>
    <w:rsid w:val="00F92046"/>
    <w:rsid w:val="00F9207D"/>
    <w:rsid w:val="00F92342"/>
    <w:rsid w:val="00F9249C"/>
    <w:rsid w:val="00F927A8"/>
    <w:rsid w:val="00F92D46"/>
    <w:rsid w:val="00F92E99"/>
    <w:rsid w:val="00F930C5"/>
    <w:rsid w:val="00F93192"/>
    <w:rsid w:val="00F93440"/>
    <w:rsid w:val="00F93516"/>
    <w:rsid w:val="00F9358D"/>
    <w:rsid w:val="00F93AA6"/>
    <w:rsid w:val="00F93BCD"/>
    <w:rsid w:val="00F93C20"/>
    <w:rsid w:val="00F93C45"/>
    <w:rsid w:val="00F93DF3"/>
    <w:rsid w:val="00F93E69"/>
    <w:rsid w:val="00F940EE"/>
    <w:rsid w:val="00F94329"/>
    <w:rsid w:val="00F94395"/>
    <w:rsid w:val="00F949E5"/>
    <w:rsid w:val="00F94C84"/>
    <w:rsid w:val="00F95207"/>
    <w:rsid w:val="00F95300"/>
    <w:rsid w:val="00F9551A"/>
    <w:rsid w:val="00F956A6"/>
    <w:rsid w:val="00F9578F"/>
    <w:rsid w:val="00F95982"/>
    <w:rsid w:val="00F962CF"/>
    <w:rsid w:val="00F963BC"/>
    <w:rsid w:val="00F96445"/>
    <w:rsid w:val="00F96632"/>
    <w:rsid w:val="00F96715"/>
    <w:rsid w:val="00F969AA"/>
    <w:rsid w:val="00F96AEA"/>
    <w:rsid w:val="00F96E5A"/>
    <w:rsid w:val="00F96ECC"/>
    <w:rsid w:val="00F9708A"/>
    <w:rsid w:val="00F97305"/>
    <w:rsid w:val="00F97360"/>
    <w:rsid w:val="00F9738D"/>
    <w:rsid w:val="00F97F6D"/>
    <w:rsid w:val="00FA0024"/>
    <w:rsid w:val="00FA0123"/>
    <w:rsid w:val="00FA0367"/>
    <w:rsid w:val="00FA03FE"/>
    <w:rsid w:val="00FA04A7"/>
    <w:rsid w:val="00FA04E4"/>
    <w:rsid w:val="00FA07CF"/>
    <w:rsid w:val="00FA09AA"/>
    <w:rsid w:val="00FA10E2"/>
    <w:rsid w:val="00FA1120"/>
    <w:rsid w:val="00FA13B4"/>
    <w:rsid w:val="00FA189D"/>
    <w:rsid w:val="00FA198F"/>
    <w:rsid w:val="00FA19C7"/>
    <w:rsid w:val="00FA1F7E"/>
    <w:rsid w:val="00FA235C"/>
    <w:rsid w:val="00FA257D"/>
    <w:rsid w:val="00FA2AD5"/>
    <w:rsid w:val="00FA3256"/>
    <w:rsid w:val="00FA336E"/>
    <w:rsid w:val="00FA3407"/>
    <w:rsid w:val="00FA344B"/>
    <w:rsid w:val="00FA3A95"/>
    <w:rsid w:val="00FA3FEB"/>
    <w:rsid w:val="00FA42EA"/>
    <w:rsid w:val="00FA4723"/>
    <w:rsid w:val="00FA5302"/>
    <w:rsid w:val="00FA54A8"/>
    <w:rsid w:val="00FA5764"/>
    <w:rsid w:val="00FA58A0"/>
    <w:rsid w:val="00FA5939"/>
    <w:rsid w:val="00FA5BD9"/>
    <w:rsid w:val="00FA5D70"/>
    <w:rsid w:val="00FA5E5F"/>
    <w:rsid w:val="00FA6036"/>
    <w:rsid w:val="00FA624E"/>
    <w:rsid w:val="00FA6333"/>
    <w:rsid w:val="00FA6978"/>
    <w:rsid w:val="00FA6A7A"/>
    <w:rsid w:val="00FA6FF4"/>
    <w:rsid w:val="00FA71F7"/>
    <w:rsid w:val="00FA74B4"/>
    <w:rsid w:val="00FA74B8"/>
    <w:rsid w:val="00FA7C99"/>
    <w:rsid w:val="00FB0955"/>
    <w:rsid w:val="00FB0991"/>
    <w:rsid w:val="00FB14FA"/>
    <w:rsid w:val="00FB163B"/>
    <w:rsid w:val="00FB1862"/>
    <w:rsid w:val="00FB1932"/>
    <w:rsid w:val="00FB1AFE"/>
    <w:rsid w:val="00FB1B3B"/>
    <w:rsid w:val="00FB1E29"/>
    <w:rsid w:val="00FB1F55"/>
    <w:rsid w:val="00FB1FA9"/>
    <w:rsid w:val="00FB20D7"/>
    <w:rsid w:val="00FB258F"/>
    <w:rsid w:val="00FB293B"/>
    <w:rsid w:val="00FB2AC0"/>
    <w:rsid w:val="00FB2DE7"/>
    <w:rsid w:val="00FB2FD7"/>
    <w:rsid w:val="00FB34C8"/>
    <w:rsid w:val="00FB4534"/>
    <w:rsid w:val="00FB4894"/>
    <w:rsid w:val="00FB4996"/>
    <w:rsid w:val="00FB4A5D"/>
    <w:rsid w:val="00FB4BAD"/>
    <w:rsid w:val="00FB4CB1"/>
    <w:rsid w:val="00FB4E60"/>
    <w:rsid w:val="00FB507A"/>
    <w:rsid w:val="00FB5112"/>
    <w:rsid w:val="00FB528B"/>
    <w:rsid w:val="00FB60DD"/>
    <w:rsid w:val="00FB6745"/>
    <w:rsid w:val="00FB6BE4"/>
    <w:rsid w:val="00FB7180"/>
    <w:rsid w:val="00FB71A2"/>
    <w:rsid w:val="00FB73DF"/>
    <w:rsid w:val="00FB74F8"/>
    <w:rsid w:val="00FB7D66"/>
    <w:rsid w:val="00FB7EB5"/>
    <w:rsid w:val="00FC019E"/>
    <w:rsid w:val="00FC0290"/>
    <w:rsid w:val="00FC02CB"/>
    <w:rsid w:val="00FC0699"/>
    <w:rsid w:val="00FC0C14"/>
    <w:rsid w:val="00FC12A6"/>
    <w:rsid w:val="00FC13AF"/>
    <w:rsid w:val="00FC13E9"/>
    <w:rsid w:val="00FC17A5"/>
    <w:rsid w:val="00FC17D4"/>
    <w:rsid w:val="00FC199E"/>
    <w:rsid w:val="00FC1B06"/>
    <w:rsid w:val="00FC1E99"/>
    <w:rsid w:val="00FC1F3D"/>
    <w:rsid w:val="00FC24AB"/>
    <w:rsid w:val="00FC2887"/>
    <w:rsid w:val="00FC2923"/>
    <w:rsid w:val="00FC2D14"/>
    <w:rsid w:val="00FC31B2"/>
    <w:rsid w:val="00FC3702"/>
    <w:rsid w:val="00FC3B0B"/>
    <w:rsid w:val="00FC3FF1"/>
    <w:rsid w:val="00FC516E"/>
    <w:rsid w:val="00FC5430"/>
    <w:rsid w:val="00FC5551"/>
    <w:rsid w:val="00FC57A0"/>
    <w:rsid w:val="00FC58DC"/>
    <w:rsid w:val="00FC6371"/>
    <w:rsid w:val="00FC6716"/>
    <w:rsid w:val="00FC6C54"/>
    <w:rsid w:val="00FC725E"/>
    <w:rsid w:val="00FC7293"/>
    <w:rsid w:val="00FC7537"/>
    <w:rsid w:val="00FC75AB"/>
    <w:rsid w:val="00FC7858"/>
    <w:rsid w:val="00FC79E9"/>
    <w:rsid w:val="00FC79FE"/>
    <w:rsid w:val="00FC7C91"/>
    <w:rsid w:val="00FD0296"/>
    <w:rsid w:val="00FD04C6"/>
    <w:rsid w:val="00FD0682"/>
    <w:rsid w:val="00FD0AFB"/>
    <w:rsid w:val="00FD0C96"/>
    <w:rsid w:val="00FD0EDC"/>
    <w:rsid w:val="00FD0F13"/>
    <w:rsid w:val="00FD117D"/>
    <w:rsid w:val="00FD124F"/>
    <w:rsid w:val="00FD17C3"/>
    <w:rsid w:val="00FD1964"/>
    <w:rsid w:val="00FD1AEF"/>
    <w:rsid w:val="00FD1C4D"/>
    <w:rsid w:val="00FD1E5F"/>
    <w:rsid w:val="00FD20C3"/>
    <w:rsid w:val="00FD2959"/>
    <w:rsid w:val="00FD3063"/>
    <w:rsid w:val="00FD3183"/>
    <w:rsid w:val="00FD3376"/>
    <w:rsid w:val="00FD34AD"/>
    <w:rsid w:val="00FD3BF6"/>
    <w:rsid w:val="00FD4244"/>
    <w:rsid w:val="00FD447C"/>
    <w:rsid w:val="00FD4557"/>
    <w:rsid w:val="00FD489C"/>
    <w:rsid w:val="00FD4D95"/>
    <w:rsid w:val="00FD4DC8"/>
    <w:rsid w:val="00FD4E9B"/>
    <w:rsid w:val="00FD5028"/>
    <w:rsid w:val="00FD5066"/>
    <w:rsid w:val="00FD534C"/>
    <w:rsid w:val="00FD53C1"/>
    <w:rsid w:val="00FD5895"/>
    <w:rsid w:val="00FD58B9"/>
    <w:rsid w:val="00FD597E"/>
    <w:rsid w:val="00FD5A10"/>
    <w:rsid w:val="00FD5C18"/>
    <w:rsid w:val="00FD63B7"/>
    <w:rsid w:val="00FD6FCE"/>
    <w:rsid w:val="00FD7174"/>
    <w:rsid w:val="00FD7A2E"/>
    <w:rsid w:val="00FD7AC8"/>
    <w:rsid w:val="00FD7D2F"/>
    <w:rsid w:val="00FD7D30"/>
    <w:rsid w:val="00FD7E49"/>
    <w:rsid w:val="00FE015F"/>
    <w:rsid w:val="00FE06A9"/>
    <w:rsid w:val="00FE0A09"/>
    <w:rsid w:val="00FE0BE7"/>
    <w:rsid w:val="00FE12B0"/>
    <w:rsid w:val="00FE140B"/>
    <w:rsid w:val="00FE1814"/>
    <w:rsid w:val="00FE18ED"/>
    <w:rsid w:val="00FE232D"/>
    <w:rsid w:val="00FE24BE"/>
    <w:rsid w:val="00FE27CB"/>
    <w:rsid w:val="00FE282E"/>
    <w:rsid w:val="00FE2ECD"/>
    <w:rsid w:val="00FE313D"/>
    <w:rsid w:val="00FE363B"/>
    <w:rsid w:val="00FE378A"/>
    <w:rsid w:val="00FE3887"/>
    <w:rsid w:val="00FE3F0E"/>
    <w:rsid w:val="00FE4346"/>
    <w:rsid w:val="00FE43D9"/>
    <w:rsid w:val="00FE4AAA"/>
    <w:rsid w:val="00FE4CA0"/>
    <w:rsid w:val="00FE5068"/>
    <w:rsid w:val="00FE5660"/>
    <w:rsid w:val="00FE5816"/>
    <w:rsid w:val="00FE5D3C"/>
    <w:rsid w:val="00FE6237"/>
    <w:rsid w:val="00FE6445"/>
    <w:rsid w:val="00FE6460"/>
    <w:rsid w:val="00FE664D"/>
    <w:rsid w:val="00FE6A64"/>
    <w:rsid w:val="00FE6C81"/>
    <w:rsid w:val="00FE7555"/>
    <w:rsid w:val="00FE7894"/>
    <w:rsid w:val="00FE79DA"/>
    <w:rsid w:val="00FE79E5"/>
    <w:rsid w:val="00FE7BF6"/>
    <w:rsid w:val="00FE7D0D"/>
    <w:rsid w:val="00FE7EA1"/>
    <w:rsid w:val="00FE7EA7"/>
    <w:rsid w:val="00FE7FC1"/>
    <w:rsid w:val="00FF037D"/>
    <w:rsid w:val="00FF090C"/>
    <w:rsid w:val="00FF0AA1"/>
    <w:rsid w:val="00FF0B9B"/>
    <w:rsid w:val="00FF0CCF"/>
    <w:rsid w:val="00FF0DB0"/>
    <w:rsid w:val="00FF10F4"/>
    <w:rsid w:val="00FF110E"/>
    <w:rsid w:val="00FF1474"/>
    <w:rsid w:val="00FF1686"/>
    <w:rsid w:val="00FF17C0"/>
    <w:rsid w:val="00FF1FD8"/>
    <w:rsid w:val="00FF226E"/>
    <w:rsid w:val="00FF22B7"/>
    <w:rsid w:val="00FF2410"/>
    <w:rsid w:val="00FF2541"/>
    <w:rsid w:val="00FF2707"/>
    <w:rsid w:val="00FF286F"/>
    <w:rsid w:val="00FF28F0"/>
    <w:rsid w:val="00FF292F"/>
    <w:rsid w:val="00FF2DAA"/>
    <w:rsid w:val="00FF33BB"/>
    <w:rsid w:val="00FF3823"/>
    <w:rsid w:val="00FF3EFF"/>
    <w:rsid w:val="00FF3F50"/>
    <w:rsid w:val="00FF406D"/>
    <w:rsid w:val="00FF4677"/>
    <w:rsid w:val="00FF4F5F"/>
    <w:rsid w:val="00FF50B9"/>
    <w:rsid w:val="00FF52EF"/>
    <w:rsid w:val="00FF585A"/>
    <w:rsid w:val="00FF5A10"/>
    <w:rsid w:val="00FF5B2B"/>
    <w:rsid w:val="00FF5D0F"/>
    <w:rsid w:val="00FF5DFC"/>
    <w:rsid w:val="00FF64E0"/>
    <w:rsid w:val="00FF6C8A"/>
    <w:rsid w:val="00FF6D86"/>
    <w:rsid w:val="00FF7284"/>
    <w:rsid w:val="00FF74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6AA77F28"/>
  <w15:chartTrackingRefBased/>
  <w15:docId w15:val="{CF583872-7200-4F60-9E32-C74EFB24C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BAB"/>
    <w:rPr>
      <w:sz w:val="24"/>
      <w:szCs w:val="24"/>
    </w:rPr>
  </w:style>
  <w:style w:type="paragraph" w:styleId="Ttulo1">
    <w:name w:val="heading 1"/>
    <w:basedOn w:val="Normal"/>
    <w:next w:val="Normal"/>
    <w:link w:val="Ttulo1Car"/>
    <w:qFormat/>
    <w:rsid w:val="004F5669"/>
    <w:pPr>
      <w:keepNext/>
      <w:jc w:val="both"/>
      <w:outlineLvl w:val="0"/>
    </w:pPr>
    <w:rPr>
      <w:rFonts w:ascii="Arial" w:hAnsi="Arial"/>
      <w:b/>
      <w:bCs/>
      <w:szCs w:val="20"/>
      <w:u w:val="single"/>
    </w:rPr>
  </w:style>
  <w:style w:type="paragraph" w:styleId="Ttulo2">
    <w:name w:val="heading 2"/>
    <w:basedOn w:val="Normal"/>
    <w:next w:val="Normal"/>
    <w:link w:val="Ttulo2Car"/>
    <w:semiHidden/>
    <w:unhideWhenUsed/>
    <w:qFormat/>
    <w:rsid w:val="00A074E9"/>
    <w:pPr>
      <w:keepNext/>
      <w:spacing w:before="240" w:after="60"/>
      <w:outlineLvl w:val="1"/>
    </w:pPr>
    <w:rPr>
      <w:rFonts w:ascii="Aptos Display" w:hAnsi="Aptos Display"/>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10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E02D2"/>
    <w:rPr>
      <w:rFonts w:ascii="Tahoma" w:hAnsi="Tahoma" w:cs="Tahoma"/>
      <w:sz w:val="16"/>
      <w:szCs w:val="16"/>
    </w:rPr>
  </w:style>
  <w:style w:type="paragraph" w:styleId="Encabezado">
    <w:name w:val="header"/>
    <w:basedOn w:val="Normal"/>
    <w:link w:val="EncabezadoCar"/>
    <w:uiPriority w:val="99"/>
    <w:rsid w:val="001C3F61"/>
    <w:pPr>
      <w:tabs>
        <w:tab w:val="center" w:pos="4252"/>
        <w:tab w:val="right" w:pos="8504"/>
      </w:tabs>
    </w:pPr>
  </w:style>
  <w:style w:type="paragraph" w:styleId="Piedepgina">
    <w:name w:val="footer"/>
    <w:basedOn w:val="Normal"/>
    <w:link w:val="PiedepginaCar"/>
    <w:uiPriority w:val="99"/>
    <w:rsid w:val="001C3F61"/>
    <w:pPr>
      <w:tabs>
        <w:tab w:val="center" w:pos="4252"/>
        <w:tab w:val="right" w:pos="8504"/>
      </w:tabs>
    </w:pPr>
  </w:style>
  <w:style w:type="character" w:customStyle="1" w:styleId="EncabezadoCar">
    <w:name w:val="Encabezado Car"/>
    <w:link w:val="Encabezado"/>
    <w:uiPriority w:val="99"/>
    <w:rsid w:val="001C3F61"/>
    <w:rPr>
      <w:sz w:val="24"/>
      <w:szCs w:val="24"/>
      <w:lang w:val="es-ES" w:eastAsia="es-ES" w:bidi="ar-SA"/>
    </w:rPr>
  </w:style>
  <w:style w:type="character" w:customStyle="1" w:styleId="PiedepginaCar">
    <w:name w:val="Pie de página Car"/>
    <w:link w:val="Piedepgina"/>
    <w:uiPriority w:val="99"/>
    <w:rsid w:val="001C3F61"/>
    <w:rPr>
      <w:sz w:val="24"/>
      <w:szCs w:val="24"/>
      <w:lang w:val="es-ES" w:eastAsia="es-ES" w:bidi="ar-SA"/>
    </w:rPr>
  </w:style>
  <w:style w:type="paragraph" w:styleId="Textoindependiente2">
    <w:name w:val="Body Text 2"/>
    <w:basedOn w:val="Normal"/>
    <w:link w:val="Textoindependiente2Car"/>
    <w:rsid w:val="006A5EC6"/>
    <w:pPr>
      <w:spacing w:after="120" w:line="480" w:lineRule="auto"/>
    </w:pPr>
    <w:rPr>
      <w:sz w:val="20"/>
      <w:szCs w:val="20"/>
      <w:lang w:val="es-ES_tradnl"/>
    </w:rPr>
  </w:style>
  <w:style w:type="character" w:customStyle="1" w:styleId="Textoindependiente2Car">
    <w:name w:val="Texto independiente 2 Car"/>
    <w:link w:val="Textoindependiente2"/>
    <w:rsid w:val="006A5EC6"/>
    <w:rPr>
      <w:lang w:val="es-ES_tradnl"/>
    </w:rPr>
  </w:style>
  <w:style w:type="character" w:customStyle="1" w:styleId="Ttulo1Car">
    <w:name w:val="Título 1 Car"/>
    <w:link w:val="Ttulo1"/>
    <w:rsid w:val="004F5669"/>
    <w:rPr>
      <w:rFonts w:ascii="Arial" w:hAnsi="Arial"/>
      <w:b/>
      <w:bCs/>
      <w:sz w:val="24"/>
      <w:u w:val="single"/>
    </w:rPr>
  </w:style>
  <w:style w:type="paragraph" w:styleId="NormalWeb">
    <w:name w:val="Normal (Web)"/>
    <w:basedOn w:val="Normal"/>
    <w:uiPriority w:val="99"/>
    <w:rsid w:val="001C11D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1C11D4"/>
    <w:pPr>
      <w:spacing w:after="120"/>
    </w:pPr>
  </w:style>
  <w:style w:type="character" w:customStyle="1" w:styleId="TextoindependienteCar">
    <w:name w:val="Texto independiente Car"/>
    <w:link w:val="Textoindependiente"/>
    <w:rsid w:val="001C11D4"/>
    <w:rPr>
      <w:sz w:val="24"/>
      <w:szCs w:val="24"/>
    </w:rPr>
  </w:style>
  <w:style w:type="paragraph" w:styleId="Prrafodelista">
    <w:name w:val="List Paragraph"/>
    <w:aliases w:val="Párrafo"/>
    <w:basedOn w:val="Normal"/>
    <w:link w:val="PrrafodelistaCar"/>
    <w:uiPriority w:val="34"/>
    <w:qFormat/>
    <w:rsid w:val="007714FC"/>
    <w:pPr>
      <w:ind w:left="708"/>
    </w:pPr>
  </w:style>
  <w:style w:type="character" w:styleId="Hipervnculo">
    <w:name w:val="Hyperlink"/>
    <w:rsid w:val="000F7962"/>
    <w:rPr>
      <w:color w:val="0000FF"/>
      <w:u w:val="single"/>
    </w:rPr>
  </w:style>
  <w:style w:type="character" w:styleId="Textoennegrita">
    <w:name w:val="Strong"/>
    <w:uiPriority w:val="22"/>
    <w:qFormat/>
    <w:rsid w:val="00B41D86"/>
    <w:rPr>
      <w:b/>
      <w:bCs/>
    </w:rPr>
  </w:style>
  <w:style w:type="character" w:styleId="nfasis">
    <w:name w:val="Emphasis"/>
    <w:qFormat/>
    <w:rsid w:val="00804B3D"/>
    <w:rPr>
      <w:rFonts w:ascii="Times New Roman" w:hAnsi="Times New Roman" w:cs="Times New Roman" w:hint="default"/>
      <w:i/>
      <w:iCs/>
    </w:rPr>
  </w:style>
  <w:style w:type="paragraph" w:styleId="Textoindependiente3">
    <w:name w:val="Body Text 3"/>
    <w:basedOn w:val="Normal"/>
    <w:link w:val="Textoindependiente3Car"/>
    <w:rsid w:val="00B058B0"/>
    <w:pPr>
      <w:spacing w:after="120"/>
    </w:pPr>
    <w:rPr>
      <w:sz w:val="16"/>
      <w:szCs w:val="16"/>
    </w:rPr>
  </w:style>
  <w:style w:type="character" w:customStyle="1" w:styleId="Textoindependiente3Car">
    <w:name w:val="Texto independiente 3 Car"/>
    <w:link w:val="Textoindependiente3"/>
    <w:rsid w:val="00B058B0"/>
    <w:rPr>
      <w:sz w:val="16"/>
      <w:szCs w:val="16"/>
    </w:rPr>
  </w:style>
  <w:style w:type="paragraph" w:styleId="Textocomentario">
    <w:name w:val="annotation text"/>
    <w:basedOn w:val="Normal"/>
    <w:link w:val="TextocomentarioCar"/>
    <w:uiPriority w:val="99"/>
    <w:unhideWhenUsed/>
    <w:rsid w:val="00B058B0"/>
    <w:rPr>
      <w:sz w:val="20"/>
      <w:szCs w:val="20"/>
    </w:rPr>
  </w:style>
  <w:style w:type="character" w:customStyle="1" w:styleId="TextocomentarioCar">
    <w:name w:val="Texto comentario Car"/>
    <w:basedOn w:val="Fuentedeprrafopredeter"/>
    <w:link w:val="Textocomentario"/>
    <w:uiPriority w:val="99"/>
    <w:rsid w:val="00B058B0"/>
  </w:style>
  <w:style w:type="character" w:styleId="Refdecomentario">
    <w:name w:val="annotation reference"/>
    <w:uiPriority w:val="99"/>
    <w:unhideWhenUsed/>
    <w:rsid w:val="00B058B0"/>
    <w:rPr>
      <w:sz w:val="16"/>
      <w:szCs w:val="16"/>
    </w:rPr>
  </w:style>
  <w:style w:type="paragraph" w:styleId="Asuntodelcomentario">
    <w:name w:val="annotation subject"/>
    <w:basedOn w:val="Textocomentario"/>
    <w:next w:val="Textocomentario"/>
    <w:link w:val="AsuntodelcomentarioCar"/>
    <w:rsid w:val="00460130"/>
    <w:rPr>
      <w:b/>
      <w:bCs/>
    </w:rPr>
  </w:style>
  <w:style w:type="character" w:customStyle="1" w:styleId="AsuntodelcomentarioCar">
    <w:name w:val="Asunto del comentario Car"/>
    <w:link w:val="Asuntodelcomentario"/>
    <w:rsid w:val="00460130"/>
    <w:rPr>
      <w:b/>
      <w:bCs/>
    </w:rPr>
  </w:style>
  <w:style w:type="paragraph" w:customStyle="1" w:styleId="Default">
    <w:name w:val="Default"/>
    <w:rsid w:val="009D3BF1"/>
    <w:pPr>
      <w:autoSpaceDE w:val="0"/>
      <w:autoSpaceDN w:val="0"/>
      <w:adjustRightInd w:val="0"/>
    </w:pPr>
    <w:rPr>
      <w:rFonts w:ascii="Arial" w:hAnsi="Arial" w:cs="Arial"/>
      <w:color w:val="000000"/>
      <w:sz w:val="24"/>
      <w:szCs w:val="24"/>
    </w:rPr>
  </w:style>
  <w:style w:type="paragraph" w:customStyle="1" w:styleId="Marta">
    <w:name w:val="Marta"/>
    <w:basedOn w:val="Normal"/>
    <w:autoRedefine/>
    <w:rsid w:val="00F3358E"/>
    <w:pPr>
      <w:numPr>
        <w:numId w:val="2"/>
      </w:numPr>
      <w:spacing w:before="120" w:after="120"/>
      <w:jc w:val="both"/>
    </w:pPr>
    <w:rPr>
      <w:rFonts w:ascii="Arial" w:hAnsi="Arial"/>
      <w:sz w:val="20"/>
      <w:szCs w:val="20"/>
    </w:rPr>
  </w:style>
  <w:style w:type="paragraph" w:customStyle="1" w:styleId="parrafo1">
    <w:name w:val="parrafo1"/>
    <w:basedOn w:val="Normal"/>
    <w:rsid w:val="009A4ACD"/>
    <w:pPr>
      <w:spacing w:before="180" w:after="180"/>
      <w:ind w:firstLine="360"/>
      <w:jc w:val="both"/>
    </w:pPr>
  </w:style>
  <w:style w:type="character" w:customStyle="1" w:styleId="e24kjd">
    <w:name w:val="e24kjd"/>
    <w:rsid w:val="00E10F77"/>
  </w:style>
  <w:style w:type="character" w:customStyle="1" w:styleId="lrzxr">
    <w:name w:val="lrzxr"/>
    <w:rsid w:val="00FC13E9"/>
  </w:style>
  <w:style w:type="character" w:customStyle="1" w:styleId="PrrafodelistaCar">
    <w:name w:val="Párrafo de lista Car"/>
    <w:aliases w:val="Párrafo Car"/>
    <w:link w:val="Prrafodelista"/>
    <w:uiPriority w:val="34"/>
    <w:locked/>
    <w:rsid w:val="005007AA"/>
    <w:rPr>
      <w:sz w:val="24"/>
      <w:szCs w:val="24"/>
    </w:rPr>
  </w:style>
  <w:style w:type="character" w:customStyle="1" w:styleId="Ttulo2Car">
    <w:name w:val="Título 2 Car"/>
    <w:link w:val="Ttulo2"/>
    <w:semiHidden/>
    <w:rsid w:val="00A074E9"/>
    <w:rPr>
      <w:rFonts w:ascii="Aptos Display" w:eastAsia="Times New Roman" w:hAnsi="Aptos Display" w:cs="Times New Roman"/>
      <w:b/>
      <w:bCs/>
      <w:i/>
      <w:iCs/>
      <w:sz w:val="28"/>
      <w:szCs w:val="28"/>
    </w:rPr>
  </w:style>
  <w:style w:type="character" w:customStyle="1" w:styleId="UnresolvedMention">
    <w:name w:val="Unresolved Mention"/>
    <w:uiPriority w:val="99"/>
    <w:semiHidden/>
    <w:unhideWhenUsed/>
    <w:rsid w:val="0042729E"/>
    <w:rPr>
      <w:color w:val="605E5C"/>
      <w:shd w:val="clear" w:color="auto" w:fill="E1DFDD"/>
    </w:rPr>
  </w:style>
  <w:style w:type="character" w:customStyle="1" w:styleId="ui-provider">
    <w:name w:val="ui-provider"/>
    <w:rsid w:val="00BF6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9008">
      <w:bodyDiv w:val="1"/>
      <w:marLeft w:val="0"/>
      <w:marRight w:val="0"/>
      <w:marTop w:val="0"/>
      <w:marBottom w:val="0"/>
      <w:divBdr>
        <w:top w:val="none" w:sz="0" w:space="0" w:color="auto"/>
        <w:left w:val="none" w:sz="0" w:space="0" w:color="auto"/>
        <w:bottom w:val="none" w:sz="0" w:space="0" w:color="auto"/>
        <w:right w:val="none" w:sz="0" w:space="0" w:color="auto"/>
      </w:divBdr>
    </w:div>
    <w:div w:id="22216840">
      <w:bodyDiv w:val="1"/>
      <w:marLeft w:val="0"/>
      <w:marRight w:val="0"/>
      <w:marTop w:val="0"/>
      <w:marBottom w:val="0"/>
      <w:divBdr>
        <w:top w:val="none" w:sz="0" w:space="0" w:color="auto"/>
        <w:left w:val="none" w:sz="0" w:space="0" w:color="auto"/>
        <w:bottom w:val="none" w:sz="0" w:space="0" w:color="auto"/>
        <w:right w:val="none" w:sz="0" w:space="0" w:color="auto"/>
      </w:divBdr>
    </w:div>
    <w:div w:id="127163766">
      <w:bodyDiv w:val="1"/>
      <w:marLeft w:val="0"/>
      <w:marRight w:val="0"/>
      <w:marTop w:val="0"/>
      <w:marBottom w:val="0"/>
      <w:divBdr>
        <w:top w:val="none" w:sz="0" w:space="0" w:color="auto"/>
        <w:left w:val="none" w:sz="0" w:space="0" w:color="auto"/>
        <w:bottom w:val="none" w:sz="0" w:space="0" w:color="auto"/>
        <w:right w:val="none" w:sz="0" w:space="0" w:color="auto"/>
      </w:divBdr>
    </w:div>
    <w:div w:id="128324075">
      <w:bodyDiv w:val="1"/>
      <w:marLeft w:val="0"/>
      <w:marRight w:val="0"/>
      <w:marTop w:val="0"/>
      <w:marBottom w:val="0"/>
      <w:divBdr>
        <w:top w:val="none" w:sz="0" w:space="0" w:color="auto"/>
        <w:left w:val="none" w:sz="0" w:space="0" w:color="auto"/>
        <w:bottom w:val="none" w:sz="0" w:space="0" w:color="auto"/>
        <w:right w:val="none" w:sz="0" w:space="0" w:color="auto"/>
      </w:divBdr>
    </w:div>
    <w:div w:id="220867892">
      <w:bodyDiv w:val="1"/>
      <w:marLeft w:val="0"/>
      <w:marRight w:val="0"/>
      <w:marTop w:val="0"/>
      <w:marBottom w:val="0"/>
      <w:divBdr>
        <w:top w:val="none" w:sz="0" w:space="0" w:color="auto"/>
        <w:left w:val="none" w:sz="0" w:space="0" w:color="auto"/>
        <w:bottom w:val="none" w:sz="0" w:space="0" w:color="auto"/>
        <w:right w:val="none" w:sz="0" w:space="0" w:color="auto"/>
      </w:divBdr>
    </w:div>
    <w:div w:id="249893625">
      <w:bodyDiv w:val="1"/>
      <w:marLeft w:val="0"/>
      <w:marRight w:val="0"/>
      <w:marTop w:val="0"/>
      <w:marBottom w:val="0"/>
      <w:divBdr>
        <w:top w:val="none" w:sz="0" w:space="0" w:color="auto"/>
        <w:left w:val="none" w:sz="0" w:space="0" w:color="auto"/>
        <w:bottom w:val="none" w:sz="0" w:space="0" w:color="auto"/>
        <w:right w:val="none" w:sz="0" w:space="0" w:color="auto"/>
      </w:divBdr>
    </w:div>
    <w:div w:id="254897554">
      <w:bodyDiv w:val="1"/>
      <w:marLeft w:val="0"/>
      <w:marRight w:val="0"/>
      <w:marTop w:val="0"/>
      <w:marBottom w:val="0"/>
      <w:divBdr>
        <w:top w:val="none" w:sz="0" w:space="0" w:color="auto"/>
        <w:left w:val="none" w:sz="0" w:space="0" w:color="auto"/>
        <w:bottom w:val="none" w:sz="0" w:space="0" w:color="auto"/>
        <w:right w:val="none" w:sz="0" w:space="0" w:color="auto"/>
      </w:divBdr>
    </w:div>
    <w:div w:id="308903239">
      <w:bodyDiv w:val="1"/>
      <w:marLeft w:val="0"/>
      <w:marRight w:val="0"/>
      <w:marTop w:val="0"/>
      <w:marBottom w:val="0"/>
      <w:divBdr>
        <w:top w:val="none" w:sz="0" w:space="0" w:color="auto"/>
        <w:left w:val="none" w:sz="0" w:space="0" w:color="auto"/>
        <w:bottom w:val="none" w:sz="0" w:space="0" w:color="auto"/>
        <w:right w:val="none" w:sz="0" w:space="0" w:color="auto"/>
      </w:divBdr>
    </w:div>
    <w:div w:id="310595832">
      <w:bodyDiv w:val="1"/>
      <w:marLeft w:val="0"/>
      <w:marRight w:val="0"/>
      <w:marTop w:val="0"/>
      <w:marBottom w:val="0"/>
      <w:divBdr>
        <w:top w:val="none" w:sz="0" w:space="0" w:color="auto"/>
        <w:left w:val="none" w:sz="0" w:space="0" w:color="auto"/>
        <w:bottom w:val="none" w:sz="0" w:space="0" w:color="auto"/>
        <w:right w:val="none" w:sz="0" w:space="0" w:color="auto"/>
      </w:divBdr>
    </w:div>
    <w:div w:id="355427516">
      <w:bodyDiv w:val="1"/>
      <w:marLeft w:val="0"/>
      <w:marRight w:val="0"/>
      <w:marTop w:val="0"/>
      <w:marBottom w:val="0"/>
      <w:divBdr>
        <w:top w:val="none" w:sz="0" w:space="0" w:color="auto"/>
        <w:left w:val="none" w:sz="0" w:space="0" w:color="auto"/>
        <w:bottom w:val="none" w:sz="0" w:space="0" w:color="auto"/>
        <w:right w:val="none" w:sz="0" w:space="0" w:color="auto"/>
      </w:divBdr>
    </w:div>
    <w:div w:id="531965471">
      <w:bodyDiv w:val="1"/>
      <w:marLeft w:val="0"/>
      <w:marRight w:val="0"/>
      <w:marTop w:val="0"/>
      <w:marBottom w:val="0"/>
      <w:divBdr>
        <w:top w:val="none" w:sz="0" w:space="0" w:color="auto"/>
        <w:left w:val="none" w:sz="0" w:space="0" w:color="auto"/>
        <w:bottom w:val="none" w:sz="0" w:space="0" w:color="auto"/>
        <w:right w:val="none" w:sz="0" w:space="0" w:color="auto"/>
      </w:divBdr>
    </w:div>
    <w:div w:id="549927288">
      <w:bodyDiv w:val="1"/>
      <w:marLeft w:val="0"/>
      <w:marRight w:val="0"/>
      <w:marTop w:val="0"/>
      <w:marBottom w:val="0"/>
      <w:divBdr>
        <w:top w:val="none" w:sz="0" w:space="0" w:color="auto"/>
        <w:left w:val="none" w:sz="0" w:space="0" w:color="auto"/>
        <w:bottom w:val="none" w:sz="0" w:space="0" w:color="auto"/>
        <w:right w:val="none" w:sz="0" w:space="0" w:color="auto"/>
      </w:divBdr>
    </w:div>
    <w:div w:id="556475051">
      <w:bodyDiv w:val="1"/>
      <w:marLeft w:val="0"/>
      <w:marRight w:val="0"/>
      <w:marTop w:val="0"/>
      <w:marBottom w:val="0"/>
      <w:divBdr>
        <w:top w:val="none" w:sz="0" w:space="0" w:color="auto"/>
        <w:left w:val="none" w:sz="0" w:space="0" w:color="auto"/>
        <w:bottom w:val="none" w:sz="0" w:space="0" w:color="auto"/>
        <w:right w:val="none" w:sz="0" w:space="0" w:color="auto"/>
      </w:divBdr>
    </w:div>
    <w:div w:id="560605917">
      <w:bodyDiv w:val="1"/>
      <w:marLeft w:val="0"/>
      <w:marRight w:val="0"/>
      <w:marTop w:val="0"/>
      <w:marBottom w:val="0"/>
      <w:divBdr>
        <w:top w:val="none" w:sz="0" w:space="0" w:color="auto"/>
        <w:left w:val="none" w:sz="0" w:space="0" w:color="auto"/>
        <w:bottom w:val="none" w:sz="0" w:space="0" w:color="auto"/>
        <w:right w:val="none" w:sz="0" w:space="0" w:color="auto"/>
      </w:divBdr>
    </w:div>
    <w:div w:id="564025673">
      <w:bodyDiv w:val="1"/>
      <w:marLeft w:val="0"/>
      <w:marRight w:val="0"/>
      <w:marTop w:val="0"/>
      <w:marBottom w:val="0"/>
      <w:divBdr>
        <w:top w:val="none" w:sz="0" w:space="0" w:color="auto"/>
        <w:left w:val="none" w:sz="0" w:space="0" w:color="auto"/>
        <w:bottom w:val="none" w:sz="0" w:space="0" w:color="auto"/>
        <w:right w:val="none" w:sz="0" w:space="0" w:color="auto"/>
      </w:divBdr>
    </w:div>
    <w:div w:id="649022190">
      <w:bodyDiv w:val="1"/>
      <w:marLeft w:val="0"/>
      <w:marRight w:val="0"/>
      <w:marTop w:val="0"/>
      <w:marBottom w:val="0"/>
      <w:divBdr>
        <w:top w:val="none" w:sz="0" w:space="0" w:color="auto"/>
        <w:left w:val="none" w:sz="0" w:space="0" w:color="auto"/>
        <w:bottom w:val="none" w:sz="0" w:space="0" w:color="auto"/>
        <w:right w:val="none" w:sz="0" w:space="0" w:color="auto"/>
      </w:divBdr>
    </w:div>
    <w:div w:id="656228964">
      <w:bodyDiv w:val="1"/>
      <w:marLeft w:val="0"/>
      <w:marRight w:val="0"/>
      <w:marTop w:val="0"/>
      <w:marBottom w:val="0"/>
      <w:divBdr>
        <w:top w:val="none" w:sz="0" w:space="0" w:color="auto"/>
        <w:left w:val="none" w:sz="0" w:space="0" w:color="auto"/>
        <w:bottom w:val="none" w:sz="0" w:space="0" w:color="auto"/>
        <w:right w:val="none" w:sz="0" w:space="0" w:color="auto"/>
      </w:divBdr>
    </w:div>
    <w:div w:id="750202164">
      <w:bodyDiv w:val="1"/>
      <w:marLeft w:val="0"/>
      <w:marRight w:val="0"/>
      <w:marTop w:val="0"/>
      <w:marBottom w:val="0"/>
      <w:divBdr>
        <w:top w:val="none" w:sz="0" w:space="0" w:color="auto"/>
        <w:left w:val="none" w:sz="0" w:space="0" w:color="auto"/>
        <w:bottom w:val="none" w:sz="0" w:space="0" w:color="auto"/>
        <w:right w:val="none" w:sz="0" w:space="0" w:color="auto"/>
      </w:divBdr>
    </w:div>
    <w:div w:id="778451260">
      <w:bodyDiv w:val="1"/>
      <w:marLeft w:val="0"/>
      <w:marRight w:val="0"/>
      <w:marTop w:val="0"/>
      <w:marBottom w:val="0"/>
      <w:divBdr>
        <w:top w:val="none" w:sz="0" w:space="0" w:color="auto"/>
        <w:left w:val="none" w:sz="0" w:space="0" w:color="auto"/>
        <w:bottom w:val="none" w:sz="0" w:space="0" w:color="auto"/>
        <w:right w:val="none" w:sz="0" w:space="0" w:color="auto"/>
      </w:divBdr>
    </w:div>
    <w:div w:id="816726033">
      <w:bodyDiv w:val="1"/>
      <w:marLeft w:val="0"/>
      <w:marRight w:val="0"/>
      <w:marTop w:val="0"/>
      <w:marBottom w:val="0"/>
      <w:divBdr>
        <w:top w:val="none" w:sz="0" w:space="0" w:color="auto"/>
        <w:left w:val="none" w:sz="0" w:space="0" w:color="auto"/>
        <w:bottom w:val="none" w:sz="0" w:space="0" w:color="auto"/>
        <w:right w:val="none" w:sz="0" w:space="0" w:color="auto"/>
      </w:divBdr>
    </w:div>
    <w:div w:id="829055957">
      <w:bodyDiv w:val="1"/>
      <w:marLeft w:val="0"/>
      <w:marRight w:val="0"/>
      <w:marTop w:val="0"/>
      <w:marBottom w:val="0"/>
      <w:divBdr>
        <w:top w:val="none" w:sz="0" w:space="0" w:color="auto"/>
        <w:left w:val="none" w:sz="0" w:space="0" w:color="auto"/>
        <w:bottom w:val="none" w:sz="0" w:space="0" w:color="auto"/>
        <w:right w:val="none" w:sz="0" w:space="0" w:color="auto"/>
      </w:divBdr>
    </w:div>
    <w:div w:id="853301975">
      <w:bodyDiv w:val="1"/>
      <w:marLeft w:val="0"/>
      <w:marRight w:val="0"/>
      <w:marTop w:val="0"/>
      <w:marBottom w:val="0"/>
      <w:divBdr>
        <w:top w:val="none" w:sz="0" w:space="0" w:color="auto"/>
        <w:left w:val="none" w:sz="0" w:space="0" w:color="auto"/>
        <w:bottom w:val="none" w:sz="0" w:space="0" w:color="auto"/>
        <w:right w:val="none" w:sz="0" w:space="0" w:color="auto"/>
      </w:divBdr>
    </w:div>
    <w:div w:id="946886691">
      <w:bodyDiv w:val="1"/>
      <w:marLeft w:val="0"/>
      <w:marRight w:val="0"/>
      <w:marTop w:val="0"/>
      <w:marBottom w:val="0"/>
      <w:divBdr>
        <w:top w:val="none" w:sz="0" w:space="0" w:color="auto"/>
        <w:left w:val="none" w:sz="0" w:space="0" w:color="auto"/>
        <w:bottom w:val="none" w:sz="0" w:space="0" w:color="auto"/>
        <w:right w:val="none" w:sz="0" w:space="0" w:color="auto"/>
      </w:divBdr>
      <w:divsChild>
        <w:div w:id="1374767004">
          <w:marLeft w:val="0"/>
          <w:marRight w:val="0"/>
          <w:marTop w:val="0"/>
          <w:marBottom w:val="0"/>
          <w:divBdr>
            <w:top w:val="none" w:sz="0" w:space="0" w:color="auto"/>
            <w:left w:val="none" w:sz="0" w:space="0" w:color="auto"/>
            <w:bottom w:val="none" w:sz="0" w:space="0" w:color="auto"/>
            <w:right w:val="none" w:sz="0" w:space="0" w:color="auto"/>
          </w:divBdr>
          <w:divsChild>
            <w:div w:id="626397788">
              <w:marLeft w:val="0"/>
              <w:marRight w:val="0"/>
              <w:marTop w:val="0"/>
              <w:marBottom w:val="0"/>
              <w:divBdr>
                <w:top w:val="none" w:sz="0" w:space="0" w:color="auto"/>
                <w:left w:val="none" w:sz="0" w:space="0" w:color="auto"/>
                <w:bottom w:val="none" w:sz="0" w:space="0" w:color="auto"/>
                <w:right w:val="none" w:sz="0" w:space="0" w:color="auto"/>
              </w:divBdr>
              <w:divsChild>
                <w:div w:id="860515940">
                  <w:marLeft w:val="0"/>
                  <w:marRight w:val="0"/>
                  <w:marTop w:val="0"/>
                  <w:marBottom w:val="0"/>
                  <w:divBdr>
                    <w:top w:val="none" w:sz="0" w:space="0" w:color="auto"/>
                    <w:left w:val="none" w:sz="0" w:space="0" w:color="auto"/>
                    <w:bottom w:val="none" w:sz="0" w:space="0" w:color="auto"/>
                    <w:right w:val="none" w:sz="0" w:space="0" w:color="auto"/>
                  </w:divBdr>
                  <w:divsChild>
                    <w:div w:id="584343146">
                      <w:marLeft w:val="0"/>
                      <w:marRight w:val="0"/>
                      <w:marTop w:val="0"/>
                      <w:marBottom w:val="0"/>
                      <w:divBdr>
                        <w:top w:val="none" w:sz="0" w:space="0" w:color="auto"/>
                        <w:left w:val="none" w:sz="0" w:space="0" w:color="auto"/>
                        <w:bottom w:val="none" w:sz="0" w:space="0" w:color="auto"/>
                        <w:right w:val="none" w:sz="0" w:space="0" w:color="auto"/>
                      </w:divBdr>
                      <w:divsChild>
                        <w:div w:id="2003387945">
                          <w:marLeft w:val="0"/>
                          <w:marRight w:val="0"/>
                          <w:marTop w:val="0"/>
                          <w:marBottom w:val="0"/>
                          <w:divBdr>
                            <w:top w:val="none" w:sz="0" w:space="0" w:color="auto"/>
                            <w:left w:val="none" w:sz="0" w:space="0" w:color="auto"/>
                            <w:bottom w:val="none" w:sz="0" w:space="0" w:color="auto"/>
                            <w:right w:val="none" w:sz="0" w:space="0" w:color="auto"/>
                          </w:divBdr>
                          <w:divsChild>
                            <w:div w:id="1055930271">
                              <w:marLeft w:val="0"/>
                              <w:marRight w:val="0"/>
                              <w:marTop w:val="0"/>
                              <w:marBottom w:val="0"/>
                              <w:divBdr>
                                <w:top w:val="none" w:sz="0" w:space="0" w:color="auto"/>
                                <w:left w:val="none" w:sz="0" w:space="0" w:color="auto"/>
                                <w:bottom w:val="none" w:sz="0" w:space="0" w:color="auto"/>
                                <w:right w:val="none" w:sz="0" w:space="0" w:color="auto"/>
                              </w:divBdr>
                              <w:divsChild>
                                <w:div w:id="1454515177">
                                  <w:marLeft w:val="0"/>
                                  <w:marRight w:val="0"/>
                                  <w:marTop w:val="0"/>
                                  <w:marBottom w:val="0"/>
                                  <w:divBdr>
                                    <w:top w:val="none" w:sz="0" w:space="0" w:color="auto"/>
                                    <w:left w:val="none" w:sz="0" w:space="0" w:color="auto"/>
                                    <w:bottom w:val="none" w:sz="0" w:space="0" w:color="auto"/>
                                    <w:right w:val="none" w:sz="0" w:space="0" w:color="auto"/>
                                  </w:divBdr>
                                  <w:divsChild>
                                    <w:div w:id="771900083">
                                      <w:marLeft w:val="0"/>
                                      <w:marRight w:val="0"/>
                                      <w:marTop w:val="0"/>
                                      <w:marBottom w:val="0"/>
                                      <w:divBdr>
                                        <w:top w:val="none" w:sz="0" w:space="0" w:color="auto"/>
                                        <w:left w:val="none" w:sz="0" w:space="0" w:color="auto"/>
                                        <w:bottom w:val="none" w:sz="0" w:space="0" w:color="auto"/>
                                        <w:right w:val="none" w:sz="0" w:space="0" w:color="auto"/>
                                      </w:divBdr>
                                      <w:divsChild>
                                        <w:div w:id="11785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9187236">
      <w:bodyDiv w:val="1"/>
      <w:marLeft w:val="0"/>
      <w:marRight w:val="0"/>
      <w:marTop w:val="0"/>
      <w:marBottom w:val="0"/>
      <w:divBdr>
        <w:top w:val="none" w:sz="0" w:space="0" w:color="auto"/>
        <w:left w:val="none" w:sz="0" w:space="0" w:color="auto"/>
        <w:bottom w:val="none" w:sz="0" w:space="0" w:color="auto"/>
        <w:right w:val="none" w:sz="0" w:space="0" w:color="auto"/>
      </w:divBdr>
    </w:div>
    <w:div w:id="1107962415">
      <w:bodyDiv w:val="1"/>
      <w:marLeft w:val="0"/>
      <w:marRight w:val="0"/>
      <w:marTop w:val="0"/>
      <w:marBottom w:val="0"/>
      <w:divBdr>
        <w:top w:val="none" w:sz="0" w:space="0" w:color="auto"/>
        <w:left w:val="none" w:sz="0" w:space="0" w:color="auto"/>
        <w:bottom w:val="none" w:sz="0" w:space="0" w:color="auto"/>
        <w:right w:val="none" w:sz="0" w:space="0" w:color="auto"/>
      </w:divBdr>
    </w:div>
    <w:div w:id="1120077576">
      <w:bodyDiv w:val="1"/>
      <w:marLeft w:val="0"/>
      <w:marRight w:val="0"/>
      <w:marTop w:val="0"/>
      <w:marBottom w:val="0"/>
      <w:divBdr>
        <w:top w:val="none" w:sz="0" w:space="0" w:color="auto"/>
        <w:left w:val="none" w:sz="0" w:space="0" w:color="auto"/>
        <w:bottom w:val="none" w:sz="0" w:space="0" w:color="auto"/>
        <w:right w:val="none" w:sz="0" w:space="0" w:color="auto"/>
      </w:divBdr>
    </w:div>
    <w:div w:id="1145009806">
      <w:bodyDiv w:val="1"/>
      <w:marLeft w:val="0"/>
      <w:marRight w:val="0"/>
      <w:marTop w:val="0"/>
      <w:marBottom w:val="0"/>
      <w:divBdr>
        <w:top w:val="none" w:sz="0" w:space="0" w:color="auto"/>
        <w:left w:val="none" w:sz="0" w:space="0" w:color="auto"/>
        <w:bottom w:val="none" w:sz="0" w:space="0" w:color="auto"/>
        <w:right w:val="none" w:sz="0" w:space="0" w:color="auto"/>
      </w:divBdr>
    </w:div>
    <w:div w:id="1150370978">
      <w:bodyDiv w:val="1"/>
      <w:marLeft w:val="0"/>
      <w:marRight w:val="0"/>
      <w:marTop w:val="0"/>
      <w:marBottom w:val="0"/>
      <w:divBdr>
        <w:top w:val="none" w:sz="0" w:space="0" w:color="auto"/>
        <w:left w:val="none" w:sz="0" w:space="0" w:color="auto"/>
        <w:bottom w:val="none" w:sz="0" w:space="0" w:color="auto"/>
        <w:right w:val="none" w:sz="0" w:space="0" w:color="auto"/>
      </w:divBdr>
    </w:div>
    <w:div w:id="1194537288">
      <w:bodyDiv w:val="1"/>
      <w:marLeft w:val="0"/>
      <w:marRight w:val="0"/>
      <w:marTop w:val="0"/>
      <w:marBottom w:val="0"/>
      <w:divBdr>
        <w:top w:val="none" w:sz="0" w:space="0" w:color="auto"/>
        <w:left w:val="none" w:sz="0" w:space="0" w:color="auto"/>
        <w:bottom w:val="none" w:sz="0" w:space="0" w:color="auto"/>
        <w:right w:val="none" w:sz="0" w:space="0" w:color="auto"/>
      </w:divBdr>
    </w:div>
    <w:div w:id="1255749991">
      <w:bodyDiv w:val="1"/>
      <w:marLeft w:val="0"/>
      <w:marRight w:val="0"/>
      <w:marTop w:val="0"/>
      <w:marBottom w:val="0"/>
      <w:divBdr>
        <w:top w:val="none" w:sz="0" w:space="0" w:color="auto"/>
        <w:left w:val="none" w:sz="0" w:space="0" w:color="auto"/>
        <w:bottom w:val="none" w:sz="0" w:space="0" w:color="auto"/>
        <w:right w:val="none" w:sz="0" w:space="0" w:color="auto"/>
      </w:divBdr>
    </w:div>
    <w:div w:id="1333412074">
      <w:bodyDiv w:val="1"/>
      <w:marLeft w:val="0"/>
      <w:marRight w:val="0"/>
      <w:marTop w:val="0"/>
      <w:marBottom w:val="0"/>
      <w:divBdr>
        <w:top w:val="none" w:sz="0" w:space="0" w:color="auto"/>
        <w:left w:val="none" w:sz="0" w:space="0" w:color="auto"/>
        <w:bottom w:val="none" w:sz="0" w:space="0" w:color="auto"/>
        <w:right w:val="none" w:sz="0" w:space="0" w:color="auto"/>
      </w:divBdr>
    </w:div>
    <w:div w:id="1342584316">
      <w:bodyDiv w:val="1"/>
      <w:marLeft w:val="0"/>
      <w:marRight w:val="0"/>
      <w:marTop w:val="0"/>
      <w:marBottom w:val="0"/>
      <w:divBdr>
        <w:top w:val="none" w:sz="0" w:space="0" w:color="auto"/>
        <w:left w:val="none" w:sz="0" w:space="0" w:color="auto"/>
        <w:bottom w:val="none" w:sz="0" w:space="0" w:color="auto"/>
        <w:right w:val="none" w:sz="0" w:space="0" w:color="auto"/>
      </w:divBdr>
    </w:div>
    <w:div w:id="1350138171">
      <w:bodyDiv w:val="1"/>
      <w:marLeft w:val="0"/>
      <w:marRight w:val="0"/>
      <w:marTop w:val="0"/>
      <w:marBottom w:val="0"/>
      <w:divBdr>
        <w:top w:val="none" w:sz="0" w:space="0" w:color="auto"/>
        <w:left w:val="none" w:sz="0" w:space="0" w:color="auto"/>
        <w:bottom w:val="none" w:sz="0" w:space="0" w:color="auto"/>
        <w:right w:val="none" w:sz="0" w:space="0" w:color="auto"/>
      </w:divBdr>
    </w:div>
    <w:div w:id="1414542944">
      <w:bodyDiv w:val="1"/>
      <w:marLeft w:val="0"/>
      <w:marRight w:val="0"/>
      <w:marTop w:val="0"/>
      <w:marBottom w:val="0"/>
      <w:divBdr>
        <w:top w:val="none" w:sz="0" w:space="0" w:color="auto"/>
        <w:left w:val="none" w:sz="0" w:space="0" w:color="auto"/>
        <w:bottom w:val="none" w:sz="0" w:space="0" w:color="auto"/>
        <w:right w:val="none" w:sz="0" w:space="0" w:color="auto"/>
      </w:divBdr>
    </w:div>
    <w:div w:id="1449161501">
      <w:bodyDiv w:val="1"/>
      <w:marLeft w:val="0"/>
      <w:marRight w:val="0"/>
      <w:marTop w:val="0"/>
      <w:marBottom w:val="0"/>
      <w:divBdr>
        <w:top w:val="none" w:sz="0" w:space="0" w:color="auto"/>
        <w:left w:val="none" w:sz="0" w:space="0" w:color="auto"/>
        <w:bottom w:val="none" w:sz="0" w:space="0" w:color="auto"/>
        <w:right w:val="none" w:sz="0" w:space="0" w:color="auto"/>
      </w:divBdr>
    </w:div>
    <w:div w:id="1471939591">
      <w:bodyDiv w:val="1"/>
      <w:marLeft w:val="0"/>
      <w:marRight w:val="0"/>
      <w:marTop w:val="0"/>
      <w:marBottom w:val="0"/>
      <w:divBdr>
        <w:top w:val="none" w:sz="0" w:space="0" w:color="auto"/>
        <w:left w:val="none" w:sz="0" w:space="0" w:color="auto"/>
        <w:bottom w:val="none" w:sz="0" w:space="0" w:color="auto"/>
        <w:right w:val="none" w:sz="0" w:space="0" w:color="auto"/>
      </w:divBdr>
    </w:div>
    <w:div w:id="1496218947">
      <w:bodyDiv w:val="1"/>
      <w:marLeft w:val="0"/>
      <w:marRight w:val="0"/>
      <w:marTop w:val="0"/>
      <w:marBottom w:val="0"/>
      <w:divBdr>
        <w:top w:val="none" w:sz="0" w:space="0" w:color="auto"/>
        <w:left w:val="none" w:sz="0" w:space="0" w:color="auto"/>
        <w:bottom w:val="none" w:sz="0" w:space="0" w:color="auto"/>
        <w:right w:val="none" w:sz="0" w:space="0" w:color="auto"/>
      </w:divBdr>
    </w:div>
    <w:div w:id="1549612646">
      <w:bodyDiv w:val="1"/>
      <w:marLeft w:val="0"/>
      <w:marRight w:val="0"/>
      <w:marTop w:val="0"/>
      <w:marBottom w:val="0"/>
      <w:divBdr>
        <w:top w:val="none" w:sz="0" w:space="0" w:color="auto"/>
        <w:left w:val="none" w:sz="0" w:space="0" w:color="auto"/>
        <w:bottom w:val="none" w:sz="0" w:space="0" w:color="auto"/>
        <w:right w:val="none" w:sz="0" w:space="0" w:color="auto"/>
      </w:divBdr>
    </w:div>
    <w:div w:id="1610620649">
      <w:bodyDiv w:val="1"/>
      <w:marLeft w:val="0"/>
      <w:marRight w:val="0"/>
      <w:marTop w:val="0"/>
      <w:marBottom w:val="0"/>
      <w:divBdr>
        <w:top w:val="none" w:sz="0" w:space="0" w:color="auto"/>
        <w:left w:val="none" w:sz="0" w:space="0" w:color="auto"/>
        <w:bottom w:val="none" w:sz="0" w:space="0" w:color="auto"/>
        <w:right w:val="none" w:sz="0" w:space="0" w:color="auto"/>
      </w:divBdr>
    </w:div>
    <w:div w:id="1740976297">
      <w:bodyDiv w:val="1"/>
      <w:marLeft w:val="0"/>
      <w:marRight w:val="0"/>
      <w:marTop w:val="0"/>
      <w:marBottom w:val="0"/>
      <w:divBdr>
        <w:top w:val="none" w:sz="0" w:space="0" w:color="auto"/>
        <w:left w:val="none" w:sz="0" w:space="0" w:color="auto"/>
        <w:bottom w:val="none" w:sz="0" w:space="0" w:color="auto"/>
        <w:right w:val="none" w:sz="0" w:space="0" w:color="auto"/>
      </w:divBdr>
    </w:div>
    <w:div w:id="1751923316">
      <w:bodyDiv w:val="1"/>
      <w:marLeft w:val="0"/>
      <w:marRight w:val="0"/>
      <w:marTop w:val="0"/>
      <w:marBottom w:val="0"/>
      <w:divBdr>
        <w:top w:val="none" w:sz="0" w:space="0" w:color="auto"/>
        <w:left w:val="none" w:sz="0" w:space="0" w:color="auto"/>
        <w:bottom w:val="none" w:sz="0" w:space="0" w:color="auto"/>
        <w:right w:val="none" w:sz="0" w:space="0" w:color="auto"/>
      </w:divBdr>
    </w:div>
    <w:div w:id="1811702446">
      <w:bodyDiv w:val="1"/>
      <w:marLeft w:val="0"/>
      <w:marRight w:val="0"/>
      <w:marTop w:val="0"/>
      <w:marBottom w:val="0"/>
      <w:divBdr>
        <w:top w:val="none" w:sz="0" w:space="0" w:color="auto"/>
        <w:left w:val="none" w:sz="0" w:space="0" w:color="auto"/>
        <w:bottom w:val="none" w:sz="0" w:space="0" w:color="auto"/>
        <w:right w:val="none" w:sz="0" w:space="0" w:color="auto"/>
      </w:divBdr>
    </w:div>
    <w:div w:id="1814561929">
      <w:bodyDiv w:val="1"/>
      <w:marLeft w:val="0"/>
      <w:marRight w:val="0"/>
      <w:marTop w:val="0"/>
      <w:marBottom w:val="0"/>
      <w:divBdr>
        <w:top w:val="none" w:sz="0" w:space="0" w:color="auto"/>
        <w:left w:val="none" w:sz="0" w:space="0" w:color="auto"/>
        <w:bottom w:val="none" w:sz="0" w:space="0" w:color="auto"/>
        <w:right w:val="none" w:sz="0" w:space="0" w:color="auto"/>
      </w:divBdr>
    </w:div>
    <w:div w:id="1859848868">
      <w:bodyDiv w:val="1"/>
      <w:marLeft w:val="0"/>
      <w:marRight w:val="0"/>
      <w:marTop w:val="0"/>
      <w:marBottom w:val="0"/>
      <w:divBdr>
        <w:top w:val="none" w:sz="0" w:space="0" w:color="auto"/>
        <w:left w:val="none" w:sz="0" w:space="0" w:color="auto"/>
        <w:bottom w:val="none" w:sz="0" w:space="0" w:color="auto"/>
        <w:right w:val="none" w:sz="0" w:space="0" w:color="auto"/>
      </w:divBdr>
    </w:div>
    <w:div w:id="1863089670">
      <w:bodyDiv w:val="1"/>
      <w:marLeft w:val="0"/>
      <w:marRight w:val="0"/>
      <w:marTop w:val="0"/>
      <w:marBottom w:val="0"/>
      <w:divBdr>
        <w:top w:val="none" w:sz="0" w:space="0" w:color="auto"/>
        <w:left w:val="none" w:sz="0" w:space="0" w:color="auto"/>
        <w:bottom w:val="none" w:sz="0" w:space="0" w:color="auto"/>
        <w:right w:val="none" w:sz="0" w:space="0" w:color="auto"/>
      </w:divBdr>
    </w:div>
    <w:div w:id="1895966027">
      <w:bodyDiv w:val="1"/>
      <w:marLeft w:val="0"/>
      <w:marRight w:val="0"/>
      <w:marTop w:val="0"/>
      <w:marBottom w:val="0"/>
      <w:divBdr>
        <w:top w:val="none" w:sz="0" w:space="0" w:color="auto"/>
        <w:left w:val="none" w:sz="0" w:space="0" w:color="auto"/>
        <w:bottom w:val="none" w:sz="0" w:space="0" w:color="auto"/>
        <w:right w:val="none" w:sz="0" w:space="0" w:color="auto"/>
      </w:divBdr>
    </w:div>
    <w:div w:id="1896745228">
      <w:bodyDiv w:val="1"/>
      <w:marLeft w:val="0"/>
      <w:marRight w:val="0"/>
      <w:marTop w:val="0"/>
      <w:marBottom w:val="0"/>
      <w:divBdr>
        <w:top w:val="none" w:sz="0" w:space="0" w:color="auto"/>
        <w:left w:val="none" w:sz="0" w:space="0" w:color="auto"/>
        <w:bottom w:val="none" w:sz="0" w:space="0" w:color="auto"/>
        <w:right w:val="none" w:sz="0" w:space="0" w:color="auto"/>
      </w:divBdr>
    </w:div>
    <w:div w:id="1929650559">
      <w:bodyDiv w:val="1"/>
      <w:marLeft w:val="0"/>
      <w:marRight w:val="0"/>
      <w:marTop w:val="0"/>
      <w:marBottom w:val="0"/>
      <w:divBdr>
        <w:top w:val="none" w:sz="0" w:space="0" w:color="auto"/>
        <w:left w:val="none" w:sz="0" w:space="0" w:color="auto"/>
        <w:bottom w:val="none" w:sz="0" w:space="0" w:color="auto"/>
        <w:right w:val="none" w:sz="0" w:space="0" w:color="auto"/>
      </w:divBdr>
    </w:div>
    <w:div w:id="1944148309">
      <w:bodyDiv w:val="1"/>
      <w:marLeft w:val="0"/>
      <w:marRight w:val="0"/>
      <w:marTop w:val="0"/>
      <w:marBottom w:val="0"/>
      <w:divBdr>
        <w:top w:val="none" w:sz="0" w:space="0" w:color="auto"/>
        <w:left w:val="none" w:sz="0" w:space="0" w:color="auto"/>
        <w:bottom w:val="none" w:sz="0" w:space="0" w:color="auto"/>
        <w:right w:val="none" w:sz="0" w:space="0" w:color="auto"/>
      </w:divBdr>
    </w:div>
    <w:div w:id="1945916499">
      <w:bodyDiv w:val="1"/>
      <w:marLeft w:val="0"/>
      <w:marRight w:val="0"/>
      <w:marTop w:val="0"/>
      <w:marBottom w:val="0"/>
      <w:divBdr>
        <w:top w:val="none" w:sz="0" w:space="0" w:color="auto"/>
        <w:left w:val="none" w:sz="0" w:space="0" w:color="auto"/>
        <w:bottom w:val="none" w:sz="0" w:space="0" w:color="auto"/>
        <w:right w:val="none" w:sz="0" w:space="0" w:color="auto"/>
      </w:divBdr>
    </w:div>
    <w:div w:id="1957442084">
      <w:bodyDiv w:val="1"/>
      <w:marLeft w:val="0"/>
      <w:marRight w:val="0"/>
      <w:marTop w:val="0"/>
      <w:marBottom w:val="0"/>
      <w:divBdr>
        <w:top w:val="none" w:sz="0" w:space="0" w:color="auto"/>
        <w:left w:val="none" w:sz="0" w:space="0" w:color="auto"/>
        <w:bottom w:val="none" w:sz="0" w:space="0" w:color="auto"/>
        <w:right w:val="none" w:sz="0" w:space="0" w:color="auto"/>
      </w:divBdr>
    </w:div>
    <w:div w:id="1970431491">
      <w:bodyDiv w:val="1"/>
      <w:marLeft w:val="0"/>
      <w:marRight w:val="0"/>
      <w:marTop w:val="0"/>
      <w:marBottom w:val="0"/>
      <w:divBdr>
        <w:top w:val="none" w:sz="0" w:space="0" w:color="auto"/>
        <w:left w:val="none" w:sz="0" w:space="0" w:color="auto"/>
        <w:bottom w:val="none" w:sz="0" w:space="0" w:color="auto"/>
        <w:right w:val="none" w:sz="0" w:space="0" w:color="auto"/>
      </w:divBdr>
    </w:div>
    <w:div w:id="1982225599">
      <w:bodyDiv w:val="1"/>
      <w:marLeft w:val="0"/>
      <w:marRight w:val="0"/>
      <w:marTop w:val="0"/>
      <w:marBottom w:val="0"/>
      <w:divBdr>
        <w:top w:val="none" w:sz="0" w:space="0" w:color="auto"/>
        <w:left w:val="none" w:sz="0" w:space="0" w:color="auto"/>
        <w:bottom w:val="none" w:sz="0" w:space="0" w:color="auto"/>
        <w:right w:val="none" w:sz="0" w:space="0" w:color="auto"/>
      </w:divBdr>
    </w:div>
    <w:div w:id="1994138445">
      <w:bodyDiv w:val="1"/>
      <w:marLeft w:val="0"/>
      <w:marRight w:val="0"/>
      <w:marTop w:val="0"/>
      <w:marBottom w:val="0"/>
      <w:divBdr>
        <w:top w:val="none" w:sz="0" w:space="0" w:color="auto"/>
        <w:left w:val="none" w:sz="0" w:space="0" w:color="auto"/>
        <w:bottom w:val="none" w:sz="0" w:space="0" w:color="auto"/>
        <w:right w:val="none" w:sz="0" w:space="0" w:color="auto"/>
      </w:divBdr>
    </w:div>
    <w:div w:id="2025325913">
      <w:bodyDiv w:val="1"/>
      <w:marLeft w:val="0"/>
      <w:marRight w:val="0"/>
      <w:marTop w:val="0"/>
      <w:marBottom w:val="0"/>
      <w:divBdr>
        <w:top w:val="none" w:sz="0" w:space="0" w:color="auto"/>
        <w:left w:val="none" w:sz="0" w:space="0" w:color="auto"/>
        <w:bottom w:val="none" w:sz="0" w:space="0" w:color="auto"/>
        <w:right w:val="none" w:sz="0" w:space="0" w:color="auto"/>
      </w:divBdr>
    </w:div>
    <w:div w:id="2034916706">
      <w:bodyDiv w:val="1"/>
      <w:marLeft w:val="0"/>
      <w:marRight w:val="0"/>
      <w:marTop w:val="0"/>
      <w:marBottom w:val="0"/>
      <w:divBdr>
        <w:top w:val="none" w:sz="0" w:space="0" w:color="auto"/>
        <w:left w:val="none" w:sz="0" w:space="0" w:color="auto"/>
        <w:bottom w:val="none" w:sz="0" w:space="0" w:color="auto"/>
        <w:right w:val="none" w:sz="0" w:space="0" w:color="auto"/>
      </w:divBdr>
    </w:div>
    <w:div w:id="2046445337">
      <w:bodyDiv w:val="1"/>
      <w:marLeft w:val="0"/>
      <w:marRight w:val="0"/>
      <w:marTop w:val="0"/>
      <w:marBottom w:val="0"/>
      <w:divBdr>
        <w:top w:val="none" w:sz="0" w:space="0" w:color="auto"/>
        <w:left w:val="none" w:sz="0" w:space="0" w:color="auto"/>
        <w:bottom w:val="none" w:sz="0" w:space="0" w:color="auto"/>
        <w:right w:val="none" w:sz="0" w:space="0" w:color="auto"/>
      </w:divBdr>
    </w:div>
    <w:div w:id="2056201591">
      <w:bodyDiv w:val="1"/>
      <w:marLeft w:val="0"/>
      <w:marRight w:val="0"/>
      <w:marTop w:val="0"/>
      <w:marBottom w:val="0"/>
      <w:divBdr>
        <w:top w:val="none" w:sz="0" w:space="0" w:color="auto"/>
        <w:left w:val="none" w:sz="0" w:space="0" w:color="auto"/>
        <w:bottom w:val="none" w:sz="0" w:space="0" w:color="auto"/>
        <w:right w:val="none" w:sz="0" w:space="0" w:color="auto"/>
      </w:divBdr>
    </w:div>
    <w:div w:id="2062247521">
      <w:bodyDiv w:val="1"/>
      <w:marLeft w:val="0"/>
      <w:marRight w:val="0"/>
      <w:marTop w:val="0"/>
      <w:marBottom w:val="0"/>
      <w:divBdr>
        <w:top w:val="none" w:sz="0" w:space="0" w:color="auto"/>
        <w:left w:val="none" w:sz="0" w:space="0" w:color="auto"/>
        <w:bottom w:val="none" w:sz="0" w:space="0" w:color="auto"/>
        <w:right w:val="none" w:sz="0" w:space="0" w:color="auto"/>
      </w:divBdr>
    </w:div>
    <w:div w:id="2077631109">
      <w:bodyDiv w:val="1"/>
      <w:marLeft w:val="0"/>
      <w:marRight w:val="0"/>
      <w:marTop w:val="0"/>
      <w:marBottom w:val="0"/>
      <w:divBdr>
        <w:top w:val="none" w:sz="0" w:space="0" w:color="auto"/>
        <w:left w:val="none" w:sz="0" w:space="0" w:color="auto"/>
        <w:bottom w:val="none" w:sz="0" w:space="0" w:color="auto"/>
        <w:right w:val="none" w:sz="0" w:space="0" w:color="auto"/>
      </w:divBdr>
    </w:div>
    <w:div w:id="211428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hernandez.inserta@fundaciononce.es" TargetMode="External"/><Relationship Id="rId18" Type="http://schemas.openxmlformats.org/officeDocument/2006/relationships/hyperlink" Target="mailto:licitaciones.andalucia.inserta@fundaciononce.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licitaciones.andalucia.inserta@fundaciononce.es"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xxx.inserta@fundaciononce.es"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F98ED7E493A7F4B8BD5FEAC42730745" ma:contentTypeVersion="1" ma:contentTypeDescription="Crear nuevo documento." ma:contentTypeScope="" ma:versionID="b38c2dc5d0284cf6be47b6f0b4803352">
  <xsd:schema xmlns:xsd="http://www.w3.org/2001/XMLSchema" xmlns:p="http://schemas.microsoft.com/office/2006/metadata/properties" xmlns:ns1="http://schemas.microsoft.com/sharepoint/v3" targetNamespace="http://schemas.microsoft.com/office/2006/metadata/properties" ma:root="true" ma:fieldsID="0b85dce115edaa5d1911cb96bd2a399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A94A2-4136-4295-B900-F5D9C8D35A9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B26258F-612D-42B5-806F-293F3F97BAA8}">
  <ds:schemaRefs>
    <ds:schemaRef ds:uri="http://schemas.microsoft.com/sharepoint/v3/contenttype/forms"/>
  </ds:schemaRefs>
</ds:datastoreItem>
</file>

<file path=customXml/itemProps3.xml><?xml version="1.0" encoding="utf-8"?>
<ds:datastoreItem xmlns:ds="http://schemas.openxmlformats.org/officeDocument/2006/customXml" ds:itemID="{B36EC2D5-5C1D-412E-BB2E-5FAA370DF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1ED2B2D-1A5D-4B15-82AB-CE25857C4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21</Pages>
  <Words>6837</Words>
  <Characters>37609</Characters>
  <Application>Microsoft Office Word</Application>
  <DocSecurity>8</DocSecurity>
  <Lines>313</Lines>
  <Paragraphs>88</Paragraphs>
  <ScaleCrop>false</ScaleCrop>
  <HeadingPairs>
    <vt:vector size="2" baseType="variant">
      <vt:variant>
        <vt:lpstr>Título</vt:lpstr>
      </vt:variant>
      <vt:variant>
        <vt:i4>1</vt:i4>
      </vt:variant>
    </vt:vector>
  </HeadingPairs>
  <TitlesOfParts>
    <vt:vector size="1" baseType="lpstr">
      <vt:lpstr>PLIEGO DE CONDICIONES PARTICULARES PARA LA CONTRATACIÓN POR  LA ASOCIACIÓN PARA EL EMPLEO Y LA FORMACIÓN DE PERSONAS CON DISCAPACIDAD DE LOS SERVICIOS DE HOSTING Y MANTENIMIENTO DE [Nombre de la licitación], EN EL MARCO QUE REPRESENTA LA EJECUCIÓN Y GEST</vt:lpstr>
    </vt:vector>
  </TitlesOfParts>
  <Company>FUNDACION ONCE</Company>
  <LinksUpToDate>false</LinksUpToDate>
  <CharactersWithSpaces>44358</CharactersWithSpaces>
  <SharedDoc>false</SharedDoc>
  <HLinks>
    <vt:vector size="24" baseType="variant">
      <vt:variant>
        <vt:i4>1048637</vt:i4>
      </vt:variant>
      <vt:variant>
        <vt:i4>29</vt:i4>
      </vt:variant>
      <vt:variant>
        <vt:i4>0</vt:i4>
      </vt:variant>
      <vt:variant>
        <vt:i4>5</vt:i4>
      </vt:variant>
      <vt:variant>
        <vt:lpwstr>mailto:licitaciones.andalucia.inserta@fundaciononce.es</vt:lpwstr>
      </vt:variant>
      <vt:variant>
        <vt:lpwstr/>
      </vt:variant>
      <vt:variant>
        <vt:i4>5963814</vt:i4>
      </vt:variant>
      <vt:variant>
        <vt:i4>23</vt:i4>
      </vt:variant>
      <vt:variant>
        <vt:i4>0</vt:i4>
      </vt:variant>
      <vt:variant>
        <vt:i4>5</vt:i4>
      </vt:variant>
      <vt:variant>
        <vt:lpwstr>mailto:dhernandez.inserta@fundaciononce.es</vt:lpwstr>
      </vt:variant>
      <vt:variant>
        <vt:lpwstr/>
      </vt:variant>
      <vt:variant>
        <vt:i4>1048637</vt:i4>
      </vt:variant>
      <vt:variant>
        <vt:i4>20</vt:i4>
      </vt:variant>
      <vt:variant>
        <vt:i4>0</vt:i4>
      </vt:variant>
      <vt:variant>
        <vt:i4>5</vt:i4>
      </vt:variant>
      <vt:variant>
        <vt:lpwstr>mailto:licitaciones.andalucia.inserta@fundaciononce.es</vt:lpwstr>
      </vt:variant>
      <vt:variant>
        <vt:lpwstr/>
      </vt:variant>
      <vt:variant>
        <vt:i4>4128835</vt:i4>
      </vt:variant>
      <vt:variant>
        <vt:i4>17</vt:i4>
      </vt:variant>
      <vt:variant>
        <vt:i4>0</vt:i4>
      </vt:variant>
      <vt:variant>
        <vt:i4>5</vt:i4>
      </vt:variant>
      <vt:variant>
        <vt:lpwstr>mailto:xxxxxxxx.inserta@fundaciononce.es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PARTICULARES PARA LA CONTRATACIÓN POR  LA ASOCIACIÓN PARA EL EMPLEO Y LA FORMACIÓN DE PERSONAS CON DISCAPACIDAD DE LOS SERVICIOS DE HOSTING Y MANTENIMIENTO DE [Nombre de la licitación], EN EL MARCO QUE REPRESENTA LA EJECUCIÓN Y GEST</dc:title>
  <dc:subject/>
  <dc:creator>FERNANDO GARCIA ACUÑA</dc:creator>
  <cp:keywords/>
  <cp:lastModifiedBy>Rivas Martinez, Juan Carlos</cp:lastModifiedBy>
  <cp:revision>25</cp:revision>
  <cp:lastPrinted>2018-01-11T09:27:00Z</cp:lastPrinted>
  <dcterms:created xsi:type="dcterms:W3CDTF">2024-04-26T11:42:00Z</dcterms:created>
  <dcterms:modified xsi:type="dcterms:W3CDTF">2024-05-08T10:20:00Z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58723a-5915-4af3-b4cd-4da9a9655e8a_Enabled">
    <vt:lpwstr>true</vt:lpwstr>
  </property>
  <property fmtid="{D5CDD505-2E9C-101B-9397-08002B2CF9AE}" pid="3" name="MSIP_Label_d958723a-5915-4af3-b4cd-4da9a9655e8a_SetDate">
    <vt:lpwstr>2024-04-30T08:03:48Z</vt:lpwstr>
  </property>
  <property fmtid="{D5CDD505-2E9C-101B-9397-08002B2CF9AE}" pid="4" name="MSIP_Label_d958723a-5915-4af3-b4cd-4da9a9655e8a_Method">
    <vt:lpwstr>Standard</vt:lpwstr>
  </property>
  <property fmtid="{D5CDD505-2E9C-101B-9397-08002B2CF9AE}" pid="5" name="MSIP_Label_d958723a-5915-4af3-b4cd-4da9a9655e8a_Name">
    <vt:lpwstr>d958723a-5915-4af3-b4cd-4da9a9655e8a</vt:lpwstr>
  </property>
  <property fmtid="{D5CDD505-2E9C-101B-9397-08002B2CF9AE}" pid="6" name="MSIP_Label_d958723a-5915-4af3-b4cd-4da9a9655e8a_SiteId">
    <vt:lpwstr>bab5b22c-d82b-452e-9cad-04f9708f4bbd</vt:lpwstr>
  </property>
  <property fmtid="{D5CDD505-2E9C-101B-9397-08002B2CF9AE}" pid="7" name="MSIP_Label_d958723a-5915-4af3-b4cd-4da9a9655e8a_ActionId">
    <vt:lpwstr>f6f9f19d-1055-41a1-9d35-e375be0409a3</vt:lpwstr>
  </property>
  <property fmtid="{D5CDD505-2E9C-101B-9397-08002B2CF9AE}" pid="8" name="MSIP_Label_d958723a-5915-4af3-b4cd-4da9a9655e8a_ContentBits">
    <vt:lpwstr>2</vt:lpwstr>
  </property>
</Properties>
</file>