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2728E08E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</w:p>
    <w:p w14:paraId="54ECE161" w14:textId="2FA4C478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981246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AL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COVID</w:t>
      </w:r>
    </w:p>
    <w:p w14:paraId="1E8F277F" w14:textId="77777777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AULAS CONTRATADAS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lang w:eastAsia="zh-CN"/>
        </w:rPr>
        <w:t xml:space="preserve">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(*)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E9A158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Centro)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y referenciado en el preacuerdo de colaboración presentado en su oferta de servicio.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5E07738F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</w:t>
      </w:r>
      <w:r w:rsidR="00981246">
        <w:rPr>
          <w:rFonts w:ascii="Arial" w:hAnsi="Arial" w:cs="Arial"/>
          <w:sz w:val="22"/>
          <w:szCs w:val="22"/>
        </w:rPr>
        <w:t>va que aplique, en cada momento</w:t>
      </w:r>
      <w:bookmarkStart w:id="0" w:name="_GoBack"/>
      <w:bookmarkEnd w:id="0"/>
      <w:r w:rsidRPr="00E831F6">
        <w:rPr>
          <w:rFonts w:ascii="Arial" w:hAnsi="Arial" w:cs="Arial"/>
          <w:sz w:val="22"/>
          <w:szCs w:val="22"/>
        </w:rPr>
        <w:t xml:space="preserve">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74D54384" w14:textId="77777777" w:rsidR="00CF32DF" w:rsidRPr="00FD03FF" w:rsidRDefault="00CF32DF" w:rsidP="00CF32DF">
      <w:pPr>
        <w:jc w:val="both"/>
        <w:rPr>
          <w:rFonts w:ascii="Arial" w:hAnsi="Arial"/>
          <w:i/>
          <w:sz w:val="18"/>
          <w:szCs w:val="20"/>
        </w:rPr>
      </w:pPr>
      <w:r w:rsidRPr="00FD03FF">
        <w:rPr>
          <w:rFonts w:ascii="Arial" w:hAnsi="Arial"/>
          <w:b/>
          <w:sz w:val="20"/>
          <w:szCs w:val="20"/>
        </w:rPr>
        <w:t xml:space="preserve">(*) </w:t>
      </w:r>
      <w:r w:rsidRPr="00FD03FF">
        <w:rPr>
          <w:rFonts w:ascii="Arial" w:hAnsi="Arial"/>
          <w:i/>
          <w:sz w:val="18"/>
          <w:szCs w:val="20"/>
        </w:rPr>
        <w:t xml:space="preserve">se entiende por aula contratada cuando el licitador adjudicatario hace uso de instalaciones de otras entidades, centros de formación, etc. a través de la suscripción de un acuerdo mercantil. </w:t>
      </w:r>
    </w:p>
    <w:p w14:paraId="348C1E1C" w14:textId="7302C5F6" w:rsidR="00CF32D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</w:p>
    <w:p w14:paraId="4C71534C" w14:textId="0E4667C9" w:rsidR="00577057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32DF" w:rsidRPr="008A7E40" w14:paraId="46C35F64" w14:textId="77777777" w:rsidTr="00504FE7">
        <w:tc>
          <w:tcPr>
            <w:tcW w:w="4247" w:type="dxa"/>
            <w:shd w:val="clear" w:color="auto" w:fill="auto"/>
          </w:tcPr>
          <w:p w14:paraId="7E6BD516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09DAA0AF" w14:textId="77777777" w:rsidR="00CF32DF" w:rsidRPr="00FD03FF" w:rsidRDefault="00CF32DF" w:rsidP="00504FE7">
            <w:pPr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23531E6F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CF32DF" w:rsidRPr="00FD03FF" w:rsidRDefault="00CF32DF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43455EEB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7573855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68FE32B2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00EB072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del (de la) representante y sello del Centro de Formación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)</w:t>
            </w:r>
          </w:p>
        </w:tc>
      </w:tr>
    </w:tbl>
    <w:p w14:paraId="1035B29B" w14:textId="77777777" w:rsidR="00E77EF7" w:rsidRDefault="00A3666C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578D60C8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6C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577057"/>
    <w:rsid w:val="00981246"/>
    <w:rsid w:val="00A011CC"/>
    <w:rsid w:val="00A3666C"/>
    <w:rsid w:val="00AB091B"/>
    <w:rsid w:val="00AB7602"/>
    <w:rsid w:val="00B07C6A"/>
    <w:rsid w:val="00BA5B29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0A5-C268-4B64-A763-954C2532D40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7616cea-2335-4a7b-8e45-fa039f066ac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c7060b-96fd-4c82-b3f9-b085c6e2ab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DA9D8-E572-452F-9086-3E8F5FAA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Oreja, Marta</cp:lastModifiedBy>
  <cp:revision>4</cp:revision>
  <dcterms:created xsi:type="dcterms:W3CDTF">2021-05-16T19:23:00Z</dcterms:created>
  <dcterms:modified xsi:type="dcterms:W3CDTF">2021-05-17T10:24:00Z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