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81F" w:rsidRPr="002B4EE7" w:rsidRDefault="0056481F" w:rsidP="0056481F">
      <w:pPr>
        <w:pBdr>
          <w:bottom w:val="single" w:sz="4" w:space="1" w:color="auto"/>
        </w:pBdr>
        <w:jc w:val="center"/>
        <w:rPr>
          <w:rFonts w:ascii="Arial" w:hAnsi="Arial" w:cs="Arial"/>
          <w:b/>
          <w:sz w:val="22"/>
          <w:szCs w:val="22"/>
          <w:lang w:val="es-ES_tradnl"/>
        </w:rPr>
      </w:pPr>
      <w:r w:rsidRPr="002B4EE7">
        <w:rPr>
          <w:rFonts w:ascii="Arial" w:hAnsi="Arial" w:cs="Arial"/>
          <w:b/>
          <w:sz w:val="22"/>
          <w:szCs w:val="22"/>
          <w:lang w:val="es-ES_tradnl"/>
        </w:rPr>
        <w:t>ANEXO II</w:t>
      </w:r>
    </w:p>
    <w:p w:rsidR="0056481F" w:rsidRPr="002B4EE7" w:rsidRDefault="0056481F" w:rsidP="0056481F">
      <w:pPr>
        <w:pBdr>
          <w:bottom w:val="single" w:sz="4" w:space="1" w:color="auto"/>
        </w:pBdr>
        <w:jc w:val="center"/>
        <w:rPr>
          <w:rFonts w:ascii="Arial" w:hAnsi="Arial" w:cs="Arial"/>
          <w:b/>
          <w:sz w:val="22"/>
          <w:szCs w:val="22"/>
          <w:lang w:val="es-ES_tradnl"/>
        </w:rPr>
      </w:pPr>
    </w:p>
    <w:p w:rsidR="0056481F" w:rsidRPr="002B4EE7" w:rsidRDefault="0056481F" w:rsidP="0056481F">
      <w:pPr>
        <w:pBdr>
          <w:bottom w:val="single" w:sz="4" w:space="1" w:color="auto"/>
        </w:pBdr>
        <w:jc w:val="both"/>
        <w:rPr>
          <w:rFonts w:ascii="Arial" w:hAnsi="Arial" w:cs="Arial"/>
          <w:b/>
          <w:sz w:val="22"/>
          <w:szCs w:val="22"/>
          <w:lang w:val="es-ES_tradnl"/>
        </w:rPr>
      </w:pPr>
      <w:r>
        <w:rPr>
          <w:rFonts w:ascii="Arial" w:hAnsi="Arial" w:cs="Arial"/>
          <w:b/>
          <w:sz w:val="22"/>
          <w:szCs w:val="22"/>
        </w:rPr>
        <w:t xml:space="preserve">PLIEGO DE CONDICIONES TÉCNICAS PARA LA CONTRATACIÓN POR LA </w:t>
      </w:r>
      <w:r w:rsidR="001B1BFB">
        <w:rPr>
          <w:rFonts w:ascii="Arial" w:hAnsi="Arial" w:cs="Arial"/>
          <w:b/>
          <w:sz w:val="22"/>
          <w:szCs w:val="22"/>
        </w:rPr>
        <w:t xml:space="preserve">ASOCIACIÓN INSERTA EMPLEO </w:t>
      </w:r>
      <w:r>
        <w:rPr>
          <w:rFonts w:ascii="Arial" w:hAnsi="Arial" w:cs="Arial"/>
          <w:b/>
          <w:sz w:val="22"/>
          <w:szCs w:val="22"/>
        </w:rPr>
        <w:t xml:space="preserve">DE LOS SERVICIOS DE IMPARTICIÓN </w:t>
      </w:r>
      <w:r w:rsidRPr="00742C31">
        <w:rPr>
          <w:rFonts w:ascii="Arial" w:hAnsi="Arial" w:cs="Arial"/>
          <w:b/>
          <w:sz w:val="22"/>
          <w:szCs w:val="22"/>
        </w:rPr>
        <w:t xml:space="preserve">DEL CERTIFICADO DE PROFESIONALIDAD EN LA ESPECIALIDAD DE “ACTIVIDADES AUXILIARES DE ALMACÉN” EN </w:t>
      </w:r>
      <w:r>
        <w:rPr>
          <w:rFonts w:ascii="Arial" w:hAnsi="Arial" w:cs="Arial"/>
          <w:b/>
          <w:sz w:val="22"/>
          <w:szCs w:val="22"/>
        </w:rPr>
        <w:t>EL PRINCIPADO DE ASTURIAS</w:t>
      </w:r>
      <w:r w:rsidRPr="00742C31">
        <w:rPr>
          <w:rFonts w:ascii="Arial" w:hAnsi="Arial" w:cs="Arial"/>
          <w:b/>
          <w:sz w:val="22"/>
          <w:szCs w:val="22"/>
        </w:rPr>
        <w:t xml:space="preserve">  EN BASE AL REAL DECRETO 1522/2011, DEL 31 DE OCTUBRE,</w:t>
      </w:r>
      <w:r>
        <w:rPr>
          <w:rFonts w:ascii="Arial" w:hAnsi="Arial" w:cs="Arial"/>
          <w:b/>
          <w:sz w:val="22"/>
          <w:szCs w:val="22"/>
        </w:rPr>
        <w:t xml:space="preserve"> EN EL MARCO QUE REPRESENTA LA EJECUCIÓN Y GESTIÓN DEL PROGRAMA OPERATIVO DE INCLUSIÓN SOCIAL Y ECONOMÍA SOCIAL, Y EL PROGRAMA DE EMPLEO JUVENIL, COFINANCIADOS POR EL FONDO SOCIAL EUROPEO (FSE)</w:t>
      </w:r>
    </w:p>
    <w:p w:rsidR="0056481F" w:rsidRPr="002B4EE7" w:rsidRDefault="0056481F" w:rsidP="0056481F">
      <w:pPr>
        <w:autoSpaceDE w:val="0"/>
        <w:autoSpaceDN w:val="0"/>
        <w:adjustRightInd w:val="0"/>
        <w:jc w:val="both"/>
        <w:rPr>
          <w:rFonts w:ascii="Arial" w:hAnsi="Arial" w:cs="Arial"/>
          <w:b/>
          <w:sz w:val="22"/>
          <w:szCs w:val="22"/>
          <w:lang w:val="es-ES_tradnl"/>
        </w:rPr>
      </w:pPr>
    </w:p>
    <w:p w:rsidR="0056481F" w:rsidRDefault="0056481F" w:rsidP="0056481F">
      <w:pPr>
        <w:tabs>
          <w:tab w:val="left" w:pos="3108"/>
        </w:tabs>
        <w:autoSpaceDE w:val="0"/>
        <w:autoSpaceDN w:val="0"/>
        <w:adjustRightInd w:val="0"/>
        <w:jc w:val="both"/>
        <w:rPr>
          <w:rFonts w:ascii="TTE1C89A48t00" w:hAnsi="TTE1C89A48t00" w:cs="TTE1C89A48t00"/>
          <w:b/>
          <w:sz w:val="22"/>
          <w:szCs w:val="22"/>
          <w:lang w:val="es-ES_tradnl"/>
        </w:rPr>
      </w:pPr>
      <w:r>
        <w:rPr>
          <w:rFonts w:ascii="TTE1C89A48t00" w:hAnsi="TTE1C89A48t00" w:cs="TTE1C89A48t00"/>
          <w:b/>
          <w:sz w:val="22"/>
          <w:szCs w:val="22"/>
          <w:lang w:val="es-ES_tradnl"/>
        </w:rPr>
        <w:tab/>
      </w:r>
    </w:p>
    <w:p w:rsidR="0056481F" w:rsidRPr="005B69D1" w:rsidRDefault="0056481F" w:rsidP="0056481F">
      <w:pPr>
        <w:pStyle w:val="Piedepgina"/>
        <w:tabs>
          <w:tab w:val="clear" w:pos="0"/>
          <w:tab w:val="clear" w:pos="720"/>
          <w:tab w:val="clear" w:pos="900"/>
          <w:tab w:val="clear" w:pos="4252"/>
          <w:tab w:val="clear" w:pos="8504"/>
        </w:tabs>
        <w:spacing w:before="0" w:after="0"/>
        <w:outlineLvl w:val="9"/>
        <w:rPr>
          <w:rFonts w:cs="Arial"/>
          <w:lang w:val="es-ES_tradnl"/>
        </w:rPr>
      </w:pPr>
      <w:r w:rsidRPr="000B6CC6">
        <w:rPr>
          <w:rFonts w:cs="Arial"/>
          <w:smallCaps w:val="0"/>
          <w:spacing w:val="0"/>
          <w:sz w:val="22"/>
          <w:szCs w:val="22"/>
          <w:lang w:val="es-ES_tradnl"/>
        </w:rPr>
        <w:t>CÓDIGO DE EXPEDIENTE</w:t>
      </w:r>
      <w:r w:rsidRPr="000B6CC6">
        <w:rPr>
          <w:rFonts w:cs="Arial"/>
          <w:b w:val="0"/>
          <w:lang w:val="es-ES_tradnl"/>
        </w:rPr>
        <w:t xml:space="preserve">: </w:t>
      </w:r>
      <w:r w:rsidR="00274CD8" w:rsidRPr="000B6CC6">
        <w:rPr>
          <w:rFonts w:cs="Arial"/>
          <w:lang w:val="es-ES_tradnl"/>
        </w:rPr>
        <w:t>010</w:t>
      </w:r>
      <w:r w:rsidRPr="000B6CC6">
        <w:rPr>
          <w:rFonts w:cs="Arial"/>
          <w:lang w:val="es-ES_tradnl"/>
        </w:rPr>
        <w:t>/33/</w:t>
      </w:r>
      <w:r w:rsidR="00274CD8" w:rsidRPr="000B6CC6">
        <w:rPr>
          <w:rFonts w:cs="Arial"/>
          <w:lang w:val="es-ES_tradnl"/>
        </w:rPr>
        <w:t>16.</w:t>
      </w:r>
    </w:p>
    <w:p w:rsidR="0056481F" w:rsidRDefault="0056481F" w:rsidP="0056481F">
      <w:pPr>
        <w:pStyle w:val="Piedepgina"/>
        <w:tabs>
          <w:tab w:val="clear" w:pos="0"/>
          <w:tab w:val="clear" w:pos="720"/>
          <w:tab w:val="clear" w:pos="900"/>
          <w:tab w:val="clear" w:pos="4252"/>
          <w:tab w:val="clear" w:pos="8504"/>
        </w:tabs>
        <w:spacing w:before="0" w:after="0"/>
        <w:outlineLvl w:val="9"/>
        <w:rPr>
          <w:rFonts w:cs="Arial"/>
          <w:sz w:val="22"/>
          <w:szCs w:val="22"/>
          <w:lang w:val="es-ES_tradnl"/>
        </w:rPr>
      </w:pPr>
    </w:p>
    <w:p w:rsidR="0056481F" w:rsidRDefault="0056481F" w:rsidP="0056481F">
      <w:pPr>
        <w:jc w:val="both"/>
        <w:rPr>
          <w:rFonts w:ascii="Arial" w:hAnsi="Arial" w:cs="Arial"/>
          <w:sz w:val="22"/>
          <w:szCs w:val="22"/>
          <w:lang w:val="es-ES_tradnl"/>
        </w:rPr>
      </w:pPr>
    </w:p>
    <w:p w:rsidR="0056481F" w:rsidRDefault="0056481F" w:rsidP="0056481F">
      <w:pPr>
        <w:numPr>
          <w:ilvl w:val="0"/>
          <w:numId w:val="1"/>
        </w:numPr>
        <w:jc w:val="both"/>
        <w:rPr>
          <w:rFonts w:ascii="Arial" w:hAnsi="Arial" w:cs="Arial"/>
          <w:b/>
          <w:sz w:val="24"/>
        </w:rPr>
      </w:pPr>
      <w:r>
        <w:rPr>
          <w:rFonts w:ascii="Arial" w:hAnsi="Arial" w:cs="Arial"/>
          <w:b/>
          <w:sz w:val="24"/>
        </w:rPr>
        <w:t>EXPOSITIVO</w:t>
      </w:r>
    </w:p>
    <w:p w:rsidR="0056481F" w:rsidRDefault="0056481F" w:rsidP="0056481F">
      <w:pPr>
        <w:ind w:left="360"/>
        <w:jc w:val="both"/>
        <w:rPr>
          <w:rFonts w:ascii="Arial" w:hAnsi="Arial" w:cs="Arial"/>
          <w:b/>
          <w:sz w:val="24"/>
        </w:rPr>
      </w:pPr>
    </w:p>
    <w:p w:rsidR="0056481F" w:rsidRPr="00F01E48" w:rsidRDefault="0056481F" w:rsidP="0056481F">
      <w:pPr>
        <w:ind w:left="360"/>
        <w:jc w:val="both"/>
        <w:rPr>
          <w:rFonts w:ascii="Arial" w:hAnsi="Arial" w:cs="Arial"/>
          <w:color w:val="000000"/>
          <w:sz w:val="22"/>
          <w:szCs w:val="22"/>
        </w:rPr>
      </w:pPr>
      <w:r w:rsidRPr="00F01E48">
        <w:rPr>
          <w:rFonts w:ascii="Arial" w:hAnsi="Arial" w:cs="Arial"/>
          <w:color w:val="333333"/>
          <w:sz w:val="22"/>
          <w:szCs w:val="22"/>
        </w:rPr>
        <w:t>En el marco del Reglamento (UE) n.º 1303/2013 del Parlamento Europeo y del Consejo, de 17 de diciembre de 2013 y del Reglamento (UE) n.º 1304/2013 del Parlamento Europeo y del Consejo, de 17 de diciembre de 2013, relativo al Fondo Social Europeo, c</w:t>
      </w:r>
      <w:r w:rsidRPr="00F01E48">
        <w:rPr>
          <w:rFonts w:ascii="Arial" w:hAnsi="Arial" w:cs="Arial"/>
          <w:color w:val="000000"/>
          <w:sz w:val="22"/>
          <w:szCs w:val="22"/>
        </w:rPr>
        <w:t xml:space="preserve">on el objeto de garantizar el principio de </w:t>
      </w:r>
      <w:proofErr w:type="spellStart"/>
      <w:r w:rsidRPr="00F01E48">
        <w:rPr>
          <w:rFonts w:ascii="Arial" w:hAnsi="Arial" w:cs="Arial"/>
          <w:color w:val="000000"/>
          <w:sz w:val="22"/>
          <w:szCs w:val="22"/>
        </w:rPr>
        <w:t>adicionalidad</w:t>
      </w:r>
      <w:proofErr w:type="spellEnd"/>
      <w:r w:rsidRPr="00F01E48">
        <w:rPr>
          <w:rFonts w:ascii="Arial" w:hAnsi="Arial" w:cs="Arial"/>
          <w:color w:val="000000"/>
          <w:sz w:val="22"/>
          <w:szCs w:val="22"/>
        </w:rPr>
        <w:t xml:space="preserve"> de los fondos europeos y de promover la colaboración público-privada, la Dirección General del Trabajo Autónomo, de la Economía Social y de la Responsabilidad Social de las Empresas ha decidido posibilitar el acceso de entidades sin ánimo de lucro a la cofinanciación del Fondo Social Europeo en el marco del Programa Operativo de Inclusión Social y Economía Social, </w:t>
      </w:r>
      <w:r w:rsidRPr="00F01E48">
        <w:rPr>
          <w:rFonts w:ascii="Arial" w:hAnsi="Arial" w:cs="Arial"/>
          <w:sz w:val="22"/>
          <w:szCs w:val="22"/>
        </w:rPr>
        <w:t xml:space="preserve">y a la </w:t>
      </w:r>
      <w:r w:rsidRPr="00F01E48">
        <w:rPr>
          <w:rFonts w:ascii="Arial" w:hAnsi="Arial" w:cs="Arial"/>
          <w:color w:val="000000"/>
          <w:sz w:val="22"/>
          <w:szCs w:val="22"/>
        </w:rPr>
        <w:t xml:space="preserve">cofinanciación de la Iniciativa de Empleo Juvenil y del Fondo Social Europeo en el marco del Programa Operativo de Empleo Juvenil, de ámbito </w:t>
      </w:r>
      <w:proofErr w:type="spellStart"/>
      <w:r w:rsidRPr="00F01E48">
        <w:rPr>
          <w:rFonts w:ascii="Arial" w:hAnsi="Arial" w:cs="Arial"/>
          <w:color w:val="000000"/>
          <w:sz w:val="22"/>
          <w:szCs w:val="22"/>
        </w:rPr>
        <w:t>plurirregional</w:t>
      </w:r>
      <w:proofErr w:type="spellEnd"/>
      <w:r w:rsidRPr="00F01E48">
        <w:rPr>
          <w:rFonts w:ascii="Arial" w:hAnsi="Arial" w:cs="Arial"/>
          <w:color w:val="000000"/>
          <w:sz w:val="22"/>
          <w:szCs w:val="22"/>
        </w:rPr>
        <w:t xml:space="preserve"> y correspondiente al período de programación 2014-2020</w:t>
      </w:r>
      <w:r w:rsidRPr="00F01E48">
        <w:rPr>
          <w:rFonts w:ascii="Arial" w:hAnsi="Arial" w:cs="Arial"/>
          <w:sz w:val="22"/>
          <w:szCs w:val="22"/>
        </w:rPr>
        <w:t xml:space="preserve">. </w:t>
      </w:r>
      <w:r w:rsidRPr="00F01E48">
        <w:rPr>
          <w:rFonts w:ascii="Arial" w:hAnsi="Arial" w:cs="Arial"/>
          <w:color w:val="000000"/>
          <w:sz w:val="22"/>
          <w:szCs w:val="22"/>
        </w:rPr>
        <w:t>Fundación ONCE es Organismo Intermedio para el nuevo periodo de programación 2014-2020, y actúa al mismo tiempo como Beneficiario de las Convocatorias de los programas anteriormente referidos, para cuya ejecución cuenta con  Inserta.  Inserta es una entidad privada que gestiona para este fin fondos públicos, y somete la licitación a los principios de objetividad, transparencia, publicidad y no discriminación</w:t>
      </w:r>
    </w:p>
    <w:p w:rsidR="0056481F" w:rsidRPr="00F01E48" w:rsidRDefault="0056481F" w:rsidP="0056481F">
      <w:pPr>
        <w:spacing w:before="120" w:after="120"/>
        <w:ind w:left="360"/>
        <w:jc w:val="both"/>
        <w:rPr>
          <w:rFonts w:ascii="Arial" w:hAnsi="Arial" w:cs="Arial"/>
          <w:color w:val="000000"/>
          <w:sz w:val="22"/>
          <w:szCs w:val="22"/>
        </w:rPr>
      </w:pPr>
      <w:r w:rsidRPr="00F01E48">
        <w:rPr>
          <w:rFonts w:ascii="Arial" w:hAnsi="Arial" w:cs="Arial"/>
          <w:color w:val="000000"/>
          <w:sz w:val="22"/>
          <w:szCs w:val="22"/>
        </w:rPr>
        <w:t>La Dirección General referida ha dictado con fecha 28 de diciembre de 2015 dos Resoluciones por las que se publican la relación de proyectos aprobados en el marco de ambas convocatorias, estos son:</w:t>
      </w:r>
    </w:p>
    <w:p w:rsidR="0056481F" w:rsidRPr="00F01E48" w:rsidRDefault="0056481F" w:rsidP="0056481F">
      <w:pPr>
        <w:numPr>
          <w:ilvl w:val="0"/>
          <w:numId w:val="5"/>
        </w:numPr>
        <w:autoSpaceDE w:val="0"/>
        <w:autoSpaceDN w:val="0"/>
        <w:adjustRightInd w:val="0"/>
        <w:spacing w:before="120" w:after="120"/>
        <w:ind w:left="1080"/>
        <w:jc w:val="both"/>
        <w:rPr>
          <w:rFonts w:ascii="Arial" w:hAnsi="Arial" w:cs="Arial"/>
          <w:color w:val="000000"/>
          <w:sz w:val="22"/>
          <w:szCs w:val="22"/>
        </w:rPr>
      </w:pPr>
      <w:r w:rsidRPr="00F01E48">
        <w:rPr>
          <w:rFonts w:ascii="Arial" w:hAnsi="Arial" w:cs="Arial"/>
          <w:color w:val="000000"/>
          <w:sz w:val="22"/>
          <w:szCs w:val="22"/>
        </w:rPr>
        <w:t>Nº de proyecto 39594 Talento Diverso (POISES)</w:t>
      </w:r>
    </w:p>
    <w:p w:rsidR="0056481F" w:rsidRPr="00F01E48" w:rsidRDefault="0056481F" w:rsidP="0056481F">
      <w:pPr>
        <w:numPr>
          <w:ilvl w:val="0"/>
          <w:numId w:val="5"/>
        </w:numPr>
        <w:autoSpaceDE w:val="0"/>
        <w:autoSpaceDN w:val="0"/>
        <w:adjustRightInd w:val="0"/>
        <w:spacing w:before="120" w:after="120"/>
        <w:ind w:left="1080"/>
        <w:jc w:val="both"/>
        <w:rPr>
          <w:rFonts w:ascii="Arial" w:hAnsi="Arial" w:cs="Arial"/>
          <w:color w:val="000000"/>
          <w:sz w:val="22"/>
          <w:szCs w:val="22"/>
        </w:rPr>
      </w:pPr>
      <w:r w:rsidRPr="00F01E48">
        <w:rPr>
          <w:rFonts w:ascii="Arial" w:hAnsi="Arial" w:cs="Arial"/>
          <w:color w:val="000000"/>
          <w:sz w:val="22"/>
          <w:szCs w:val="22"/>
        </w:rPr>
        <w:t>Nº de proyecto 39595 Impulsa Tu Talento (POISES)</w:t>
      </w:r>
    </w:p>
    <w:p w:rsidR="0056481F" w:rsidRPr="00F01E48" w:rsidRDefault="0056481F" w:rsidP="0056481F">
      <w:pPr>
        <w:numPr>
          <w:ilvl w:val="0"/>
          <w:numId w:val="5"/>
        </w:numPr>
        <w:autoSpaceDE w:val="0"/>
        <w:autoSpaceDN w:val="0"/>
        <w:adjustRightInd w:val="0"/>
        <w:spacing w:before="120" w:after="120"/>
        <w:ind w:left="1080"/>
        <w:jc w:val="both"/>
        <w:rPr>
          <w:rFonts w:ascii="Arial" w:hAnsi="Arial" w:cs="Arial"/>
          <w:color w:val="000000"/>
          <w:sz w:val="22"/>
          <w:szCs w:val="22"/>
        </w:rPr>
      </w:pPr>
      <w:r w:rsidRPr="00F01E48">
        <w:rPr>
          <w:rFonts w:ascii="Arial" w:hAnsi="Arial" w:cs="Arial"/>
          <w:color w:val="000000"/>
          <w:sz w:val="22"/>
          <w:szCs w:val="22"/>
        </w:rPr>
        <w:t>Nº de proyecto 39596 Fortalece Tu Talento (POISES)</w:t>
      </w:r>
    </w:p>
    <w:p w:rsidR="0056481F" w:rsidRPr="00F01E48" w:rsidRDefault="0056481F" w:rsidP="0056481F">
      <w:pPr>
        <w:numPr>
          <w:ilvl w:val="0"/>
          <w:numId w:val="5"/>
        </w:numPr>
        <w:autoSpaceDE w:val="0"/>
        <w:autoSpaceDN w:val="0"/>
        <w:adjustRightInd w:val="0"/>
        <w:spacing w:before="120" w:after="120"/>
        <w:ind w:left="1080"/>
        <w:jc w:val="both"/>
        <w:rPr>
          <w:rFonts w:ascii="Arial" w:hAnsi="Arial" w:cs="Arial"/>
          <w:color w:val="000000"/>
          <w:sz w:val="22"/>
          <w:szCs w:val="22"/>
        </w:rPr>
      </w:pPr>
      <w:r w:rsidRPr="00F01E48">
        <w:rPr>
          <w:rFonts w:ascii="Arial" w:hAnsi="Arial" w:cs="Arial"/>
          <w:color w:val="000000"/>
          <w:sz w:val="22"/>
          <w:szCs w:val="22"/>
        </w:rPr>
        <w:t>Nº de proyecto 39587 Activa Tu Talento (POEJ)</w:t>
      </w:r>
    </w:p>
    <w:p w:rsidR="0056481F" w:rsidRPr="00F01E48" w:rsidRDefault="0056481F" w:rsidP="0056481F">
      <w:pPr>
        <w:numPr>
          <w:ilvl w:val="0"/>
          <w:numId w:val="5"/>
        </w:numPr>
        <w:autoSpaceDE w:val="0"/>
        <w:autoSpaceDN w:val="0"/>
        <w:adjustRightInd w:val="0"/>
        <w:spacing w:before="120" w:after="120"/>
        <w:ind w:left="1080"/>
        <w:jc w:val="both"/>
        <w:rPr>
          <w:rFonts w:ascii="Arial" w:hAnsi="Arial" w:cs="Arial"/>
          <w:color w:val="000000"/>
          <w:sz w:val="22"/>
          <w:szCs w:val="22"/>
        </w:rPr>
      </w:pPr>
      <w:r w:rsidRPr="00F01E48">
        <w:rPr>
          <w:rFonts w:ascii="Arial" w:hAnsi="Arial" w:cs="Arial"/>
          <w:color w:val="000000"/>
          <w:sz w:val="22"/>
          <w:szCs w:val="22"/>
        </w:rPr>
        <w:t>Nº de proyecto 39588 Entrena Tu Talento (POEJ)</w:t>
      </w:r>
    </w:p>
    <w:p w:rsidR="0056481F" w:rsidRPr="00F01E48" w:rsidRDefault="0056481F" w:rsidP="0056481F">
      <w:pPr>
        <w:ind w:left="360"/>
        <w:jc w:val="both"/>
        <w:rPr>
          <w:rFonts w:ascii="Arial" w:hAnsi="Arial" w:cs="Arial"/>
          <w:sz w:val="22"/>
          <w:szCs w:val="22"/>
        </w:rPr>
      </w:pPr>
      <w:r w:rsidRPr="00F01E48">
        <w:rPr>
          <w:rFonts w:ascii="Arial" w:hAnsi="Arial" w:cs="Arial"/>
          <w:sz w:val="22"/>
          <w:szCs w:val="22"/>
        </w:rPr>
        <w:t xml:space="preserve">La relación de proyectos aprobados en el marco de ambas convocatorias </w:t>
      </w:r>
      <w:proofErr w:type="gramStart"/>
      <w:r w:rsidRPr="00F01E48">
        <w:rPr>
          <w:rFonts w:ascii="Arial" w:hAnsi="Arial" w:cs="Arial"/>
          <w:sz w:val="22"/>
          <w:szCs w:val="22"/>
        </w:rPr>
        <w:t>tienen</w:t>
      </w:r>
      <w:proofErr w:type="gramEnd"/>
      <w:r w:rsidRPr="00F01E48">
        <w:rPr>
          <w:rFonts w:ascii="Arial" w:hAnsi="Arial" w:cs="Arial"/>
          <w:sz w:val="22"/>
          <w:szCs w:val="22"/>
        </w:rPr>
        <w:t xml:space="preserve"> como objetivo proponer oportunidades de integración social y laboral a las personas con discapacidad, estableciendo y ejecutando para ello Acciones de Mejora de la Empleabilidad. </w:t>
      </w:r>
    </w:p>
    <w:p w:rsidR="0056481F" w:rsidRPr="00F01E48" w:rsidRDefault="0056481F" w:rsidP="0056481F">
      <w:pPr>
        <w:ind w:left="360"/>
        <w:jc w:val="both"/>
        <w:rPr>
          <w:rFonts w:ascii="Arial" w:hAnsi="Arial" w:cs="Arial"/>
          <w:color w:val="000000"/>
          <w:sz w:val="22"/>
          <w:szCs w:val="22"/>
        </w:rPr>
      </w:pPr>
      <w:r w:rsidRPr="00F01E48">
        <w:rPr>
          <w:rFonts w:ascii="Arial" w:hAnsi="Arial" w:cs="Arial"/>
          <w:sz w:val="22"/>
          <w:szCs w:val="22"/>
        </w:rPr>
        <w:t xml:space="preserve">Tras analizar las necesidades del mercado laboral y las de las personas de la bolsa de empleo de la </w:t>
      </w:r>
      <w:r w:rsidRPr="000B6CC6">
        <w:rPr>
          <w:rFonts w:ascii="Arial" w:hAnsi="Arial" w:cs="Arial"/>
          <w:sz w:val="22"/>
          <w:szCs w:val="22"/>
        </w:rPr>
        <w:t>Asoci</w:t>
      </w:r>
      <w:r w:rsidR="00905664" w:rsidRPr="000B6CC6">
        <w:rPr>
          <w:rFonts w:ascii="Arial" w:hAnsi="Arial" w:cs="Arial"/>
          <w:sz w:val="22"/>
          <w:szCs w:val="22"/>
        </w:rPr>
        <w:t>ación Inserta Empleo</w:t>
      </w:r>
      <w:r w:rsidRPr="000B6CC6">
        <w:rPr>
          <w:rFonts w:ascii="Arial" w:hAnsi="Arial" w:cs="Arial"/>
          <w:sz w:val="22"/>
          <w:szCs w:val="22"/>
        </w:rPr>
        <w:t>,</w:t>
      </w:r>
      <w:r w:rsidRPr="00296686">
        <w:rPr>
          <w:rFonts w:ascii="Arial" w:hAnsi="Arial" w:cs="Arial"/>
          <w:sz w:val="22"/>
          <w:szCs w:val="22"/>
        </w:rPr>
        <w:t xml:space="preserve"> </w:t>
      </w:r>
      <w:r w:rsidRPr="00F01E48">
        <w:rPr>
          <w:rFonts w:ascii="Arial" w:hAnsi="Arial" w:cs="Arial"/>
          <w:color w:val="000000"/>
          <w:sz w:val="22"/>
          <w:szCs w:val="22"/>
        </w:rPr>
        <w:t xml:space="preserve">vemos necesaria la formación </w:t>
      </w:r>
      <w:r w:rsidRPr="00F01E48">
        <w:rPr>
          <w:rFonts w:ascii="Arial" w:hAnsi="Arial" w:cs="Arial"/>
          <w:color w:val="000000"/>
          <w:sz w:val="22"/>
          <w:szCs w:val="22"/>
        </w:rPr>
        <w:lastRenderedPageBreak/>
        <w:t xml:space="preserve">que proponernos desarrollar </w:t>
      </w:r>
      <w:r w:rsidRPr="00F01E48">
        <w:rPr>
          <w:rFonts w:ascii="Arial" w:hAnsi="Arial" w:cs="Arial"/>
          <w:sz w:val="22"/>
          <w:szCs w:val="22"/>
        </w:rPr>
        <w:t>para que los alumnos que la finalicen puedan acceder a este tipo de perfiles profesionales.</w:t>
      </w:r>
    </w:p>
    <w:p w:rsidR="0056481F" w:rsidRPr="00F01E48" w:rsidRDefault="0056481F" w:rsidP="0056481F">
      <w:pPr>
        <w:ind w:left="360"/>
        <w:jc w:val="both"/>
        <w:rPr>
          <w:rFonts w:ascii="Arial" w:hAnsi="Arial" w:cs="Arial"/>
          <w:sz w:val="22"/>
          <w:szCs w:val="24"/>
        </w:rPr>
      </w:pPr>
    </w:p>
    <w:p w:rsidR="0056481F" w:rsidRDefault="0056481F" w:rsidP="0056481F">
      <w:pPr>
        <w:numPr>
          <w:ilvl w:val="0"/>
          <w:numId w:val="1"/>
        </w:numPr>
        <w:spacing w:before="120" w:after="120"/>
        <w:jc w:val="both"/>
        <w:rPr>
          <w:rFonts w:ascii="Arial" w:hAnsi="Arial" w:cs="Arial"/>
          <w:b/>
          <w:sz w:val="24"/>
        </w:rPr>
      </w:pPr>
      <w:r w:rsidRPr="00CF46D4">
        <w:rPr>
          <w:rFonts w:ascii="Arial" w:hAnsi="Arial" w:cs="Arial"/>
          <w:b/>
          <w:sz w:val="24"/>
        </w:rPr>
        <w:t>OBJETO DEL CONTRATO</w:t>
      </w:r>
    </w:p>
    <w:p w:rsidR="0056481F" w:rsidRDefault="0056481F" w:rsidP="0056481F">
      <w:pPr>
        <w:spacing w:before="120" w:after="120"/>
        <w:ind w:left="426"/>
        <w:jc w:val="both"/>
        <w:rPr>
          <w:rFonts w:ascii="Arial" w:hAnsi="Arial" w:cs="Arial"/>
          <w:sz w:val="22"/>
          <w:szCs w:val="22"/>
          <w:lang w:val="es-ES_tradnl"/>
        </w:rPr>
      </w:pPr>
      <w:r w:rsidRPr="005979C5">
        <w:rPr>
          <w:rFonts w:ascii="Arial" w:hAnsi="Arial" w:cs="Arial"/>
          <w:sz w:val="22"/>
          <w:szCs w:val="22"/>
          <w:lang w:val="es-ES_tradnl"/>
        </w:rPr>
        <w:t>De conformidad con las características del Pliego de Condiciones Técnicas, desde la Asociac</w:t>
      </w:r>
      <w:r w:rsidR="00296686">
        <w:rPr>
          <w:rFonts w:ascii="Arial" w:hAnsi="Arial" w:cs="Arial"/>
          <w:sz w:val="22"/>
          <w:szCs w:val="22"/>
          <w:lang w:val="es-ES_tradnl"/>
        </w:rPr>
        <w:t>ión Inserta Empleo</w:t>
      </w:r>
      <w:r w:rsidRPr="005979C5">
        <w:rPr>
          <w:rFonts w:ascii="Arial" w:hAnsi="Arial" w:cs="Arial"/>
          <w:sz w:val="22"/>
          <w:szCs w:val="22"/>
          <w:lang w:val="es-ES_tradnl"/>
        </w:rPr>
        <w:t xml:space="preserve"> se licita la impartición del </w:t>
      </w:r>
      <w:r w:rsidRPr="00742C31">
        <w:rPr>
          <w:rFonts w:ascii="Arial" w:hAnsi="Arial" w:cs="Arial"/>
          <w:sz w:val="22"/>
        </w:rPr>
        <w:t xml:space="preserve">Certificado de Profesionalidad </w:t>
      </w:r>
      <w:r w:rsidRPr="00742C31">
        <w:rPr>
          <w:rFonts w:ascii="Arial" w:hAnsi="Arial" w:cs="Arial"/>
          <w:sz w:val="22"/>
          <w:szCs w:val="22"/>
          <w:lang w:val="es-ES_tradnl"/>
        </w:rPr>
        <w:t>correspondiente a la</w:t>
      </w:r>
      <w:r>
        <w:rPr>
          <w:rFonts w:ascii="Arial" w:hAnsi="Arial" w:cs="Arial"/>
          <w:sz w:val="22"/>
          <w:szCs w:val="22"/>
          <w:lang w:val="es-ES_tradnl"/>
        </w:rPr>
        <w:t xml:space="preserve"> especialidad formativa de </w:t>
      </w:r>
      <w:r w:rsidRPr="000B6CC6">
        <w:rPr>
          <w:rFonts w:ascii="Arial" w:hAnsi="Arial" w:cs="Arial"/>
          <w:b/>
          <w:sz w:val="22"/>
          <w:szCs w:val="22"/>
          <w:lang w:val="es-ES_tradnl"/>
        </w:rPr>
        <w:t xml:space="preserve">“ACTIVIDADES AUXILIARES DE ALMACÉN” </w:t>
      </w:r>
      <w:r w:rsidRPr="000B6CC6">
        <w:rPr>
          <w:rFonts w:ascii="Arial" w:hAnsi="Arial" w:cs="Arial"/>
          <w:sz w:val="22"/>
          <w:szCs w:val="22"/>
          <w:lang w:val="es-ES_tradnl"/>
        </w:rPr>
        <w:t xml:space="preserve">en </w:t>
      </w:r>
      <w:r w:rsidR="00967FCB" w:rsidRPr="000B6CC6">
        <w:rPr>
          <w:rFonts w:ascii="Arial" w:hAnsi="Arial" w:cs="Arial"/>
          <w:sz w:val="22"/>
          <w:szCs w:val="22"/>
          <w:lang w:val="es-ES_tradnl"/>
        </w:rPr>
        <w:t>el Principado de Asturias</w:t>
      </w:r>
      <w:r w:rsidRPr="000B6CC6">
        <w:rPr>
          <w:rFonts w:ascii="Arial" w:hAnsi="Arial" w:cs="Arial"/>
          <w:sz w:val="22"/>
          <w:szCs w:val="22"/>
          <w:lang w:val="es-ES_tradnl"/>
        </w:rPr>
        <w:t xml:space="preserve">, CÓDIGO  </w:t>
      </w:r>
      <w:r w:rsidRPr="000B6CC6">
        <w:rPr>
          <w:rFonts w:ascii="Arial" w:hAnsi="Arial" w:cs="Arial"/>
          <w:b/>
          <w:sz w:val="22"/>
          <w:szCs w:val="22"/>
          <w:lang w:val="es-ES_tradnl"/>
        </w:rPr>
        <w:t>COML0110</w:t>
      </w:r>
      <w:r>
        <w:rPr>
          <w:rFonts w:ascii="Arial" w:hAnsi="Arial" w:cs="Arial"/>
          <w:sz w:val="22"/>
          <w:szCs w:val="22"/>
          <w:lang w:val="es-ES_tradnl"/>
        </w:rPr>
        <w:t xml:space="preserve"> </w:t>
      </w:r>
      <w:r w:rsidRPr="005979C5">
        <w:rPr>
          <w:rFonts w:ascii="Arial" w:hAnsi="Arial" w:cs="Arial"/>
          <w:sz w:val="22"/>
          <w:szCs w:val="22"/>
          <w:lang w:val="es-ES_tradnl"/>
        </w:rPr>
        <w:t xml:space="preserve">regulado en el Real Decreto </w:t>
      </w:r>
      <w:r w:rsidRPr="00742C31">
        <w:rPr>
          <w:rFonts w:ascii="Arial" w:hAnsi="Arial" w:cs="Arial"/>
          <w:sz w:val="22"/>
          <w:szCs w:val="22"/>
          <w:lang w:val="es-ES_tradnl"/>
        </w:rPr>
        <w:t>1522/2011</w:t>
      </w:r>
      <w:r w:rsidRPr="005979C5">
        <w:rPr>
          <w:rFonts w:ascii="Arial" w:hAnsi="Arial" w:cs="Arial"/>
          <w:sz w:val="22"/>
          <w:szCs w:val="22"/>
          <w:lang w:val="es-ES_tradnl"/>
        </w:rPr>
        <w:t xml:space="preserve">, de </w:t>
      </w:r>
      <w:r>
        <w:rPr>
          <w:rFonts w:ascii="Arial" w:hAnsi="Arial" w:cs="Arial"/>
          <w:sz w:val="22"/>
          <w:szCs w:val="22"/>
          <w:lang w:val="es-ES_tradnl"/>
        </w:rPr>
        <w:t>31</w:t>
      </w:r>
      <w:r w:rsidRPr="005979C5">
        <w:rPr>
          <w:rFonts w:ascii="Arial" w:hAnsi="Arial" w:cs="Arial"/>
          <w:sz w:val="22"/>
          <w:szCs w:val="22"/>
          <w:lang w:val="es-ES_tradnl"/>
        </w:rPr>
        <w:t xml:space="preserve"> de </w:t>
      </w:r>
      <w:r>
        <w:rPr>
          <w:rFonts w:ascii="Arial" w:hAnsi="Arial" w:cs="Arial"/>
          <w:sz w:val="22"/>
          <w:szCs w:val="22"/>
          <w:lang w:val="es-ES_tradnl"/>
        </w:rPr>
        <w:t>Octubre</w:t>
      </w:r>
      <w:r w:rsidRPr="005979C5">
        <w:rPr>
          <w:rFonts w:ascii="Arial" w:hAnsi="Arial" w:cs="Arial"/>
          <w:sz w:val="22"/>
          <w:szCs w:val="22"/>
          <w:lang w:val="es-ES_tradnl"/>
        </w:rPr>
        <w:t>, dirigido a personas desempleadas con certificado de discapacidad igual o superior al 33% o tener reconocida una incapacidad permanente en el grado de total, absoluta o gran invalidez, según el artículo 4.2 del Real Decreto Legislativo 1/2013, de 29 de noviembre, que considera a los mismos afectados con un grado igual o superior al 33% de discapacidad. Y entre las que se incluyen por especial riesgo de exclusión los jóvenes con discapacidad.</w:t>
      </w:r>
    </w:p>
    <w:p w:rsidR="0056481F" w:rsidRDefault="0056481F" w:rsidP="0056481F">
      <w:pPr>
        <w:spacing w:before="120" w:after="120"/>
        <w:ind w:left="426"/>
        <w:jc w:val="both"/>
        <w:rPr>
          <w:rFonts w:ascii="Arial" w:hAnsi="Arial" w:cs="Arial"/>
          <w:sz w:val="22"/>
          <w:szCs w:val="22"/>
          <w:lang w:val="es-ES_tradnl"/>
        </w:rPr>
      </w:pPr>
      <w:r w:rsidRPr="000B6CC6">
        <w:rPr>
          <w:rFonts w:ascii="Arial" w:hAnsi="Arial" w:cs="Arial"/>
          <w:sz w:val="22"/>
          <w:szCs w:val="22"/>
          <w:lang w:val="es-ES_tradnl"/>
        </w:rPr>
        <w:t>El objetivo de esta formación es la obtención del Certificado de Profesionalidad dentro de la familia profesional de Comercio y Marketing (área Logística Comercial y gestión del transporte),</w:t>
      </w:r>
      <w:r w:rsidR="00296686">
        <w:rPr>
          <w:rFonts w:ascii="Arial" w:hAnsi="Arial" w:cs="Arial"/>
          <w:sz w:val="22"/>
          <w:szCs w:val="22"/>
          <w:lang w:val="es-ES_tradnl"/>
        </w:rPr>
        <w:t xml:space="preserve"> </w:t>
      </w:r>
      <w:r>
        <w:rPr>
          <w:rFonts w:ascii="Arial" w:hAnsi="Arial" w:cs="Arial"/>
          <w:sz w:val="22"/>
          <w:szCs w:val="22"/>
          <w:lang w:val="es-ES_tradnl"/>
        </w:rPr>
        <w:t>para la realización de operaciones auxiliares de almacén, recepción, desconsolidación, ubicación básica, preparación y expedición de cargas y descargar, de forma coordinada o en equipo, bajo la supervisión de un responsable, siguiendo las instrucciones recibidas, y aplicando los procedimientos  equipos adecuados, en condiciones de productividad y respetando la normativa de seguridad, salud y prevención de riesgos.</w:t>
      </w:r>
    </w:p>
    <w:p w:rsidR="0056481F" w:rsidRPr="000B6CC6" w:rsidRDefault="0056481F" w:rsidP="0056481F">
      <w:pPr>
        <w:spacing w:before="120" w:after="120"/>
        <w:ind w:left="426"/>
        <w:jc w:val="both"/>
        <w:rPr>
          <w:rFonts w:ascii="Arial" w:hAnsi="Arial" w:cs="Arial"/>
          <w:sz w:val="22"/>
          <w:szCs w:val="22"/>
          <w:lang w:val="es-ES_tradnl"/>
        </w:rPr>
      </w:pPr>
      <w:r w:rsidRPr="000B6CC6">
        <w:rPr>
          <w:rFonts w:ascii="Arial" w:hAnsi="Arial" w:cs="Arial"/>
          <w:sz w:val="22"/>
          <w:szCs w:val="22"/>
          <w:lang w:val="es-ES_tradnl"/>
        </w:rPr>
        <w:t xml:space="preserve">Ello permitirá  que demandantes de empleo de  Inserta puedan acceder a ofertas relacionada con mozos/as de carga y descarga, almacén y/o mercado de abastos, mozo/a de almacén, conductores/as operadores/as de carretilla elevadora, en general, carretillero/a, embaladores/as, empaquetadores/as, etiquetadores/as a mano, preparador/a de pedidos, peones/as del transporte en general, operario/a de logística, de empresas y organizaciones </w:t>
      </w:r>
      <w:r w:rsidRPr="000B6CC6">
        <w:rPr>
          <w:rFonts w:ascii="Arial" w:hAnsi="Arial" w:cs="Arial"/>
          <w:sz w:val="22"/>
          <w:szCs w:val="22"/>
        </w:rPr>
        <w:t>de cualquier naturaleza, pública y privada</w:t>
      </w:r>
    </w:p>
    <w:p w:rsidR="0056481F" w:rsidRPr="00433A4B" w:rsidRDefault="0056481F" w:rsidP="0056481F">
      <w:pPr>
        <w:spacing w:before="120" w:after="120"/>
        <w:ind w:left="426"/>
        <w:jc w:val="both"/>
        <w:rPr>
          <w:rFonts w:ascii="Arial" w:hAnsi="Arial" w:cs="Arial"/>
          <w:sz w:val="22"/>
          <w:szCs w:val="22"/>
          <w:lang w:val="es-ES_tradnl"/>
        </w:rPr>
      </w:pPr>
      <w:r w:rsidRPr="000B6CC6">
        <w:rPr>
          <w:rFonts w:ascii="Arial" w:hAnsi="Arial" w:cs="Arial"/>
          <w:sz w:val="22"/>
          <w:szCs w:val="22"/>
          <w:lang w:val="es-ES_tradnl"/>
        </w:rPr>
        <w:t>El doble objetivo que pretendemos con esta acción formativa es satisfacer la  demanda laboral de dichos profesionales por un lado y, por otro, cualificarlos profesionalmente, accediendo a una titulación oficial, que mejore sus posibilidades de inserción laboral.</w:t>
      </w:r>
    </w:p>
    <w:p w:rsidR="0056481F" w:rsidRPr="005979C5" w:rsidRDefault="0056481F" w:rsidP="0056481F">
      <w:pPr>
        <w:spacing w:before="120" w:after="120"/>
        <w:ind w:left="426"/>
        <w:jc w:val="both"/>
        <w:rPr>
          <w:rFonts w:ascii="Arial" w:hAnsi="Arial" w:cs="Arial"/>
          <w:sz w:val="22"/>
          <w:szCs w:val="22"/>
          <w:lang w:val="es-ES_tradnl"/>
        </w:rPr>
      </w:pPr>
      <w:r>
        <w:rPr>
          <w:rFonts w:ascii="Arial" w:hAnsi="Arial" w:cs="Arial"/>
          <w:sz w:val="22"/>
          <w:szCs w:val="22"/>
          <w:lang w:val="es-ES_tradnl"/>
        </w:rPr>
        <w:t xml:space="preserve"> </w:t>
      </w:r>
    </w:p>
    <w:p w:rsidR="0056481F" w:rsidRPr="005979C5" w:rsidRDefault="0056481F" w:rsidP="0056481F">
      <w:pPr>
        <w:spacing w:before="120" w:after="120"/>
        <w:ind w:left="426"/>
        <w:jc w:val="both"/>
        <w:rPr>
          <w:rFonts w:ascii="Arial" w:hAnsi="Arial" w:cs="Arial"/>
          <w:sz w:val="22"/>
          <w:szCs w:val="22"/>
          <w:lang w:val="es-ES_tradnl"/>
        </w:rPr>
      </w:pPr>
      <w:r w:rsidRPr="005979C5">
        <w:rPr>
          <w:rFonts w:ascii="Arial" w:hAnsi="Arial" w:cs="Arial"/>
          <w:sz w:val="22"/>
          <w:szCs w:val="22"/>
          <w:lang w:val="es-ES_tradnl"/>
        </w:rPr>
        <w:t>Igualmente el adjudicatario queda obligado a:</w:t>
      </w:r>
    </w:p>
    <w:p w:rsidR="0056481F" w:rsidRPr="005979C5" w:rsidRDefault="0056481F" w:rsidP="0056481F">
      <w:pPr>
        <w:numPr>
          <w:ilvl w:val="0"/>
          <w:numId w:val="6"/>
        </w:numPr>
        <w:spacing w:before="120" w:after="120"/>
        <w:jc w:val="both"/>
        <w:rPr>
          <w:rFonts w:ascii="Arial" w:hAnsi="Arial" w:cs="Arial"/>
          <w:sz w:val="22"/>
          <w:szCs w:val="22"/>
          <w:lang w:val="es-ES_tradnl"/>
        </w:rPr>
      </w:pPr>
      <w:r w:rsidRPr="005979C5">
        <w:rPr>
          <w:rFonts w:ascii="Arial" w:hAnsi="Arial" w:cs="Arial"/>
          <w:sz w:val="22"/>
          <w:szCs w:val="22"/>
          <w:lang w:val="es-ES_tradnl"/>
        </w:rPr>
        <w:t>Cumplimiento de todos y cada uno de los requerimientos establecidos en la normativa estatal y autonómica que regula los Certificados de Profesionalidad.</w:t>
      </w:r>
    </w:p>
    <w:p w:rsidR="0056481F" w:rsidRPr="005979C5" w:rsidRDefault="0056481F" w:rsidP="0056481F">
      <w:pPr>
        <w:numPr>
          <w:ilvl w:val="0"/>
          <w:numId w:val="6"/>
        </w:numPr>
        <w:spacing w:before="120" w:after="120"/>
        <w:jc w:val="both"/>
        <w:rPr>
          <w:rFonts w:ascii="Arial" w:hAnsi="Arial" w:cs="Arial"/>
          <w:sz w:val="22"/>
          <w:szCs w:val="22"/>
          <w:lang w:val="es-ES_tradnl"/>
        </w:rPr>
      </w:pPr>
      <w:r w:rsidRPr="005979C5">
        <w:rPr>
          <w:rFonts w:ascii="Arial" w:hAnsi="Arial" w:cs="Arial"/>
          <w:sz w:val="22"/>
          <w:szCs w:val="22"/>
          <w:lang w:val="es-ES_tradnl"/>
        </w:rPr>
        <w:t>Desarrollo de la totalidad de trámites y comunicaciones con la Administración  competente para asegurar la validez completa del proceso y la certificación de los participantes que hayan superado de forma satisfactoria y conforme a los requisitos exigidos todos o parte de los módulos formativos que componen el certificado de profesionalidad</w:t>
      </w:r>
    </w:p>
    <w:p w:rsidR="0056481F" w:rsidRPr="005979C5" w:rsidRDefault="0056481F" w:rsidP="0056481F">
      <w:pPr>
        <w:numPr>
          <w:ilvl w:val="0"/>
          <w:numId w:val="6"/>
        </w:numPr>
        <w:spacing w:before="120" w:after="120"/>
        <w:jc w:val="both"/>
        <w:rPr>
          <w:rFonts w:ascii="Arial" w:hAnsi="Arial" w:cs="Arial"/>
          <w:sz w:val="22"/>
          <w:szCs w:val="22"/>
          <w:lang w:val="es-ES_tradnl"/>
        </w:rPr>
      </w:pPr>
      <w:r w:rsidRPr="005979C5">
        <w:rPr>
          <w:rFonts w:ascii="Arial" w:hAnsi="Arial" w:cs="Arial"/>
          <w:sz w:val="22"/>
          <w:szCs w:val="22"/>
          <w:lang w:val="es-ES_tradnl"/>
        </w:rPr>
        <w:t>Dotación de las instalaciones acreditadas por la Administración competente asegurando mantener las condiciones establecidas en el momento de la acreditación del centro.</w:t>
      </w:r>
    </w:p>
    <w:p w:rsidR="0056481F" w:rsidRPr="005979C5" w:rsidRDefault="0056481F" w:rsidP="0056481F">
      <w:pPr>
        <w:numPr>
          <w:ilvl w:val="0"/>
          <w:numId w:val="6"/>
        </w:numPr>
        <w:spacing w:before="120" w:after="120"/>
        <w:jc w:val="both"/>
        <w:rPr>
          <w:rFonts w:ascii="Arial" w:hAnsi="Arial" w:cs="Arial"/>
          <w:sz w:val="22"/>
          <w:szCs w:val="22"/>
          <w:lang w:val="es-ES_tradnl"/>
        </w:rPr>
      </w:pPr>
      <w:r w:rsidRPr="005979C5">
        <w:rPr>
          <w:rFonts w:ascii="Arial" w:hAnsi="Arial" w:cs="Arial"/>
          <w:sz w:val="22"/>
          <w:szCs w:val="22"/>
          <w:lang w:val="es-ES_tradnl"/>
        </w:rPr>
        <w:lastRenderedPageBreak/>
        <w:t>Suministro de material didáctico y fungible necesario para el desarrollo de la formación y del módulo de Prácticas en Centros de trabajo, incluyendo equipamiento de trabajo, en su caso.</w:t>
      </w:r>
    </w:p>
    <w:p w:rsidR="0056481F" w:rsidRPr="005979C5" w:rsidRDefault="0056481F" w:rsidP="0056481F">
      <w:pPr>
        <w:numPr>
          <w:ilvl w:val="0"/>
          <w:numId w:val="6"/>
        </w:numPr>
        <w:spacing w:before="120" w:after="120"/>
        <w:jc w:val="both"/>
        <w:rPr>
          <w:rFonts w:ascii="Arial" w:hAnsi="Arial" w:cs="Arial"/>
          <w:sz w:val="22"/>
          <w:szCs w:val="22"/>
          <w:lang w:val="es-ES_tradnl"/>
        </w:rPr>
      </w:pPr>
      <w:r w:rsidRPr="005979C5">
        <w:rPr>
          <w:rFonts w:ascii="Arial" w:hAnsi="Arial" w:cs="Arial"/>
          <w:sz w:val="22"/>
          <w:szCs w:val="22"/>
          <w:lang w:val="es-ES_tradnl"/>
        </w:rPr>
        <w:t>Contratar, asegurando el cumplimiento de las obligaciones de índole laboral y fiscal, el/los docente/s debidamente habilitados por la administración competente o con el perfil exigido para la impartición de cada módulo.</w:t>
      </w:r>
    </w:p>
    <w:p w:rsidR="0056481F" w:rsidRPr="005979C5" w:rsidRDefault="0056481F" w:rsidP="0056481F">
      <w:pPr>
        <w:numPr>
          <w:ilvl w:val="0"/>
          <w:numId w:val="6"/>
        </w:numPr>
        <w:spacing w:before="120" w:after="120"/>
        <w:jc w:val="both"/>
        <w:rPr>
          <w:rFonts w:ascii="Arial" w:hAnsi="Arial" w:cs="Arial"/>
          <w:sz w:val="22"/>
          <w:szCs w:val="22"/>
          <w:lang w:val="es-ES_tradnl"/>
        </w:rPr>
      </w:pPr>
      <w:r w:rsidRPr="005979C5">
        <w:rPr>
          <w:rFonts w:ascii="Arial" w:hAnsi="Arial" w:cs="Arial"/>
          <w:sz w:val="22"/>
          <w:szCs w:val="22"/>
          <w:lang w:val="es-ES_tradnl"/>
        </w:rPr>
        <w:t>Realización de los procesos documentados de evaluación del aprendizaje que permitan evidenciar de forma satisfactoria la superación de los módulos formativos por los participantes.</w:t>
      </w:r>
    </w:p>
    <w:p w:rsidR="0056481F" w:rsidRPr="005979C5" w:rsidRDefault="0056481F" w:rsidP="0056481F">
      <w:pPr>
        <w:numPr>
          <w:ilvl w:val="0"/>
          <w:numId w:val="6"/>
        </w:numPr>
        <w:spacing w:before="120" w:after="120"/>
        <w:jc w:val="both"/>
        <w:rPr>
          <w:rFonts w:ascii="Arial" w:hAnsi="Arial" w:cs="Arial"/>
          <w:sz w:val="22"/>
          <w:szCs w:val="22"/>
          <w:lang w:val="es-ES_tradnl"/>
        </w:rPr>
      </w:pPr>
      <w:r w:rsidRPr="005979C5">
        <w:rPr>
          <w:rFonts w:ascii="Arial" w:hAnsi="Arial" w:cs="Arial"/>
          <w:sz w:val="22"/>
          <w:szCs w:val="22"/>
          <w:lang w:val="es-ES_tradnl"/>
        </w:rPr>
        <w:t>Contratación de los correspondientes seguros de responsabilidad civil y accidentes exigidos.</w:t>
      </w:r>
    </w:p>
    <w:p w:rsidR="0056481F" w:rsidRPr="005979C5" w:rsidRDefault="0056481F" w:rsidP="0056481F">
      <w:pPr>
        <w:numPr>
          <w:ilvl w:val="0"/>
          <w:numId w:val="6"/>
        </w:numPr>
        <w:spacing w:before="120" w:after="120"/>
        <w:jc w:val="both"/>
        <w:rPr>
          <w:rFonts w:ascii="Arial" w:hAnsi="Arial" w:cs="Arial"/>
          <w:sz w:val="22"/>
          <w:szCs w:val="22"/>
          <w:lang w:val="es-ES_tradnl"/>
        </w:rPr>
      </w:pPr>
      <w:r w:rsidRPr="005979C5">
        <w:rPr>
          <w:rFonts w:ascii="Arial" w:hAnsi="Arial" w:cs="Arial"/>
          <w:sz w:val="22"/>
          <w:szCs w:val="22"/>
          <w:lang w:val="es-ES_tradnl"/>
        </w:rPr>
        <w:t>Remisión de la información exigida para la expedición de los Certificados de Profesionalidad, seguimiento del proceso y aseguramiento de la entrega de los correspondientes certificados a los participantes.</w:t>
      </w:r>
    </w:p>
    <w:p w:rsidR="0056481F" w:rsidRPr="005979C5" w:rsidRDefault="0056481F" w:rsidP="0056481F">
      <w:pPr>
        <w:numPr>
          <w:ilvl w:val="0"/>
          <w:numId w:val="6"/>
        </w:numPr>
        <w:spacing w:before="120" w:after="120"/>
        <w:jc w:val="both"/>
        <w:rPr>
          <w:rFonts w:ascii="Arial" w:hAnsi="Arial" w:cs="Arial"/>
          <w:sz w:val="22"/>
          <w:szCs w:val="22"/>
          <w:lang w:val="es-ES_tradnl"/>
        </w:rPr>
      </w:pPr>
      <w:r w:rsidRPr="005979C5">
        <w:rPr>
          <w:rFonts w:ascii="Arial" w:hAnsi="Arial" w:cs="Arial"/>
          <w:sz w:val="22"/>
          <w:szCs w:val="22"/>
          <w:lang w:val="es-ES_tradnl"/>
        </w:rPr>
        <w:t>Búsqueda, selección y firma de convenio de prácticas con empresas que permitan de forma óptima el desarrollo del módulo de prácticas en centros de trabajo, así como la tutorización y seguimiento de las mismas según la normativa de aplicación</w:t>
      </w:r>
    </w:p>
    <w:p w:rsidR="0056481F" w:rsidRPr="005979C5" w:rsidRDefault="0056481F" w:rsidP="0056481F">
      <w:pPr>
        <w:numPr>
          <w:ilvl w:val="0"/>
          <w:numId w:val="6"/>
        </w:numPr>
        <w:spacing w:before="120" w:after="120"/>
        <w:jc w:val="both"/>
        <w:rPr>
          <w:rFonts w:ascii="Arial" w:hAnsi="Arial" w:cs="Arial"/>
          <w:sz w:val="22"/>
          <w:szCs w:val="22"/>
          <w:lang w:val="es-ES_tradnl"/>
        </w:rPr>
      </w:pPr>
      <w:r w:rsidRPr="005979C5">
        <w:rPr>
          <w:rFonts w:ascii="Arial" w:hAnsi="Arial" w:cs="Arial"/>
          <w:sz w:val="22"/>
          <w:szCs w:val="22"/>
          <w:lang w:val="es-ES_tradnl"/>
        </w:rPr>
        <w:t>Comunicación periódica y conforme al modelo de seguimiento y control establecido por  Inserta de la información que permita asegurar la correcta impartición y gestión de la acción</w:t>
      </w:r>
    </w:p>
    <w:p w:rsidR="0056481F" w:rsidRDefault="0056481F" w:rsidP="0056481F">
      <w:pPr>
        <w:numPr>
          <w:ilvl w:val="0"/>
          <w:numId w:val="1"/>
        </w:numPr>
        <w:jc w:val="both"/>
        <w:rPr>
          <w:rFonts w:ascii="Arial" w:hAnsi="Arial" w:cs="Arial"/>
          <w:b/>
          <w:sz w:val="24"/>
        </w:rPr>
      </w:pPr>
      <w:r>
        <w:rPr>
          <w:rFonts w:ascii="Arial" w:hAnsi="Arial" w:cs="Arial"/>
          <w:b/>
          <w:sz w:val="24"/>
        </w:rPr>
        <w:t>DESTINATARIOS</w:t>
      </w:r>
      <w:r w:rsidRPr="006547E3">
        <w:rPr>
          <w:rFonts w:ascii="Arial" w:hAnsi="Arial" w:cs="Arial"/>
          <w:b/>
          <w:sz w:val="24"/>
        </w:rPr>
        <w:t xml:space="preserve"> DE LA PRESTACIÓN DEL SERVICIO</w:t>
      </w:r>
    </w:p>
    <w:p w:rsidR="0056481F" w:rsidRPr="00226E7E" w:rsidRDefault="0056481F" w:rsidP="0056481F">
      <w:pPr>
        <w:ind w:left="360"/>
        <w:jc w:val="both"/>
        <w:rPr>
          <w:rFonts w:ascii="Arial" w:hAnsi="Arial" w:cs="Arial"/>
          <w:sz w:val="24"/>
        </w:rPr>
      </w:pPr>
    </w:p>
    <w:p w:rsidR="0056481F" w:rsidRDefault="0056481F" w:rsidP="0056481F">
      <w:pPr>
        <w:ind w:left="360"/>
        <w:jc w:val="both"/>
        <w:rPr>
          <w:rFonts w:ascii="Arial" w:hAnsi="Arial" w:cs="Arial"/>
          <w:sz w:val="22"/>
          <w:szCs w:val="22"/>
        </w:rPr>
      </w:pPr>
      <w:r w:rsidRPr="00226E7E">
        <w:rPr>
          <w:rFonts w:ascii="Arial" w:hAnsi="Arial" w:cs="Arial"/>
          <w:color w:val="000000"/>
          <w:sz w:val="22"/>
          <w:szCs w:val="22"/>
        </w:rPr>
        <w:t xml:space="preserve">Este servicio se </w:t>
      </w:r>
      <w:r w:rsidRPr="00226E7E">
        <w:rPr>
          <w:rFonts w:ascii="Arial" w:hAnsi="Arial" w:cs="Arial"/>
          <w:sz w:val="22"/>
          <w:szCs w:val="22"/>
        </w:rPr>
        <w:t xml:space="preserve">dirige a personas desempleadas con certificado de discapacidad igual o superior al 33% o </w:t>
      </w:r>
      <w:r>
        <w:rPr>
          <w:rFonts w:ascii="Arial" w:hAnsi="Arial" w:cs="Arial"/>
          <w:sz w:val="22"/>
          <w:szCs w:val="22"/>
        </w:rPr>
        <w:t xml:space="preserve">que tengan </w:t>
      </w:r>
      <w:r w:rsidRPr="00226E7E">
        <w:rPr>
          <w:rFonts w:ascii="Arial" w:hAnsi="Arial" w:cs="Arial"/>
          <w:sz w:val="22"/>
          <w:szCs w:val="22"/>
        </w:rPr>
        <w:t xml:space="preserve">reconocida una incapacidad permanente en el grado de total, absoluta o gran invalidez, según el artículo 4.2 del Real Decreto Legislativo 1/2013, de 29 de noviembre, que considera a los mismos afectados con un grado igual o superior al 33% de discapacidad. </w:t>
      </w:r>
    </w:p>
    <w:p w:rsidR="0056481F" w:rsidRDefault="0056481F" w:rsidP="0056481F">
      <w:pPr>
        <w:ind w:left="360"/>
        <w:jc w:val="both"/>
        <w:rPr>
          <w:rFonts w:ascii="Arial" w:hAnsi="Arial" w:cs="Arial"/>
          <w:sz w:val="22"/>
          <w:szCs w:val="22"/>
        </w:rPr>
      </w:pPr>
    </w:p>
    <w:p w:rsidR="0056481F" w:rsidRPr="007941BC" w:rsidRDefault="0056481F" w:rsidP="0056481F">
      <w:pPr>
        <w:ind w:left="360"/>
        <w:jc w:val="both"/>
        <w:rPr>
          <w:rFonts w:ascii="Arial" w:hAnsi="Arial" w:cs="Arial"/>
          <w:sz w:val="22"/>
          <w:szCs w:val="22"/>
        </w:rPr>
      </w:pPr>
      <w:r w:rsidRPr="007941BC">
        <w:rPr>
          <w:rFonts w:ascii="Arial" w:hAnsi="Arial" w:cs="Arial"/>
          <w:sz w:val="22"/>
          <w:szCs w:val="22"/>
        </w:rPr>
        <w:t>Nivel 1: Sin requisitos formativos ni profesionales</w:t>
      </w:r>
    </w:p>
    <w:p w:rsidR="0056481F" w:rsidRDefault="0056481F" w:rsidP="0056481F">
      <w:pPr>
        <w:ind w:left="360"/>
        <w:jc w:val="both"/>
        <w:rPr>
          <w:rFonts w:ascii="Arial" w:hAnsi="Arial" w:cs="Arial"/>
          <w:sz w:val="22"/>
          <w:szCs w:val="22"/>
        </w:rPr>
      </w:pPr>
    </w:p>
    <w:p w:rsidR="0056481F" w:rsidRDefault="0056481F" w:rsidP="0056481F">
      <w:pPr>
        <w:ind w:left="360"/>
        <w:jc w:val="both"/>
        <w:rPr>
          <w:rFonts w:ascii="Arial" w:hAnsi="Arial" w:cs="Arial"/>
          <w:sz w:val="22"/>
          <w:szCs w:val="22"/>
        </w:rPr>
      </w:pPr>
    </w:p>
    <w:p w:rsidR="0056481F" w:rsidRDefault="0056481F" w:rsidP="0056481F">
      <w:pPr>
        <w:ind w:left="360"/>
        <w:jc w:val="both"/>
        <w:rPr>
          <w:rFonts w:ascii="Arial" w:hAnsi="Arial" w:cs="Arial"/>
          <w:sz w:val="22"/>
          <w:szCs w:val="22"/>
        </w:rPr>
      </w:pPr>
    </w:p>
    <w:p w:rsidR="0056481F" w:rsidRDefault="0056481F" w:rsidP="0056481F">
      <w:pPr>
        <w:ind w:left="360"/>
        <w:jc w:val="both"/>
        <w:rPr>
          <w:rFonts w:ascii="Arial" w:hAnsi="Arial" w:cs="Arial"/>
          <w:sz w:val="22"/>
          <w:szCs w:val="22"/>
        </w:rPr>
      </w:pPr>
    </w:p>
    <w:p w:rsidR="0056481F" w:rsidRDefault="0056481F" w:rsidP="0056481F">
      <w:pPr>
        <w:ind w:left="360"/>
        <w:jc w:val="both"/>
        <w:rPr>
          <w:rFonts w:ascii="Arial" w:hAnsi="Arial" w:cs="Arial"/>
          <w:sz w:val="22"/>
          <w:szCs w:val="22"/>
        </w:rPr>
      </w:pPr>
    </w:p>
    <w:p w:rsidR="0056481F" w:rsidRDefault="0056481F" w:rsidP="0056481F">
      <w:pPr>
        <w:ind w:left="360"/>
        <w:jc w:val="both"/>
        <w:rPr>
          <w:rFonts w:ascii="Arial" w:hAnsi="Arial" w:cs="Arial"/>
          <w:sz w:val="22"/>
          <w:szCs w:val="22"/>
        </w:rPr>
      </w:pPr>
    </w:p>
    <w:p w:rsidR="0056481F" w:rsidRDefault="0056481F" w:rsidP="0056481F">
      <w:pPr>
        <w:ind w:left="360"/>
        <w:jc w:val="both"/>
        <w:rPr>
          <w:rFonts w:ascii="Arial" w:hAnsi="Arial" w:cs="Arial"/>
          <w:sz w:val="22"/>
          <w:szCs w:val="22"/>
        </w:rPr>
      </w:pPr>
    </w:p>
    <w:p w:rsidR="0056481F" w:rsidRDefault="0056481F" w:rsidP="0056481F">
      <w:pPr>
        <w:ind w:left="360"/>
        <w:jc w:val="both"/>
        <w:rPr>
          <w:rFonts w:ascii="Arial" w:hAnsi="Arial" w:cs="Arial"/>
          <w:sz w:val="22"/>
          <w:szCs w:val="22"/>
        </w:rPr>
      </w:pPr>
    </w:p>
    <w:p w:rsidR="0056481F" w:rsidRDefault="0056481F" w:rsidP="0056481F">
      <w:pPr>
        <w:ind w:left="360"/>
        <w:jc w:val="both"/>
        <w:rPr>
          <w:rFonts w:ascii="Arial" w:hAnsi="Arial" w:cs="Arial"/>
          <w:sz w:val="22"/>
          <w:szCs w:val="22"/>
        </w:rPr>
      </w:pPr>
    </w:p>
    <w:p w:rsidR="0056481F" w:rsidRDefault="0056481F" w:rsidP="0056481F">
      <w:pPr>
        <w:ind w:left="360"/>
        <w:jc w:val="both"/>
        <w:rPr>
          <w:rFonts w:ascii="Arial" w:hAnsi="Arial" w:cs="Arial"/>
          <w:sz w:val="22"/>
          <w:szCs w:val="22"/>
        </w:rPr>
      </w:pPr>
    </w:p>
    <w:p w:rsidR="0056481F" w:rsidRDefault="0056481F" w:rsidP="0056481F">
      <w:pPr>
        <w:ind w:left="360"/>
        <w:jc w:val="both"/>
        <w:rPr>
          <w:rFonts w:ascii="Arial" w:hAnsi="Arial" w:cs="Arial"/>
          <w:sz w:val="22"/>
          <w:szCs w:val="22"/>
        </w:rPr>
      </w:pPr>
    </w:p>
    <w:p w:rsidR="0056481F" w:rsidRDefault="0056481F" w:rsidP="0056481F">
      <w:pPr>
        <w:ind w:left="360"/>
        <w:jc w:val="both"/>
        <w:rPr>
          <w:rFonts w:ascii="Arial" w:hAnsi="Arial" w:cs="Arial"/>
          <w:sz w:val="22"/>
          <w:szCs w:val="22"/>
        </w:rPr>
      </w:pPr>
    </w:p>
    <w:p w:rsidR="0056481F" w:rsidRDefault="0056481F" w:rsidP="0056481F">
      <w:pPr>
        <w:ind w:left="360"/>
        <w:jc w:val="both"/>
        <w:rPr>
          <w:rFonts w:ascii="Arial" w:hAnsi="Arial" w:cs="Arial"/>
          <w:sz w:val="22"/>
          <w:szCs w:val="22"/>
        </w:rPr>
      </w:pPr>
    </w:p>
    <w:p w:rsidR="0056481F" w:rsidRDefault="0056481F" w:rsidP="0056481F">
      <w:pPr>
        <w:ind w:left="360"/>
        <w:jc w:val="both"/>
        <w:rPr>
          <w:rFonts w:ascii="Arial" w:hAnsi="Arial" w:cs="Arial"/>
          <w:sz w:val="22"/>
          <w:szCs w:val="22"/>
        </w:rPr>
      </w:pPr>
    </w:p>
    <w:p w:rsidR="0056481F" w:rsidRDefault="0056481F" w:rsidP="0056481F">
      <w:pPr>
        <w:ind w:left="360"/>
        <w:jc w:val="both"/>
        <w:rPr>
          <w:rFonts w:ascii="Arial" w:hAnsi="Arial" w:cs="Arial"/>
          <w:sz w:val="22"/>
          <w:szCs w:val="22"/>
        </w:rPr>
      </w:pPr>
    </w:p>
    <w:p w:rsidR="0056481F" w:rsidRDefault="0056481F" w:rsidP="0056481F">
      <w:pPr>
        <w:ind w:left="360"/>
        <w:jc w:val="both"/>
        <w:rPr>
          <w:rFonts w:ascii="Arial" w:hAnsi="Arial" w:cs="Arial"/>
          <w:sz w:val="22"/>
          <w:szCs w:val="22"/>
        </w:rPr>
      </w:pPr>
    </w:p>
    <w:p w:rsidR="0056481F" w:rsidRDefault="0056481F" w:rsidP="0056481F">
      <w:pPr>
        <w:ind w:left="360"/>
        <w:jc w:val="both"/>
        <w:rPr>
          <w:rFonts w:ascii="Arial" w:hAnsi="Arial" w:cs="Arial"/>
          <w:sz w:val="22"/>
          <w:szCs w:val="22"/>
        </w:rPr>
      </w:pPr>
    </w:p>
    <w:p w:rsidR="0056481F" w:rsidRDefault="0056481F" w:rsidP="0056481F">
      <w:pPr>
        <w:ind w:left="360"/>
        <w:jc w:val="both"/>
        <w:rPr>
          <w:rFonts w:ascii="Arial" w:hAnsi="Arial" w:cs="Arial"/>
          <w:sz w:val="22"/>
          <w:szCs w:val="22"/>
        </w:rPr>
      </w:pPr>
    </w:p>
    <w:p w:rsidR="0056481F" w:rsidRPr="00226E7E" w:rsidRDefault="0056481F" w:rsidP="0056481F">
      <w:pPr>
        <w:ind w:left="360"/>
        <w:jc w:val="both"/>
        <w:rPr>
          <w:rFonts w:ascii="Arial" w:hAnsi="Arial" w:cs="Arial"/>
          <w:sz w:val="22"/>
          <w:szCs w:val="22"/>
        </w:rPr>
      </w:pPr>
    </w:p>
    <w:p w:rsidR="0056481F" w:rsidRDefault="0056481F" w:rsidP="0056481F">
      <w:pPr>
        <w:numPr>
          <w:ilvl w:val="0"/>
          <w:numId w:val="1"/>
        </w:numPr>
        <w:jc w:val="both"/>
        <w:rPr>
          <w:rFonts w:ascii="Arial" w:hAnsi="Arial" w:cs="Arial"/>
          <w:b/>
          <w:sz w:val="24"/>
        </w:rPr>
      </w:pPr>
      <w:r>
        <w:rPr>
          <w:rFonts w:ascii="Arial" w:hAnsi="Arial" w:cs="Arial"/>
          <w:b/>
          <w:sz w:val="24"/>
        </w:rPr>
        <w:t>CARACTERÍSTICAS</w:t>
      </w:r>
      <w:r w:rsidRPr="008068A2">
        <w:rPr>
          <w:rFonts w:ascii="Arial" w:hAnsi="Arial" w:cs="Arial"/>
          <w:b/>
          <w:sz w:val="24"/>
        </w:rPr>
        <w:t xml:space="preserve"> </w:t>
      </w:r>
      <w:r>
        <w:rPr>
          <w:rFonts w:ascii="Arial" w:hAnsi="Arial" w:cs="Arial"/>
          <w:b/>
          <w:sz w:val="24"/>
        </w:rPr>
        <w:t xml:space="preserve">TÉCNICAS </w:t>
      </w:r>
      <w:r w:rsidRPr="008068A2">
        <w:rPr>
          <w:rFonts w:ascii="Arial" w:hAnsi="Arial" w:cs="Arial"/>
          <w:b/>
          <w:sz w:val="24"/>
        </w:rPr>
        <w:t>DEL SERVICIO</w:t>
      </w:r>
      <w:r>
        <w:rPr>
          <w:rFonts w:ascii="Arial" w:hAnsi="Arial" w:cs="Arial"/>
          <w:b/>
          <w:sz w:val="24"/>
        </w:rPr>
        <w:t xml:space="preserve"> A CONTRATAR</w:t>
      </w:r>
    </w:p>
    <w:tbl>
      <w:tblPr>
        <w:tblW w:w="10065"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7"/>
        <w:gridCol w:w="850"/>
        <w:gridCol w:w="1701"/>
        <w:gridCol w:w="945"/>
        <w:gridCol w:w="1748"/>
        <w:gridCol w:w="898"/>
        <w:gridCol w:w="236"/>
        <w:gridCol w:w="1276"/>
        <w:gridCol w:w="1134"/>
      </w:tblGrid>
      <w:tr w:rsidR="0056481F" w:rsidRPr="007941BC" w:rsidTr="00921FD1">
        <w:trPr>
          <w:cantSplit/>
          <w:trHeight w:val="567"/>
        </w:trPr>
        <w:tc>
          <w:tcPr>
            <w:tcW w:w="2127" w:type="dxa"/>
            <w:gridSpan w:val="2"/>
            <w:tcBorders>
              <w:bottom w:val="single" w:sz="4" w:space="0" w:color="auto"/>
            </w:tcBorders>
            <w:vAlign w:val="center"/>
          </w:tcPr>
          <w:p w:rsidR="0056481F" w:rsidRPr="007941BC" w:rsidRDefault="0056481F" w:rsidP="00921FD1">
            <w:pPr>
              <w:pStyle w:val="Ttulo1"/>
              <w:spacing w:before="60" w:after="60"/>
              <w:ind w:left="72"/>
              <w:jc w:val="center"/>
              <w:rPr>
                <w:rFonts w:cs="Arial"/>
                <w:b w:val="0"/>
                <w:sz w:val="22"/>
                <w:szCs w:val="22"/>
              </w:rPr>
            </w:pPr>
            <w:r w:rsidRPr="007941BC">
              <w:rPr>
                <w:rFonts w:cs="Arial"/>
                <w:b w:val="0"/>
                <w:sz w:val="22"/>
                <w:szCs w:val="22"/>
              </w:rPr>
              <w:t>NOMBRE DEL CURSO</w:t>
            </w:r>
          </w:p>
        </w:tc>
        <w:tc>
          <w:tcPr>
            <w:tcW w:w="7938" w:type="dxa"/>
            <w:gridSpan w:val="7"/>
            <w:tcBorders>
              <w:bottom w:val="single" w:sz="4" w:space="0" w:color="auto"/>
            </w:tcBorders>
            <w:vAlign w:val="center"/>
          </w:tcPr>
          <w:p w:rsidR="0056481F" w:rsidRPr="007941BC" w:rsidRDefault="0056481F" w:rsidP="00921FD1">
            <w:pPr>
              <w:pStyle w:val="Default"/>
              <w:jc w:val="center"/>
              <w:rPr>
                <w:b/>
                <w:sz w:val="22"/>
                <w:szCs w:val="22"/>
              </w:rPr>
            </w:pPr>
            <w:r>
              <w:rPr>
                <w:b/>
                <w:bCs/>
                <w:sz w:val="22"/>
                <w:szCs w:val="22"/>
              </w:rPr>
              <w:t>ACTIVIDADES AUXILIARES DE ALMACÉN ED .01/16</w:t>
            </w:r>
          </w:p>
        </w:tc>
      </w:tr>
      <w:tr w:rsidR="0056481F" w:rsidRPr="007941BC" w:rsidTr="00921FD1">
        <w:trPr>
          <w:cantSplit/>
          <w:trHeight w:val="491"/>
        </w:trPr>
        <w:tc>
          <w:tcPr>
            <w:tcW w:w="2127" w:type="dxa"/>
            <w:gridSpan w:val="2"/>
            <w:vAlign w:val="center"/>
          </w:tcPr>
          <w:p w:rsidR="0056481F" w:rsidRPr="007941BC" w:rsidRDefault="0056481F" w:rsidP="00921FD1">
            <w:pPr>
              <w:pStyle w:val="Ttulo1"/>
              <w:spacing w:before="60" w:after="60"/>
              <w:ind w:left="72"/>
              <w:jc w:val="center"/>
              <w:rPr>
                <w:rFonts w:cs="Arial"/>
                <w:b w:val="0"/>
                <w:sz w:val="22"/>
                <w:szCs w:val="22"/>
              </w:rPr>
            </w:pPr>
            <w:r w:rsidRPr="007941BC">
              <w:rPr>
                <w:rFonts w:cs="Arial"/>
                <w:b w:val="0"/>
                <w:sz w:val="22"/>
                <w:szCs w:val="22"/>
              </w:rPr>
              <w:t>NUMERO DE HORAS</w:t>
            </w:r>
          </w:p>
        </w:tc>
        <w:tc>
          <w:tcPr>
            <w:tcW w:w="1701" w:type="dxa"/>
            <w:vAlign w:val="center"/>
          </w:tcPr>
          <w:p w:rsidR="0056481F" w:rsidRPr="007941BC" w:rsidRDefault="0056481F" w:rsidP="00921FD1">
            <w:pPr>
              <w:pStyle w:val="Ttulo1"/>
              <w:spacing w:before="60" w:after="60"/>
              <w:jc w:val="center"/>
              <w:rPr>
                <w:rFonts w:cs="Arial"/>
                <w:sz w:val="22"/>
                <w:szCs w:val="22"/>
                <w:u w:val="none"/>
              </w:rPr>
            </w:pPr>
            <w:r>
              <w:rPr>
                <w:rFonts w:cs="Arial"/>
                <w:sz w:val="22"/>
                <w:szCs w:val="22"/>
                <w:u w:val="none"/>
              </w:rPr>
              <w:t>21</w:t>
            </w:r>
            <w:r w:rsidRPr="007941BC">
              <w:rPr>
                <w:rFonts w:cs="Arial"/>
                <w:sz w:val="22"/>
                <w:szCs w:val="22"/>
                <w:u w:val="none"/>
              </w:rPr>
              <w:t>0</w:t>
            </w:r>
          </w:p>
        </w:tc>
        <w:tc>
          <w:tcPr>
            <w:tcW w:w="2693" w:type="dxa"/>
            <w:gridSpan w:val="2"/>
            <w:vAlign w:val="center"/>
          </w:tcPr>
          <w:p w:rsidR="0056481F" w:rsidRPr="007941BC" w:rsidRDefault="0056481F" w:rsidP="00921FD1">
            <w:pPr>
              <w:pStyle w:val="Ttulo1"/>
              <w:spacing w:before="60" w:after="60"/>
              <w:ind w:left="71"/>
              <w:jc w:val="center"/>
              <w:rPr>
                <w:rFonts w:cs="Arial"/>
                <w:b w:val="0"/>
                <w:sz w:val="22"/>
                <w:szCs w:val="22"/>
              </w:rPr>
            </w:pPr>
            <w:r w:rsidRPr="007941BC">
              <w:rPr>
                <w:rFonts w:cs="Arial"/>
                <w:b w:val="0"/>
                <w:sz w:val="22"/>
                <w:szCs w:val="22"/>
              </w:rPr>
              <w:t>HORARIO</w:t>
            </w:r>
          </w:p>
        </w:tc>
        <w:tc>
          <w:tcPr>
            <w:tcW w:w="3544" w:type="dxa"/>
            <w:gridSpan w:val="4"/>
            <w:vAlign w:val="center"/>
          </w:tcPr>
          <w:p w:rsidR="0056481F" w:rsidRPr="007941BC" w:rsidRDefault="00620F74" w:rsidP="008C5C82">
            <w:pPr>
              <w:pStyle w:val="Ttulo1"/>
              <w:spacing w:before="60" w:after="60"/>
              <w:ind w:left="356" w:firstLine="16"/>
              <w:rPr>
                <w:rFonts w:cs="Arial"/>
                <w:sz w:val="22"/>
                <w:szCs w:val="22"/>
                <w:u w:val="none"/>
              </w:rPr>
            </w:pPr>
            <w:r>
              <w:rPr>
                <w:rFonts w:cs="Arial"/>
                <w:sz w:val="22"/>
                <w:szCs w:val="22"/>
                <w:u w:val="none"/>
              </w:rPr>
              <w:t>MAÑANA</w:t>
            </w:r>
          </w:p>
        </w:tc>
      </w:tr>
      <w:tr w:rsidR="0056481F" w:rsidRPr="007941BC" w:rsidTr="00921FD1">
        <w:trPr>
          <w:cantSplit/>
          <w:trHeight w:val="511"/>
        </w:trPr>
        <w:tc>
          <w:tcPr>
            <w:tcW w:w="2127" w:type="dxa"/>
            <w:gridSpan w:val="2"/>
            <w:vAlign w:val="center"/>
          </w:tcPr>
          <w:p w:rsidR="0056481F" w:rsidRPr="007941BC" w:rsidRDefault="0056481F" w:rsidP="00921FD1">
            <w:pPr>
              <w:pStyle w:val="Ttulo1"/>
              <w:spacing w:before="60" w:after="60"/>
              <w:ind w:left="72"/>
              <w:jc w:val="center"/>
              <w:rPr>
                <w:rFonts w:cs="Arial"/>
                <w:b w:val="0"/>
                <w:sz w:val="22"/>
                <w:szCs w:val="22"/>
              </w:rPr>
            </w:pPr>
            <w:r w:rsidRPr="007941BC">
              <w:rPr>
                <w:rFonts w:cs="Arial"/>
                <w:b w:val="0"/>
                <w:sz w:val="22"/>
                <w:szCs w:val="22"/>
              </w:rPr>
              <w:t>NIVEL</w:t>
            </w:r>
          </w:p>
        </w:tc>
        <w:tc>
          <w:tcPr>
            <w:tcW w:w="1701" w:type="dxa"/>
            <w:vAlign w:val="center"/>
          </w:tcPr>
          <w:p w:rsidR="0056481F" w:rsidRPr="007941BC" w:rsidRDefault="0056481F" w:rsidP="00921FD1">
            <w:pPr>
              <w:pStyle w:val="Ttulo1"/>
              <w:spacing w:before="60" w:after="60"/>
              <w:ind w:left="72"/>
              <w:jc w:val="center"/>
              <w:rPr>
                <w:rFonts w:cs="Arial"/>
                <w:sz w:val="22"/>
                <w:szCs w:val="22"/>
                <w:u w:val="none"/>
              </w:rPr>
            </w:pPr>
            <w:r w:rsidRPr="007941BC">
              <w:rPr>
                <w:rFonts w:cs="Arial"/>
                <w:sz w:val="22"/>
                <w:szCs w:val="22"/>
                <w:u w:val="none"/>
              </w:rPr>
              <w:t>1</w:t>
            </w:r>
          </w:p>
        </w:tc>
        <w:tc>
          <w:tcPr>
            <w:tcW w:w="2693" w:type="dxa"/>
            <w:gridSpan w:val="2"/>
            <w:vAlign w:val="center"/>
          </w:tcPr>
          <w:p w:rsidR="0056481F" w:rsidRPr="007941BC" w:rsidRDefault="0056481F" w:rsidP="00921FD1">
            <w:pPr>
              <w:pStyle w:val="Ttulo1"/>
              <w:spacing w:before="60" w:after="60"/>
              <w:ind w:left="285"/>
              <w:jc w:val="center"/>
              <w:rPr>
                <w:rFonts w:cs="Arial"/>
                <w:b w:val="0"/>
                <w:sz w:val="22"/>
                <w:szCs w:val="22"/>
              </w:rPr>
            </w:pPr>
            <w:r w:rsidRPr="007941BC">
              <w:rPr>
                <w:rFonts w:cs="Arial"/>
                <w:b w:val="0"/>
                <w:sz w:val="22"/>
                <w:szCs w:val="22"/>
              </w:rPr>
              <w:t>NUMERO ALUMNOS</w:t>
            </w:r>
          </w:p>
        </w:tc>
        <w:tc>
          <w:tcPr>
            <w:tcW w:w="3544" w:type="dxa"/>
            <w:gridSpan w:val="4"/>
            <w:vAlign w:val="center"/>
          </w:tcPr>
          <w:p w:rsidR="0056481F" w:rsidRPr="007941BC" w:rsidRDefault="0056481F" w:rsidP="00921FD1">
            <w:pPr>
              <w:pStyle w:val="Ttulo1"/>
              <w:spacing w:before="60" w:after="60"/>
              <w:jc w:val="center"/>
              <w:rPr>
                <w:rFonts w:cs="Arial"/>
                <w:sz w:val="22"/>
                <w:szCs w:val="22"/>
                <w:u w:val="none"/>
              </w:rPr>
            </w:pPr>
            <w:r w:rsidRPr="007941BC">
              <w:rPr>
                <w:rFonts w:cs="Arial"/>
                <w:sz w:val="22"/>
                <w:szCs w:val="22"/>
                <w:u w:val="none"/>
              </w:rPr>
              <w:t>15</w:t>
            </w:r>
          </w:p>
        </w:tc>
      </w:tr>
      <w:tr w:rsidR="0056481F" w:rsidRPr="007941BC" w:rsidTr="00921FD1">
        <w:trPr>
          <w:cantSplit/>
          <w:trHeight w:val="461"/>
        </w:trPr>
        <w:tc>
          <w:tcPr>
            <w:tcW w:w="2127" w:type="dxa"/>
            <w:gridSpan w:val="2"/>
            <w:vAlign w:val="center"/>
          </w:tcPr>
          <w:p w:rsidR="0056481F" w:rsidRPr="007941BC" w:rsidRDefault="0056481F" w:rsidP="00921FD1">
            <w:pPr>
              <w:pStyle w:val="Ttulo1"/>
              <w:spacing w:before="60" w:after="60"/>
              <w:ind w:left="72"/>
              <w:jc w:val="center"/>
              <w:rPr>
                <w:rFonts w:cs="Arial"/>
                <w:b w:val="0"/>
                <w:sz w:val="22"/>
                <w:szCs w:val="22"/>
              </w:rPr>
            </w:pPr>
            <w:r w:rsidRPr="007941BC">
              <w:rPr>
                <w:rFonts w:cs="Arial"/>
                <w:b w:val="0"/>
                <w:sz w:val="22"/>
                <w:szCs w:val="22"/>
              </w:rPr>
              <w:t>MES DE INICIO</w:t>
            </w:r>
          </w:p>
        </w:tc>
        <w:tc>
          <w:tcPr>
            <w:tcW w:w="2646" w:type="dxa"/>
            <w:gridSpan w:val="2"/>
            <w:vAlign w:val="center"/>
          </w:tcPr>
          <w:p w:rsidR="0056481F" w:rsidRPr="007941BC" w:rsidRDefault="0056481F" w:rsidP="00921FD1">
            <w:pPr>
              <w:jc w:val="center"/>
              <w:rPr>
                <w:b/>
              </w:rPr>
            </w:pPr>
            <w:r>
              <w:rPr>
                <w:rFonts w:ascii="Arial" w:hAnsi="Arial" w:cs="Arial"/>
                <w:b/>
                <w:sz w:val="22"/>
                <w:szCs w:val="22"/>
              </w:rPr>
              <w:t>SEPTIEMBRE</w:t>
            </w:r>
          </w:p>
        </w:tc>
        <w:tc>
          <w:tcPr>
            <w:tcW w:w="2646" w:type="dxa"/>
            <w:gridSpan w:val="2"/>
            <w:vAlign w:val="center"/>
          </w:tcPr>
          <w:p w:rsidR="0056481F" w:rsidRPr="007941BC" w:rsidRDefault="0056481F" w:rsidP="00921FD1">
            <w:pPr>
              <w:pStyle w:val="Ttulo1"/>
              <w:spacing w:before="60" w:after="60"/>
              <w:jc w:val="center"/>
              <w:rPr>
                <w:rFonts w:cs="Arial"/>
                <w:b w:val="0"/>
                <w:sz w:val="22"/>
                <w:szCs w:val="22"/>
              </w:rPr>
            </w:pPr>
            <w:r w:rsidRPr="007941BC">
              <w:rPr>
                <w:rFonts w:cs="Arial"/>
                <w:b w:val="0"/>
                <w:sz w:val="22"/>
                <w:szCs w:val="22"/>
              </w:rPr>
              <w:t>MES DE FINALIZACIÓN</w:t>
            </w:r>
          </w:p>
        </w:tc>
        <w:tc>
          <w:tcPr>
            <w:tcW w:w="2646" w:type="dxa"/>
            <w:gridSpan w:val="3"/>
            <w:vAlign w:val="center"/>
          </w:tcPr>
          <w:p w:rsidR="0056481F" w:rsidRPr="007941BC" w:rsidRDefault="0056481F" w:rsidP="00921FD1">
            <w:pPr>
              <w:pStyle w:val="Ttulo1"/>
              <w:spacing w:before="60" w:after="60"/>
              <w:jc w:val="center"/>
              <w:rPr>
                <w:rFonts w:cs="Arial"/>
                <w:sz w:val="22"/>
                <w:szCs w:val="22"/>
                <w:u w:val="none"/>
              </w:rPr>
            </w:pPr>
            <w:r>
              <w:rPr>
                <w:rFonts w:cs="Arial"/>
                <w:sz w:val="22"/>
                <w:szCs w:val="22"/>
                <w:u w:val="none"/>
              </w:rPr>
              <w:t>NOVIEMBRE</w:t>
            </w:r>
          </w:p>
        </w:tc>
      </w:tr>
      <w:tr w:rsidR="0056481F" w:rsidRPr="007941BC" w:rsidTr="00921FD1">
        <w:trPr>
          <w:cantSplit/>
          <w:trHeight w:val="461"/>
        </w:trPr>
        <w:tc>
          <w:tcPr>
            <w:tcW w:w="2127" w:type="dxa"/>
            <w:gridSpan w:val="2"/>
            <w:vAlign w:val="center"/>
          </w:tcPr>
          <w:p w:rsidR="0056481F" w:rsidRPr="007941BC" w:rsidRDefault="0056481F" w:rsidP="00921FD1">
            <w:pPr>
              <w:pStyle w:val="Ttulo1"/>
              <w:spacing w:before="60" w:after="60"/>
              <w:ind w:left="72"/>
              <w:jc w:val="center"/>
              <w:rPr>
                <w:rFonts w:cs="Arial"/>
                <w:b w:val="0"/>
                <w:sz w:val="22"/>
                <w:szCs w:val="22"/>
              </w:rPr>
            </w:pPr>
            <w:r w:rsidRPr="007941BC">
              <w:rPr>
                <w:rFonts w:cs="Arial"/>
                <w:b w:val="0"/>
                <w:sz w:val="22"/>
                <w:szCs w:val="22"/>
              </w:rPr>
              <w:t>LUGAR DE IMPARTICION</w:t>
            </w:r>
          </w:p>
        </w:tc>
        <w:tc>
          <w:tcPr>
            <w:tcW w:w="7938" w:type="dxa"/>
            <w:gridSpan w:val="7"/>
            <w:vAlign w:val="center"/>
          </w:tcPr>
          <w:p w:rsidR="0056481F" w:rsidRPr="007941BC" w:rsidRDefault="00967FCB" w:rsidP="00921FD1">
            <w:pPr>
              <w:pStyle w:val="Ttulo1"/>
              <w:spacing w:before="60" w:after="60"/>
              <w:jc w:val="center"/>
              <w:rPr>
                <w:u w:val="none"/>
              </w:rPr>
            </w:pPr>
            <w:r>
              <w:rPr>
                <w:u w:val="none"/>
              </w:rPr>
              <w:t>ASTURIAS CENTRO</w:t>
            </w:r>
          </w:p>
        </w:tc>
      </w:tr>
      <w:tr w:rsidR="0056481F" w:rsidRPr="007941BC" w:rsidTr="00921FD1">
        <w:trPr>
          <w:cantSplit/>
          <w:trHeight w:val="253"/>
        </w:trPr>
        <w:tc>
          <w:tcPr>
            <w:tcW w:w="10065" w:type="dxa"/>
            <w:gridSpan w:val="9"/>
            <w:shd w:val="clear" w:color="auto" w:fill="BFBFBF"/>
          </w:tcPr>
          <w:p w:rsidR="0056481F" w:rsidRPr="007941BC" w:rsidRDefault="0056481F" w:rsidP="00921FD1">
            <w:pPr>
              <w:jc w:val="both"/>
              <w:rPr>
                <w:rFonts w:ascii="Arial" w:hAnsi="Arial" w:cs="Arial"/>
                <w:i/>
                <w:sz w:val="22"/>
                <w:szCs w:val="22"/>
              </w:rPr>
            </w:pPr>
          </w:p>
          <w:p w:rsidR="0056481F" w:rsidRPr="007941BC" w:rsidRDefault="0056481F" w:rsidP="00921FD1">
            <w:pPr>
              <w:jc w:val="both"/>
              <w:rPr>
                <w:rFonts w:ascii="Arial" w:hAnsi="Arial" w:cs="Arial"/>
                <w:i/>
                <w:sz w:val="22"/>
                <w:szCs w:val="22"/>
                <w:lang w:val="es-ES_tradnl"/>
              </w:rPr>
            </w:pPr>
            <w:r w:rsidRPr="007941BC">
              <w:rPr>
                <w:rFonts w:ascii="Arial" w:hAnsi="Arial" w:cs="Arial"/>
                <w:i/>
                <w:sz w:val="22"/>
                <w:szCs w:val="22"/>
                <w:lang w:val="es-ES_tradnl"/>
              </w:rPr>
              <w:t>* Atendiendo a los plazos de obligado cumplimiento en la resolución de la adjudicación, esta previsión puede variar.</w:t>
            </w:r>
          </w:p>
          <w:p w:rsidR="0056481F" w:rsidRPr="007941BC" w:rsidRDefault="0056481F" w:rsidP="00921FD1">
            <w:pPr>
              <w:pStyle w:val="Textoindependiente"/>
              <w:jc w:val="center"/>
              <w:rPr>
                <w:sz w:val="22"/>
                <w:szCs w:val="22"/>
              </w:rPr>
            </w:pPr>
          </w:p>
        </w:tc>
      </w:tr>
      <w:tr w:rsidR="0056481F" w:rsidRPr="007941BC" w:rsidTr="00921FD1">
        <w:trPr>
          <w:cantSplit/>
          <w:trHeight w:val="737"/>
        </w:trPr>
        <w:tc>
          <w:tcPr>
            <w:tcW w:w="10065"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56481F" w:rsidRPr="007941BC" w:rsidRDefault="0056481F" w:rsidP="00921FD1">
            <w:pPr>
              <w:pStyle w:val="Ttulo1"/>
              <w:spacing w:before="60" w:after="60"/>
              <w:rPr>
                <w:rFonts w:cs="Arial"/>
                <w:b w:val="0"/>
                <w:sz w:val="22"/>
                <w:szCs w:val="22"/>
                <w:u w:val="none"/>
              </w:rPr>
            </w:pPr>
            <w:r w:rsidRPr="007941BC">
              <w:rPr>
                <w:rFonts w:cs="Arial"/>
                <w:b w:val="0"/>
                <w:sz w:val="22"/>
                <w:szCs w:val="22"/>
                <w:u w:val="none"/>
              </w:rPr>
              <w:t xml:space="preserve">OBJETIVO: </w:t>
            </w:r>
          </w:p>
          <w:p w:rsidR="0056481F" w:rsidRPr="00C93988" w:rsidRDefault="0056481F" w:rsidP="00921FD1">
            <w:pPr>
              <w:autoSpaceDE w:val="0"/>
              <w:autoSpaceDN w:val="0"/>
              <w:adjustRightInd w:val="0"/>
              <w:jc w:val="both"/>
              <w:rPr>
                <w:rFonts w:ascii="Arial" w:hAnsi="Arial" w:cs="Arial"/>
                <w:sz w:val="22"/>
                <w:szCs w:val="22"/>
              </w:rPr>
            </w:pPr>
            <w:r>
              <w:rPr>
                <w:rFonts w:ascii="Arial" w:hAnsi="Arial" w:cs="Arial"/>
                <w:sz w:val="22"/>
                <w:szCs w:val="22"/>
              </w:rPr>
              <w:t xml:space="preserve">Realizar operaciones auxiliares de almacén, recepción, </w:t>
            </w:r>
            <w:proofErr w:type="spellStart"/>
            <w:r>
              <w:rPr>
                <w:rFonts w:ascii="Arial" w:hAnsi="Arial" w:cs="Arial"/>
                <w:sz w:val="22"/>
                <w:szCs w:val="22"/>
              </w:rPr>
              <w:t>desconsolidación</w:t>
            </w:r>
            <w:proofErr w:type="spellEnd"/>
            <w:r>
              <w:rPr>
                <w:rFonts w:ascii="Arial" w:hAnsi="Arial" w:cs="Arial"/>
                <w:sz w:val="22"/>
                <w:szCs w:val="22"/>
              </w:rPr>
              <w:t>, ubicación básica, preparación y expedición de cargas y descargas, de forma coordinada o en equipo, bajo la supervisión de un responsable, siguiendo las instrucciones recibidas, y aplicando los procedimientos y equipos adecuados, en condiciones de productividad y respetando la normativa de seguridad, salud y prevención de riesgos.</w:t>
            </w:r>
          </w:p>
        </w:tc>
      </w:tr>
      <w:tr w:rsidR="0056481F" w:rsidRPr="007941BC" w:rsidTr="00921FD1">
        <w:trPr>
          <w:cantSplit/>
          <w:trHeight w:val="737"/>
        </w:trPr>
        <w:tc>
          <w:tcPr>
            <w:tcW w:w="10065"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56481F" w:rsidRPr="007941BC" w:rsidRDefault="0056481F" w:rsidP="00921FD1">
            <w:pPr>
              <w:pStyle w:val="Ttulo1"/>
              <w:spacing w:before="60" w:after="60"/>
              <w:rPr>
                <w:rFonts w:ascii="Times New Roman" w:hAnsi="Times New Roman"/>
                <w:b w:val="0"/>
                <w:bCs w:val="0"/>
                <w:sz w:val="22"/>
                <w:szCs w:val="22"/>
                <w:u w:val="none"/>
              </w:rPr>
            </w:pPr>
            <w:r w:rsidRPr="007941BC">
              <w:rPr>
                <w:rFonts w:cs="Arial"/>
                <w:b w:val="0"/>
                <w:sz w:val="22"/>
                <w:szCs w:val="22"/>
                <w:u w:val="none"/>
              </w:rPr>
              <w:t>PROGRAMA MODULAR</w:t>
            </w:r>
            <w:r w:rsidRPr="007941BC">
              <w:rPr>
                <w:rFonts w:ascii="Times New Roman" w:hAnsi="Times New Roman"/>
                <w:b w:val="0"/>
                <w:bCs w:val="0"/>
                <w:sz w:val="22"/>
                <w:szCs w:val="22"/>
                <w:u w:val="none"/>
              </w:rPr>
              <w:t xml:space="preserve"> </w:t>
            </w:r>
          </w:p>
          <w:p w:rsidR="0056481F" w:rsidRPr="007941BC" w:rsidRDefault="0056481F" w:rsidP="00921FD1">
            <w:pPr>
              <w:pStyle w:val="Ttulo1"/>
              <w:spacing w:before="60" w:after="60"/>
              <w:rPr>
                <w:rFonts w:cs="Arial"/>
                <w:b w:val="0"/>
                <w:sz w:val="22"/>
                <w:szCs w:val="22"/>
                <w:u w:val="none"/>
              </w:rPr>
            </w:pPr>
            <w:r w:rsidRPr="007941BC">
              <w:rPr>
                <w:rFonts w:cs="Arial"/>
                <w:b w:val="0"/>
                <w:sz w:val="22"/>
                <w:szCs w:val="22"/>
                <w:u w:val="none"/>
              </w:rPr>
              <w:t>La programación a presentar por los licitadores debe centrarse en el desarrollo de los siguientes módulos:</w:t>
            </w:r>
          </w:p>
        </w:tc>
      </w:tr>
      <w:tr w:rsidR="0056481F" w:rsidRPr="007941BC" w:rsidTr="00921FD1">
        <w:trPr>
          <w:cantSplit/>
          <w:trHeight w:val="400"/>
        </w:trPr>
        <w:tc>
          <w:tcPr>
            <w:tcW w:w="1277" w:type="dxa"/>
            <w:vMerge w:val="restart"/>
            <w:shd w:val="clear" w:color="auto" w:fill="C0C0C0"/>
            <w:vAlign w:val="center"/>
          </w:tcPr>
          <w:p w:rsidR="0056481F" w:rsidRPr="007941BC" w:rsidRDefault="0056481F" w:rsidP="00921FD1">
            <w:pPr>
              <w:pStyle w:val="Textoindependiente"/>
              <w:jc w:val="center"/>
              <w:rPr>
                <w:b/>
                <w:sz w:val="22"/>
                <w:szCs w:val="22"/>
              </w:rPr>
            </w:pPr>
            <w:r w:rsidRPr="007941BC">
              <w:rPr>
                <w:b/>
                <w:sz w:val="22"/>
                <w:szCs w:val="22"/>
              </w:rPr>
              <w:t xml:space="preserve">Nº </w:t>
            </w:r>
            <w:proofErr w:type="spellStart"/>
            <w:r w:rsidRPr="007941BC">
              <w:rPr>
                <w:b/>
                <w:sz w:val="22"/>
                <w:szCs w:val="22"/>
              </w:rPr>
              <w:t>Mod</w:t>
            </w:r>
            <w:proofErr w:type="spellEnd"/>
            <w:r w:rsidRPr="007941BC">
              <w:rPr>
                <w:b/>
                <w:sz w:val="22"/>
                <w:szCs w:val="22"/>
              </w:rPr>
              <w:t>.</w:t>
            </w:r>
          </w:p>
        </w:tc>
        <w:tc>
          <w:tcPr>
            <w:tcW w:w="5244" w:type="dxa"/>
            <w:gridSpan w:val="4"/>
            <w:vMerge w:val="restart"/>
            <w:shd w:val="clear" w:color="auto" w:fill="C0C0C0"/>
            <w:vAlign w:val="center"/>
          </w:tcPr>
          <w:p w:rsidR="0056481F" w:rsidRPr="007941BC" w:rsidRDefault="0056481F" w:rsidP="00921FD1">
            <w:pPr>
              <w:pStyle w:val="Textoindependiente"/>
              <w:jc w:val="center"/>
              <w:rPr>
                <w:b/>
                <w:sz w:val="22"/>
                <w:szCs w:val="22"/>
              </w:rPr>
            </w:pPr>
            <w:r w:rsidRPr="007941BC">
              <w:rPr>
                <w:b/>
                <w:sz w:val="22"/>
                <w:szCs w:val="22"/>
              </w:rPr>
              <w:t>MÓDULOS</w:t>
            </w:r>
          </w:p>
        </w:tc>
        <w:tc>
          <w:tcPr>
            <w:tcW w:w="2410" w:type="dxa"/>
            <w:gridSpan w:val="3"/>
            <w:tcBorders>
              <w:bottom w:val="single" w:sz="4" w:space="0" w:color="auto"/>
            </w:tcBorders>
            <w:shd w:val="clear" w:color="auto" w:fill="C0C0C0"/>
            <w:vAlign w:val="center"/>
          </w:tcPr>
          <w:p w:rsidR="0056481F" w:rsidRPr="007941BC" w:rsidRDefault="0056481F" w:rsidP="00921FD1">
            <w:pPr>
              <w:pStyle w:val="Textoindependiente"/>
              <w:jc w:val="center"/>
              <w:rPr>
                <w:b/>
                <w:sz w:val="22"/>
                <w:szCs w:val="22"/>
              </w:rPr>
            </w:pPr>
            <w:r w:rsidRPr="007941BC">
              <w:rPr>
                <w:b/>
                <w:sz w:val="22"/>
                <w:szCs w:val="22"/>
              </w:rPr>
              <w:t>Distribución horas (*)</w:t>
            </w:r>
          </w:p>
        </w:tc>
        <w:tc>
          <w:tcPr>
            <w:tcW w:w="1134" w:type="dxa"/>
            <w:vMerge w:val="restart"/>
            <w:shd w:val="clear" w:color="auto" w:fill="C0C0C0"/>
            <w:vAlign w:val="center"/>
          </w:tcPr>
          <w:p w:rsidR="0056481F" w:rsidRPr="007941BC" w:rsidRDefault="0056481F" w:rsidP="00921FD1">
            <w:pPr>
              <w:pStyle w:val="Textoindependiente"/>
              <w:jc w:val="center"/>
              <w:rPr>
                <w:b/>
                <w:sz w:val="22"/>
                <w:szCs w:val="22"/>
              </w:rPr>
            </w:pPr>
            <w:r w:rsidRPr="007941BC">
              <w:rPr>
                <w:b/>
                <w:sz w:val="22"/>
                <w:szCs w:val="22"/>
              </w:rPr>
              <w:t>TOTAL HORAS</w:t>
            </w:r>
          </w:p>
        </w:tc>
      </w:tr>
      <w:tr w:rsidR="0056481F" w:rsidRPr="007941BC" w:rsidTr="00921FD1">
        <w:trPr>
          <w:cantSplit/>
          <w:trHeight w:val="346"/>
        </w:trPr>
        <w:tc>
          <w:tcPr>
            <w:tcW w:w="1277" w:type="dxa"/>
            <w:vMerge/>
            <w:shd w:val="clear" w:color="auto" w:fill="C0C0C0"/>
          </w:tcPr>
          <w:p w:rsidR="0056481F" w:rsidRPr="007941BC" w:rsidRDefault="0056481F" w:rsidP="00921FD1">
            <w:pPr>
              <w:pStyle w:val="Textoindependiente"/>
              <w:rPr>
                <w:b/>
                <w:sz w:val="22"/>
                <w:szCs w:val="22"/>
              </w:rPr>
            </w:pPr>
          </w:p>
        </w:tc>
        <w:tc>
          <w:tcPr>
            <w:tcW w:w="5244" w:type="dxa"/>
            <w:gridSpan w:val="4"/>
            <w:vMerge/>
            <w:shd w:val="clear" w:color="auto" w:fill="C0C0C0"/>
          </w:tcPr>
          <w:p w:rsidR="0056481F" w:rsidRPr="007941BC" w:rsidRDefault="0056481F" w:rsidP="00921FD1">
            <w:pPr>
              <w:pStyle w:val="Textoindependiente"/>
              <w:rPr>
                <w:b/>
                <w:sz w:val="22"/>
                <w:szCs w:val="22"/>
              </w:rPr>
            </w:pPr>
          </w:p>
        </w:tc>
        <w:tc>
          <w:tcPr>
            <w:tcW w:w="1134" w:type="dxa"/>
            <w:gridSpan w:val="2"/>
            <w:shd w:val="clear" w:color="auto" w:fill="C0C0C0"/>
            <w:vAlign w:val="center"/>
          </w:tcPr>
          <w:p w:rsidR="0056481F" w:rsidRPr="007941BC" w:rsidRDefault="0056481F" w:rsidP="00921FD1">
            <w:pPr>
              <w:pStyle w:val="Textoindependiente"/>
              <w:jc w:val="center"/>
              <w:rPr>
                <w:b/>
                <w:sz w:val="22"/>
                <w:szCs w:val="22"/>
              </w:rPr>
            </w:pPr>
            <w:r w:rsidRPr="007941BC">
              <w:rPr>
                <w:b/>
                <w:sz w:val="22"/>
                <w:szCs w:val="22"/>
              </w:rPr>
              <w:t>Teoría</w:t>
            </w:r>
          </w:p>
        </w:tc>
        <w:tc>
          <w:tcPr>
            <w:tcW w:w="1276" w:type="dxa"/>
            <w:shd w:val="clear" w:color="auto" w:fill="C0C0C0"/>
            <w:vAlign w:val="center"/>
          </w:tcPr>
          <w:p w:rsidR="0056481F" w:rsidRPr="007941BC" w:rsidRDefault="0056481F" w:rsidP="00921FD1">
            <w:pPr>
              <w:pStyle w:val="Textoindependiente"/>
              <w:jc w:val="center"/>
              <w:rPr>
                <w:b/>
                <w:sz w:val="22"/>
                <w:szCs w:val="22"/>
              </w:rPr>
            </w:pPr>
            <w:r w:rsidRPr="007941BC">
              <w:rPr>
                <w:b/>
                <w:sz w:val="22"/>
                <w:szCs w:val="22"/>
              </w:rPr>
              <w:t>Práctica</w:t>
            </w:r>
          </w:p>
        </w:tc>
        <w:tc>
          <w:tcPr>
            <w:tcW w:w="1134" w:type="dxa"/>
            <w:vMerge/>
            <w:shd w:val="clear" w:color="auto" w:fill="C0C0C0"/>
            <w:vAlign w:val="center"/>
          </w:tcPr>
          <w:p w:rsidR="0056481F" w:rsidRPr="007941BC" w:rsidRDefault="0056481F" w:rsidP="00921FD1">
            <w:pPr>
              <w:pStyle w:val="Textoindependiente"/>
              <w:jc w:val="center"/>
              <w:rPr>
                <w:sz w:val="22"/>
                <w:szCs w:val="22"/>
              </w:rPr>
            </w:pPr>
          </w:p>
        </w:tc>
      </w:tr>
      <w:tr w:rsidR="0056481F" w:rsidRPr="007941BC" w:rsidTr="00921FD1">
        <w:trPr>
          <w:cantSplit/>
          <w:trHeight w:val="400"/>
        </w:trPr>
        <w:tc>
          <w:tcPr>
            <w:tcW w:w="1277" w:type="dxa"/>
            <w:shd w:val="clear" w:color="auto" w:fill="auto"/>
            <w:vAlign w:val="center"/>
          </w:tcPr>
          <w:p w:rsidR="0056481F" w:rsidRPr="007941BC" w:rsidRDefault="0056481F" w:rsidP="00921FD1">
            <w:pPr>
              <w:pStyle w:val="Textoindependiente"/>
              <w:jc w:val="center"/>
              <w:rPr>
                <w:sz w:val="22"/>
                <w:szCs w:val="22"/>
              </w:rPr>
            </w:pPr>
            <w:r w:rsidRPr="007941BC">
              <w:rPr>
                <w:sz w:val="22"/>
                <w:szCs w:val="22"/>
              </w:rPr>
              <w:t>1</w:t>
            </w:r>
          </w:p>
        </w:tc>
        <w:tc>
          <w:tcPr>
            <w:tcW w:w="5244" w:type="dxa"/>
            <w:gridSpan w:val="4"/>
            <w:shd w:val="clear" w:color="auto" w:fill="auto"/>
            <w:vAlign w:val="center"/>
          </w:tcPr>
          <w:p w:rsidR="0056481F" w:rsidRPr="007941BC" w:rsidRDefault="0056481F" w:rsidP="00921FD1">
            <w:pPr>
              <w:pStyle w:val="Default"/>
              <w:rPr>
                <w:sz w:val="22"/>
                <w:szCs w:val="22"/>
              </w:rPr>
            </w:pPr>
            <w:r>
              <w:rPr>
                <w:sz w:val="22"/>
                <w:szCs w:val="22"/>
              </w:rPr>
              <w:t>MF1325</w:t>
            </w:r>
            <w:r w:rsidRPr="007941BC">
              <w:rPr>
                <w:sz w:val="22"/>
                <w:szCs w:val="22"/>
              </w:rPr>
              <w:t xml:space="preserve">_1 </w:t>
            </w:r>
            <w:r>
              <w:rPr>
                <w:sz w:val="22"/>
                <w:szCs w:val="22"/>
              </w:rPr>
              <w:t>Operaciones auxiliares de almacenaje</w:t>
            </w:r>
            <w:r w:rsidRPr="007941BC">
              <w:rPr>
                <w:sz w:val="22"/>
                <w:szCs w:val="22"/>
              </w:rPr>
              <w:t xml:space="preserve"> </w:t>
            </w:r>
          </w:p>
        </w:tc>
        <w:tc>
          <w:tcPr>
            <w:tcW w:w="1134" w:type="dxa"/>
            <w:gridSpan w:val="2"/>
            <w:shd w:val="clear" w:color="auto" w:fill="auto"/>
            <w:vAlign w:val="center"/>
          </w:tcPr>
          <w:p w:rsidR="0056481F" w:rsidRPr="007941BC" w:rsidRDefault="0056481F" w:rsidP="00921FD1">
            <w:pPr>
              <w:pStyle w:val="Textoindependiente"/>
              <w:jc w:val="center"/>
              <w:rPr>
                <w:rFonts w:cs="Times New Roman"/>
                <w:sz w:val="22"/>
                <w:szCs w:val="22"/>
              </w:rPr>
            </w:pPr>
          </w:p>
        </w:tc>
        <w:tc>
          <w:tcPr>
            <w:tcW w:w="1276" w:type="dxa"/>
            <w:shd w:val="clear" w:color="auto" w:fill="auto"/>
            <w:vAlign w:val="center"/>
          </w:tcPr>
          <w:p w:rsidR="0056481F" w:rsidRPr="007941BC" w:rsidRDefault="0056481F" w:rsidP="00921FD1">
            <w:pPr>
              <w:pStyle w:val="Textoindependiente"/>
              <w:jc w:val="center"/>
              <w:rPr>
                <w:rFonts w:cs="Times New Roman"/>
                <w:sz w:val="22"/>
                <w:szCs w:val="22"/>
              </w:rPr>
            </w:pPr>
          </w:p>
        </w:tc>
        <w:tc>
          <w:tcPr>
            <w:tcW w:w="1134" w:type="dxa"/>
            <w:shd w:val="clear" w:color="auto" w:fill="auto"/>
            <w:vAlign w:val="center"/>
          </w:tcPr>
          <w:p w:rsidR="0056481F" w:rsidRPr="007941BC" w:rsidRDefault="0056481F" w:rsidP="00921FD1">
            <w:pPr>
              <w:pStyle w:val="Textoindependiente"/>
              <w:jc w:val="center"/>
              <w:rPr>
                <w:sz w:val="22"/>
                <w:szCs w:val="22"/>
              </w:rPr>
            </w:pPr>
            <w:r>
              <w:rPr>
                <w:sz w:val="22"/>
                <w:szCs w:val="22"/>
              </w:rPr>
              <w:t>80</w:t>
            </w:r>
          </w:p>
        </w:tc>
      </w:tr>
      <w:tr w:rsidR="0056481F" w:rsidRPr="007941BC" w:rsidTr="00921FD1">
        <w:trPr>
          <w:cantSplit/>
          <w:trHeight w:val="400"/>
        </w:trPr>
        <w:tc>
          <w:tcPr>
            <w:tcW w:w="1277" w:type="dxa"/>
            <w:shd w:val="clear" w:color="auto" w:fill="auto"/>
            <w:vAlign w:val="center"/>
          </w:tcPr>
          <w:p w:rsidR="0056481F" w:rsidRPr="007941BC" w:rsidRDefault="0056481F" w:rsidP="00921FD1">
            <w:pPr>
              <w:pStyle w:val="Textoindependiente"/>
              <w:jc w:val="center"/>
              <w:rPr>
                <w:sz w:val="22"/>
                <w:szCs w:val="22"/>
              </w:rPr>
            </w:pPr>
            <w:r w:rsidRPr="007941BC">
              <w:rPr>
                <w:sz w:val="22"/>
                <w:szCs w:val="22"/>
              </w:rPr>
              <w:t>2</w:t>
            </w:r>
          </w:p>
        </w:tc>
        <w:tc>
          <w:tcPr>
            <w:tcW w:w="5244" w:type="dxa"/>
            <w:gridSpan w:val="4"/>
            <w:shd w:val="clear" w:color="auto" w:fill="auto"/>
            <w:vAlign w:val="center"/>
          </w:tcPr>
          <w:p w:rsidR="0056481F" w:rsidRPr="007941BC" w:rsidRDefault="0056481F" w:rsidP="00921FD1">
            <w:pPr>
              <w:pStyle w:val="Default"/>
              <w:rPr>
                <w:sz w:val="22"/>
                <w:szCs w:val="22"/>
              </w:rPr>
            </w:pPr>
            <w:r>
              <w:rPr>
                <w:sz w:val="22"/>
                <w:szCs w:val="22"/>
              </w:rPr>
              <w:t>MF1326</w:t>
            </w:r>
            <w:r w:rsidRPr="007941BC">
              <w:rPr>
                <w:sz w:val="22"/>
                <w:szCs w:val="22"/>
              </w:rPr>
              <w:t xml:space="preserve">_1 </w:t>
            </w:r>
            <w:r>
              <w:rPr>
                <w:sz w:val="22"/>
                <w:szCs w:val="22"/>
              </w:rPr>
              <w:t>Preparación de pedidos</w:t>
            </w:r>
            <w:r w:rsidRPr="007941BC">
              <w:rPr>
                <w:sz w:val="22"/>
                <w:szCs w:val="22"/>
              </w:rPr>
              <w:t xml:space="preserve"> </w:t>
            </w:r>
          </w:p>
        </w:tc>
        <w:tc>
          <w:tcPr>
            <w:tcW w:w="1134" w:type="dxa"/>
            <w:gridSpan w:val="2"/>
            <w:shd w:val="clear" w:color="auto" w:fill="auto"/>
            <w:vAlign w:val="center"/>
          </w:tcPr>
          <w:p w:rsidR="0056481F" w:rsidRPr="007941BC" w:rsidRDefault="0056481F" w:rsidP="00921FD1">
            <w:pPr>
              <w:pStyle w:val="Textoindependiente"/>
              <w:jc w:val="center"/>
              <w:rPr>
                <w:rFonts w:cs="Times New Roman"/>
                <w:sz w:val="22"/>
                <w:szCs w:val="22"/>
              </w:rPr>
            </w:pPr>
          </w:p>
        </w:tc>
        <w:tc>
          <w:tcPr>
            <w:tcW w:w="1276" w:type="dxa"/>
            <w:shd w:val="clear" w:color="auto" w:fill="auto"/>
            <w:vAlign w:val="center"/>
          </w:tcPr>
          <w:p w:rsidR="0056481F" w:rsidRPr="007941BC" w:rsidRDefault="0056481F" w:rsidP="00921FD1">
            <w:pPr>
              <w:pStyle w:val="Textoindependiente"/>
              <w:jc w:val="center"/>
              <w:rPr>
                <w:rFonts w:cs="Times New Roman"/>
                <w:sz w:val="22"/>
                <w:szCs w:val="22"/>
              </w:rPr>
            </w:pPr>
          </w:p>
        </w:tc>
        <w:tc>
          <w:tcPr>
            <w:tcW w:w="1134" w:type="dxa"/>
            <w:shd w:val="clear" w:color="auto" w:fill="auto"/>
            <w:vAlign w:val="center"/>
          </w:tcPr>
          <w:p w:rsidR="0056481F" w:rsidRPr="007941BC" w:rsidRDefault="0056481F" w:rsidP="00921FD1">
            <w:pPr>
              <w:pStyle w:val="Textoindependiente"/>
              <w:jc w:val="center"/>
              <w:rPr>
                <w:sz w:val="22"/>
                <w:szCs w:val="22"/>
              </w:rPr>
            </w:pPr>
            <w:r>
              <w:rPr>
                <w:sz w:val="22"/>
                <w:szCs w:val="22"/>
              </w:rPr>
              <w:t>40</w:t>
            </w:r>
          </w:p>
        </w:tc>
      </w:tr>
      <w:tr w:rsidR="0056481F" w:rsidRPr="007941BC" w:rsidTr="00921FD1">
        <w:trPr>
          <w:cantSplit/>
          <w:trHeight w:val="400"/>
        </w:trPr>
        <w:tc>
          <w:tcPr>
            <w:tcW w:w="1277" w:type="dxa"/>
            <w:shd w:val="clear" w:color="auto" w:fill="auto"/>
            <w:vAlign w:val="center"/>
          </w:tcPr>
          <w:p w:rsidR="0056481F" w:rsidRPr="007941BC" w:rsidRDefault="0056481F" w:rsidP="00921FD1">
            <w:pPr>
              <w:pStyle w:val="Textoindependiente"/>
              <w:jc w:val="center"/>
              <w:rPr>
                <w:sz w:val="22"/>
                <w:szCs w:val="22"/>
              </w:rPr>
            </w:pPr>
            <w:r w:rsidRPr="007941BC">
              <w:rPr>
                <w:sz w:val="22"/>
                <w:szCs w:val="22"/>
              </w:rPr>
              <w:t>3</w:t>
            </w:r>
          </w:p>
        </w:tc>
        <w:tc>
          <w:tcPr>
            <w:tcW w:w="5244" w:type="dxa"/>
            <w:gridSpan w:val="4"/>
            <w:shd w:val="clear" w:color="auto" w:fill="auto"/>
            <w:vAlign w:val="center"/>
          </w:tcPr>
          <w:p w:rsidR="0056481F" w:rsidRPr="007941BC" w:rsidRDefault="0056481F" w:rsidP="00921FD1">
            <w:pPr>
              <w:pStyle w:val="Default"/>
              <w:rPr>
                <w:sz w:val="22"/>
                <w:szCs w:val="22"/>
              </w:rPr>
            </w:pPr>
            <w:r>
              <w:rPr>
                <w:sz w:val="22"/>
                <w:szCs w:val="22"/>
              </w:rPr>
              <w:t>MF0432</w:t>
            </w:r>
            <w:r w:rsidRPr="007941BC">
              <w:rPr>
                <w:sz w:val="22"/>
                <w:szCs w:val="22"/>
              </w:rPr>
              <w:t xml:space="preserve">_1 </w:t>
            </w:r>
            <w:r>
              <w:rPr>
                <w:sz w:val="22"/>
                <w:szCs w:val="22"/>
              </w:rPr>
              <w:t>Manipulación de cargas con carretillas elevadoras</w:t>
            </w:r>
          </w:p>
        </w:tc>
        <w:tc>
          <w:tcPr>
            <w:tcW w:w="1134" w:type="dxa"/>
            <w:gridSpan w:val="2"/>
            <w:shd w:val="clear" w:color="auto" w:fill="auto"/>
            <w:vAlign w:val="center"/>
          </w:tcPr>
          <w:p w:rsidR="0056481F" w:rsidRPr="007941BC" w:rsidRDefault="0056481F" w:rsidP="00921FD1">
            <w:pPr>
              <w:pStyle w:val="Textoindependiente"/>
              <w:jc w:val="center"/>
              <w:rPr>
                <w:rFonts w:cs="Times New Roman"/>
                <w:sz w:val="22"/>
                <w:szCs w:val="22"/>
              </w:rPr>
            </w:pPr>
          </w:p>
        </w:tc>
        <w:tc>
          <w:tcPr>
            <w:tcW w:w="1276" w:type="dxa"/>
            <w:shd w:val="clear" w:color="auto" w:fill="auto"/>
            <w:vAlign w:val="center"/>
          </w:tcPr>
          <w:p w:rsidR="0056481F" w:rsidRPr="007941BC" w:rsidRDefault="0056481F" w:rsidP="00921FD1">
            <w:pPr>
              <w:pStyle w:val="Textoindependiente"/>
              <w:jc w:val="center"/>
              <w:rPr>
                <w:rFonts w:cs="Times New Roman"/>
                <w:sz w:val="22"/>
                <w:szCs w:val="22"/>
              </w:rPr>
            </w:pPr>
          </w:p>
        </w:tc>
        <w:tc>
          <w:tcPr>
            <w:tcW w:w="1134" w:type="dxa"/>
            <w:shd w:val="clear" w:color="auto" w:fill="auto"/>
            <w:vAlign w:val="center"/>
          </w:tcPr>
          <w:p w:rsidR="0056481F" w:rsidRPr="007941BC" w:rsidRDefault="0056481F" w:rsidP="00921FD1">
            <w:pPr>
              <w:pStyle w:val="Textoindependiente"/>
              <w:jc w:val="center"/>
              <w:rPr>
                <w:sz w:val="22"/>
                <w:szCs w:val="22"/>
              </w:rPr>
            </w:pPr>
            <w:r>
              <w:rPr>
                <w:sz w:val="22"/>
                <w:szCs w:val="22"/>
              </w:rPr>
              <w:t>50</w:t>
            </w:r>
          </w:p>
        </w:tc>
      </w:tr>
      <w:tr w:rsidR="0056481F" w:rsidRPr="007941BC" w:rsidTr="00921FD1">
        <w:trPr>
          <w:cantSplit/>
          <w:trHeight w:val="400"/>
        </w:trPr>
        <w:tc>
          <w:tcPr>
            <w:tcW w:w="1277" w:type="dxa"/>
            <w:shd w:val="clear" w:color="auto" w:fill="auto"/>
            <w:vAlign w:val="center"/>
          </w:tcPr>
          <w:p w:rsidR="0056481F" w:rsidRPr="007941BC" w:rsidRDefault="0056481F" w:rsidP="00921FD1">
            <w:pPr>
              <w:pStyle w:val="Textoindependiente"/>
              <w:jc w:val="center"/>
              <w:rPr>
                <w:sz w:val="22"/>
                <w:szCs w:val="22"/>
              </w:rPr>
            </w:pPr>
            <w:r w:rsidRPr="007941BC">
              <w:rPr>
                <w:sz w:val="22"/>
                <w:szCs w:val="22"/>
              </w:rPr>
              <w:t>4</w:t>
            </w:r>
          </w:p>
        </w:tc>
        <w:tc>
          <w:tcPr>
            <w:tcW w:w="5244" w:type="dxa"/>
            <w:gridSpan w:val="4"/>
            <w:shd w:val="clear" w:color="auto" w:fill="auto"/>
            <w:vAlign w:val="center"/>
          </w:tcPr>
          <w:p w:rsidR="0056481F" w:rsidRPr="007941BC" w:rsidRDefault="0056481F" w:rsidP="00921FD1">
            <w:pPr>
              <w:pStyle w:val="Default"/>
              <w:rPr>
                <w:sz w:val="22"/>
                <w:szCs w:val="22"/>
              </w:rPr>
            </w:pPr>
            <w:r>
              <w:rPr>
                <w:sz w:val="22"/>
                <w:szCs w:val="22"/>
              </w:rPr>
              <w:t>MP0287</w:t>
            </w:r>
            <w:r w:rsidRPr="007941BC">
              <w:rPr>
                <w:sz w:val="22"/>
                <w:szCs w:val="22"/>
              </w:rPr>
              <w:t xml:space="preserve">: Módulo de prácticas profesionales no laborales </w:t>
            </w:r>
          </w:p>
        </w:tc>
        <w:tc>
          <w:tcPr>
            <w:tcW w:w="1134" w:type="dxa"/>
            <w:gridSpan w:val="2"/>
            <w:shd w:val="clear" w:color="auto" w:fill="auto"/>
            <w:vAlign w:val="center"/>
          </w:tcPr>
          <w:p w:rsidR="0056481F" w:rsidRPr="007941BC" w:rsidRDefault="0056481F" w:rsidP="00921FD1">
            <w:pPr>
              <w:pStyle w:val="Textoindependiente"/>
              <w:jc w:val="center"/>
              <w:rPr>
                <w:sz w:val="22"/>
                <w:szCs w:val="22"/>
              </w:rPr>
            </w:pPr>
          </w:p>
        </w:tc>
        <w:tc>
          <w:tcPr>
            <w:tcW w:w="1276" w:type="dxa"/>
            <w:shd w:val="clear" w:color="auto" w:fill="auto"/>
            <w:vAlign w:val="center"/>
          </w:tcPr>
          <w:p w:rsidR="0056481F" w:rsidRPr="007941BC" w:rsidRDefault="0056481F" w:rsidP="00921FD1">
            <w:pPr>
              <w:pStyle w:val="Textoindependiente"/>
              <w:jc w:val="center"/>
              <w:rPr>
                <w:sz w:val="22"/>
                <w:szCs w:val="22"/>
              </w:rPr>
            </w:pPr>
          </w:p>
        </w:tc>
        <w:tc>
          <w:tcPr>
            <w:tcW w:w="1134" w:type="dxa"/>
            <w:shd w:val="clear" w:color="auto" w:fill="auto"/>
            <w:vAlign w:val="center"/>
          </w:tcPr>
          <w:p w:rsidR="0056481F" w:rsidRPr="007941BC" w:rsidRDefault="0056481F" w:rsidP="00921FD1">
            <w:pPr>
              <w:pStyle w:val="Textoindependiente"/>
              <w:jc w:val="center"/>
              <w:rPr>
                <w:sz w:val="22"/>
                <w:szCs w:val="22"/>
              </w:rPr>
            </w:pPr>
            <w:r w:rsidRPr="007941BC">
              <w:rPr>
                <w:sz w:val="22"/>
                <w:szCs w:val="22"/>
              </w:rPr>
              <w:t>40</w:t>
            </w:r>
          </w:p>
        </w:tc>
      </w:tr>
      <w:tr w:rsidR="0056481F" w:rsidRPr="007941BC" w:rsidTr="00921FD1">
        <w:trPr>
          <w:cantSplit/>
          <w:trHeight w:val="400"/>
        </w:trPr>
        <w:tc>
          <w:tcPr>
            <w:tcW w:w="1277" w:type="dxa"/>
            <w:tcBorders>
              <w:top w:val="single" w:sz="4" w:space="0" w:color="auto"/>
              <w:left w:val="single" w:sz="4" w:space="0" w:color="auto"/>
              <w:bottom w:val="single" w:sz="4" w:space="0" w:color="auto"/>
              <w:right w:val="single" w:sz="4" w:space="0" w:color="auto"/>
            </w:tcBorders>
            <w:shd w:val="clear" w:color="auto" w:fill="C0C0C0"/>
            <w:vAlign w:val="center"/>
          </w:tcPr>
          <w:p w:rsidR="0056481F" w:rsidRPr="007941BC" w:rsidRDefault="0056481F" w:rsidP="00921FD1">
            <w:pPr>
              <w:pStyle w:val="Textoindependiente"/>
              <w:jc w:val="center"/>
              <w:rPr>
                <w:b/>
              </w:rPr>
            </w:pPr>
          </w:p>
        </w:tc>
        <w:tc>
          <w:tcPr>
            <w:tcW w:w="5244" w:type="dxa"/>
            <w:gridSpan w:val="4"/>
            <w:tcBorders>
              <w:top w:val="single" w:sz="4" w:space="0" w:color="auto"/>
              <w:left w:val="single" w:sz="4" w:space="0" w:color="auto"/>
              <w:bottom w:val="single" w:sz="4" w:space="0" w:color="auto"/>
              <w:right w:val="single" w:sz="4" w:space="0" w:color="auto"/>
            </w:tcBorders>
            <w:shd w:val="clear" w:color="auto" w:fill="C0C0C0"/>
            <w:vAlign w:val="center"/>
          </w:tcPr>
          <w:p w:rsidR="0056481F" w:rsidRPr="007941BC" w:rsidRDefault="0056481F" w:rsidP="00921FD1">
            <w:pPr>
              <w:pStyle w:val="Textoindependiente"/>
              <w:jc w:val="center"/>
              <w:rPr>
                <w:b/>
                <w:bCs/>
              </w:rPr>
            </w:pPr>
            <w:r w:rsidRPr="007941BC">
              <w:rPr>
                <w:b/>
                <w:bCs/>
              </w:rPr>
              <w:t>TOTALES</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56481F" w:rsidRPr="007941BC" w:rsidRDefault="0056481F" w:rsidP="00921FD1">
            <w:pPr>
              <w:pStyle w:val="Textoindependiente"/>
              <w:jc w:val="center"/>
              <w:rPr>
                <w:b/>
              </w:rPr>
            </w:pPr>
          </w:p>
        </w:tc>
        <w:tc>
          <w:tcPr>
            <w:tcW w:w="1276" w:type="dxa"/>
            <w:tcBorders>
              <w:top w:val="single" w:sz="4" w:space="0" w:color="auto"/>
              <w:left w:val="single" w:sz="4" w:space="0" w:color="auto"/>
              <w:bottom w:val="single" w:sz="4" w:space="0" w:color="auto"/>
              <w:right w:val="single" w:sz="4" w:space="0" w:color="auto"/>
            </w:tcBorders>
            <w:shd w:val="clear" w:color="auto" w:fill="C0C0C0"/>
            <w:vAlign w:val="center"/>
          </w:tcPr>
          <w:p w:rsidR="0056481F" w:rsidRPr="007941BC" w:rsidRDefault="0056481F" w:rsidP="00921FD1">
            <w:pPr>
              <w:pStyle w:val="Textoindependiente"/>
              <w:jc w:val="center"/>
              <w:rPr>
                <w:b/>
              </w:rPr>
            </w:pPr>
          </w:p>
        </w:tc>
        <w:tc>
          <w:tcPr>
            <w:tcW w:w="1134" w:type="dxa"/>
            <w:tcBorders>
              <w:top w:val="single" w:sz="4" w:space="0" w:color="auto"/>
              <w:left w:val="single" w:sz="4" w:space="0" w:color="auto"/>
              <w:bottom w:val="single" w:sz="4" w:space="0" w:color="auto"/>
              <w:right w:val="single" w:sz="4" w:space="0" w:color="auto"/>
            </w:tcBorders>
            <w:shd w:val="clear" w:color="auto" w:fill="C0C0C0"/>
            <w:vAlign w:val="center"/>
          </w:tcPr>
          <w:p w:rsidR="0056481F" w:rsidRPr="007941BC" w:rsidRDefault="0056481F" w:rsidP="00921FD1">
            <w:pPr>
              <w:pStyle w:val="Textoindependiente"/>
              <w:jc w:val="center"/>
              <w:rPr>
                <w:b/>
              </w:rPr>
            </w:pPr>
            <w:r>
              <w:rPr>
                <w:b/>
              </w:rPr>
              <w:t>210</w:t>
            </w:r>
          </w:p>
        </w:tc>
      </w:tr>
    </w:tbl>
    <w:p w:rsidR="0056481F" w:rsidRDefault="0056481F" w:rsidP="0056481F">
      <w:pPr>
        <w:jc w:val="both"/>
        <w:rPr>
          <w:rFonts w:ascii="Arial" w:hAnsi="Arial" w:cs="Arial"/>
          <w:b/>
          <w:sz w:val="22"/>
          <w:szCs w:val="22"/>
        </w:rPr>
      </w:pPr>
    </w:p>
    <w:p w:rsidR="0056481F" w:rsidRDefault="0056481F" w:rsidP="0056481F">
      <w:pPr>
        <w:jc w:val="both"/>
        <w:rPr>
          <w:rFonts w:ascii="Arial" w:hAnsi="Arial" w:cs="Arial"/>
          <w:sz w:val="22"/>
          <w:szCs w:val="22"/>
        </w:rPr>
      </w:pPr>
    </w:p>
    <w:p w:rsidR="0056481F" w:rsidRPr="00DD7F68" w:rsidRDefault="0056481F" w:rsidP="0056481F">
      <w:pPr>
        <w:numPr>
          <w:ilvl w:val="0"/>
          <w:numId w:val="1"/>
        </w:numPr>
        <w:jc w:val="both"/>
        <w:rPr>
          <w:rFonts w:ascii="Arial" w:hAnsi="Arial" w:cs="Arial"/>
          <w:b/>
          <w:sz w:val="24"/>
        </w:rPr>
      </w:pPr>
      <w:r w:rsidRPr="00DD7F68">
        <w:rPr>
          <w:rFonts w:ascii="Arial" w:hAnsi="Arial" w:cs="Arial"/>
          <w:b/>
          <w:sz w:val="24"/>
        </w:rPr>
        <w:t>DOCUMENTACIÓN TECNICA A PRESENTAR (a incluir en el sobre B)</w:t>
      </w:r>
    </w:p>
    <w:p w:rsidR="0056481F" w:rsidRDefault="0056481F" w:rsidP="0056481F">
      <w:pPr>
        <w:jc w:val="both"/>
        <w:rPr>
          <w:rFonts w:ascii="Arial" w:hAnsi="Arial" w:cs="Arial"/>
          <w:sz w:val="24"/>
          <w:szCs w:val="24"/>
        </w:rPr>
      </w:pPr>
    </w:p>
    <w:p w:rsidR="0056481F" w:rsidRDefault="0056481F" w:rsidP="0056481F">
      <w:pPr>
        <w:numPr>
          <w:ilvl w:val="0"/>
          <w:numId w:val="3"/>
        </w:numPr>
        <w:jc w:val="both"/>
        <w:rPr>
          <w:rFonts w:ascii="Arial" w:hAnsi="Arial" w:cs="Arial"/>
          <w:sz w:val="22"/>
          <w:szCs w:val="22"/>
        </w:rPr>
      </w:pPr>
      <w:r w:rsidRPr="0048682B">
        <w:rPr>
          <w:rFonts w:ascii="Arial" w:hAnsi="Arial" w:cs="Arial"/>
          <w:b/>
          <w:sz w:val="22"/>
          <w:szCs w:val="22"/>
        </w:rPr>
        <w:t>Programación didáctica</w:t>
      </w:r>
      <w:r>
        <w:rPr>
          <w:rFonts w:ascii="Arial" w:hAnsi="Arial" w:cs="Arial"/>
          <w:b/>
          <w:sz w:val="22"/>
          <w:szCs w:val="22"/>
        </w:rPr>
        <w:t xml:space="preserve"> para una sesión</w:t>
      </w:r>
      <w:r w:rsidRPr="0048682B">
        <w:rPr>
          <w:rFonts w:ascii="Arial" w:hAnsi="Arial" w:cs="Arial"/>
          <w:b/>
          <w:sz w:val="22"/>
          <w:szCs w:val="22"/>
        </w:rPr>
        <w:t>:</w:t>
      </w:r>
      <w:r>
        <w:rPr>
          <w:rFonts w:ascii="Arial" w:hAnsi="Arial" w:cs="Arial"/>
          <w:sz w:val="22"/>
          <w:szCs w:val="22"/>
        </w:rPr>
        <w:t xml:space="preserve"> el licitador presentará un documento en el que se desarrolle un planteamiento de impartición de una sesión formativa presencial de 5 horas, que se corresponda con contenidos del módulo formativo de mayor relevancia de la acción a impartir. </w:t>
      </w:r>
    </w:p>
    <w:p w:rsidR="0056481F" w:rsidRDefault="0056481F" w:rsidP="0056481F">
      <w:pPr>
        <w:ind w:left="720"/>
        <w:jc w:val="both"/>
        <w:rPr>
          <w:rFonts w:ascii="Arial" w:hAnsi="Arial" w:cs="Arial"/>
          <w:sz w:val="22"/>
          <w:szCs w:val="22"/>
        </w:rPr>
      </w:pPr>
      <w:r>
        <w:rPr>
          <w:rFonts w:ascii="Arial" w:hAnsi="Arial" w:cs="Arial"/>
          <w:sz w:val="22"/>
          <w:szCs w:val="22"/>
        </w:rPr>
        <w:t xml:space="preserve">La extensión de este documento debe limitarse a </w:t>
      </w:r>
      <w:r w:rsidRPr="00582DCB">
        <w:rPr>
          <w:rFonts w:ascii="Arial" w:hAnsi="Arial" w:cs="Arial"/>
          <w:sz w:val="22"/>
          <w:szCs w:val="22"/>
        </w:rPr>
        <w:t>un máximo de cinco hojas a doble cara</w:t>
      </w:r>
      <w:r>
        <w:rPr>
          <w:rFonts w:ascii="Arial" w:hAnsi="Arial" w:cs="Arial"/>
          <w:sz w:val="22"/>
          <w:szCs w:val="22"/>
        </w:rPr>
        <w:t>.</w:t>
      </w:r>
    </w:p>
    <w:p w:rsidR="0056481F" w:rsidRDefault="0056481F" w:rsidP="0056481F">
      <w:pPr>
        <w:ind w:left="720"/>
        <w:jc w:val="both"/>
        <w:rPr>
          <w:rFonts w:ascii="Arial" w:hAnsi="Arial" w:cs="Arial"/>
          <w:sz w:val="22"/>
          <w:szCs w:val="22"/>
        </w:rPr>
      </w:pPr>
    </w:p>
    <w:p w:rsidR="0056481F" w:rsidRDefault="0056481F" w:rsidP="0056481F">
      <w:pPr>
        <w:ind w:left="720"/>
        <w:jc w:val="both"/>
        <w:rPr>
          <w:rFonts w:ascii="Arial" w:hAnsi="Arial" w:cs="Arial"/>
          <w:sz w:val="22"/>
          <w:szCs w:val="22"/>
        </w:rPr>
      </w:pPr>
      <w:r>
        <w:rPr>
          <w:rFonts w:ascii="Arial" w:hAnsi="Arial" w:cs="Arial"/>
          <w:sz w:val="22"/>
          <w:szCs w:val="22"/>
        </w:rPr>
        <w:lastRenderedPageBreak/>
        <w:t>La programación didáctica debe recoger:</w:t>
      </w:r>
    </w:p>
    <w:p w:rsidR="0056481F" w:rsidRDefault="0056481F" w:rsidP="0056481F">
      <w:pPr>
        <w:ind w:left="720"/>
        <w:jc w:val="both"/>
        <w:rPr>
          <w:rFonts w:ascii="Arial" w:hAnsi="Arial" w:cs="Arial"/>
          <w:sz w:val="22"/>
          <w:szCs w:val="22"/>
        </w:rPr>
      </w:pPr>
    </w:p>
    <w:p w:rsidR="0056481F" w:rsidRDefault="0056481F" w:rsidP="0056481F">
      <w:pPr>
        <w:numPr>
          <w:ilvl w:val="1"/>
          <w:numId w:val="7"/>
        </w:numPr>
        <w:jc w:val="both"/>
        <w:rPr>
          <w:rFonts w:ascii="Arial" w:hAnsi="Arial" w:cs="Arial"/>
          <w:sz w:val="22"/>
          <w:szCs w:val="22"/>
        </w:rPr>
      </w:pPr>
      <w:r>
        <w:rPr>
          <w:rFonts w:ascii="Arial" w:hAnsi="Arial" w:cs="Arial"/>
          <w:sz w:val="22"/>
          <w:szCs w:val="22"/>
        </w:rPr>
        <w:t>Objetivo de la sesión</w:t>
      </w:r>
    </w:p>
    <w:p w:rsidR="0056481F" w:rsidRDefault="0056481F" w:rsidP="0056481F">
      <w:pPr>
        <w:numPr>
          <w:ilvl w:val="1"/>
          <w:numId w:val="7"/>
        </w:numPr>
        <w:jc w:val="both"/>
        <w:rPr>
          <w:rFonts w:ascii="Arial" w:hAnsi="Arial" w:cs="Arial"/>
          <w:sz w:val="22"/>
          <w:szCs w:val="22"/>
        </w:rPr>
      </w:pPr>
      <w:r>
        <w:rPr>
          <w:rFonts w:ascii="Arial" w:hAnsi="Arial" w:cs="Arial"/>
          <w:sz w:val="22"/>
          <w:szCs w:val="22"/>
        </w:rPr>
        <w:t>Contenidos a impartir</w:t>
      </w:r>
    </w:p>
    <w:p w:rsidR="0056481F" w:rsidRDefault="0056481F" w:rsidP="0056481F">
      <w:pPr>
        <w:numPr>
          <w:ilvl w:val="1"/>
          <w:numId w:val="7"/>
        </w:numPr>
        <w:jc w:val="both"/>
        <w:rPr>
          <w:rFonts w:ascii="Arial" w:hAnsi="Arial" w:cs="Arial"/>
          <w:sz w:val="22"/>
          <w:szCs w:val="22"/>
        </w:rPr>
      </w:pPr>
      <w:r>
        <w:rPr>
          <w:rFonts w:ascii="Arial" w:hAnsi="Arial" w:cs="Arial"/>
          <w:sz w:val="22"/>
          <w:szCs w:val="22"/>
        </w:rPr>
        <w:t>Metodología de exposición</w:t>
      </w:r>
    </w:p>
    <w:p w:rsidR="0056481F" w:rsidRDefault="0056481F" w:rsidP="0056481F">
      <w:pPr>
        <w:numPr>
          <w:ilvl w:val="1"/>
          <w:numId w:val="7"/>
        </w:numPr>
        <w:jc w:val="both"/>
        <w:rPr>
          <w:rFonts w:ascii="Arial" w:hAnsi="Arial" w:cs="Arial"/>
          <w:sz w:val="22"/>
          <w:szCs w:val="22"/>
        </w:rPr>
      </w:pPr>
      <w:r>
        <w:rPr>
          <w:rFonts w:ascii="Arial" w:hAnsi="Arial" w:cs="Arial"/>
          <w:sz w:val="22"/>
          <w:szCs w:val="22"/>
        </w:rPr>
        <w:t>Actividades a realizar durante la jornada</w:t>
      </w:r>
    </w:p>
    <w:p w:rsidR="0056481F" w:rsidRDefault="0056481F" w:rsidP="0056481F">
      <w:pPr>
        <w:numPr>
          <w:ilvl w:val="1"/>
          <w:numId w:val="7"/>
        </w:numPr>
        <w:jc w:val="both"/>
        <w:rPr>
          <w:rFonts w:ascii="Arial" w:hAnsi="Arial" w:cs="Arial"/>
          <w:sz w:val="22"/>
          <w:szCs w:val="22"/>
        </w:rPr>
      </w:pPr>
      <w:r>
        <w:rPr>
          <w:rFonts w:ascii="Arial" w:hAnsi="Arial" w:cs="Arial"/>
          <w:sz w:val="22"/>
          <w:szCs w:val="22"/>
        </w:rPr>
        <w:t>Temporalización de la sesión</w:t>
      </w:r>
    </w:p>
    <w:p w:rsidR="0056481F" w:rsidRPr="00582DCB" w:rsidRDefault="0056481F" w:rsidP="0056481F">
      <w:pPr>
        <w:numPr>
          <w:ilvl w:val="1"/>
          <w:numId w:val="7"/>
        </w:numPr>
        <w:jc w:val="both"/>
        <w:rPr>
          <w:rFonts w:ascii="Arial" w:hAnsi="Arial" w:cs="Arial"/>
          <w:sz w:val="22"/>
          <w:szCs w:val="22"/>
        </w:rPr>
      </w:pPr>
      <w:r>
        <w:rPr>
          <w:rFonts w:ascii="Arial" w:hAnsi="Arial" w:cs="Arial"/>
          <w:sz w:val="22"/>
          <w:szCs w:val="22"/>
        </w:rPr>
        <w:t>Recursos a emplear</w:t>
      </w:r>
    </w:p>
    <w:p w:rsidR="0056481F" w:rsidRPr="00AC70CB" w:rsidRDefault="0056481F" w:rsidP="0056481F">
      <w:pPr>
        <w:ind w:left="720"/>
        <w:jc w:val="both"/>
        <w:rPr>
          <w:rFonts w:ascii="Arial" w:hAnsi="Arial" w:cs="Arial"/>
          <w:sz w:val="22"/>
          <w:szCs w:val="22"/>
        </w:rPr>
      </w:pPr>
    </w:p>
    <w:p w:rsidR="0056481F" w:rsidRPr="008A09C4" w:rsidRDefault="0056481F" w:rsidP="0056481F">
      <w:pPr>
        <w:numPr>
          <w:ilvl w:val="0"/>
          <w:numId w:val="3"/>
        </w:numPr>
        <w:jc w:val="both"/>
        <w:rPr>
          <w:rFonts w:ascii="Arial" w:hAnsi="Arial" w:cs="Arial"/>
          <w:iCs/>
          <w:sz w:val="22"/>
          <w:szCs w:val="22"/>
        </w:rPr>
      </w:pPr>
      <w:r w:rsidRPr="005F1AAF">
        <w:rPr>
          <w:rFonts w:ascii="Arial" w:hAnsi="Arial" w:cs="Arial"/>
          <w:b/>
          <w:sz w:val="22"/>
          <w:szCs w:val="22"/>
        </w:rPr>
        <w:t>Evaluación</w:t>
      </w:r>
      <w:r w:rsidRPr="005F1AAF">
        <w:rPr>
          <w:rFonts w:ascii="Arial" w:hAnsi="Arial" w:cs="Arial"/>
          <w:b/>
          <w:sz w:val="22"/>
          <w:szCs w:val="22"/>
          <w:lang w:val="es-ES_tradnl"/>
        </w:rPr>
        <w:t xml:space="preserve"> de los aprendizajes</w:t>
      </w:r>
      <w:r w:rsidRPr="008A09C4">
        <w:rPr>
          <w:rFonts w:ascii="Arial" w:hAnsi="Arial" w:cs="Arial"/>
          <w:sz w:val="22"/>
          <w:szCs w:val="22"/>
          <w:lang w:val="es-ES_tradnl"/>
        </w:rPr>
        <w:t xml:space="preserve">: </w:t>
      </w:r>
      <w:r w:rsidRPr="008A09C4">
        <w:rPr>
          <w:rFonts w:ascii="Arial" w:hAnsi="Arial" w:cs="Arial"/>
          <w:iCs/>
          <w:sz w:val="22"/>
          <w:szCs w:val="22"/>
        </w:rPr>
        <w:t>En cuanto a la evaluación del alumnado, deberá atenerse a lo que marca el art. 14 “Evaluación del módulo formativo” del Real Decreto 3</w:t>
      </w:r>
      <w:r>
        <w:rPr>
          <w:rFonts w:ascii="Arial" w:hAnsi="Arial" w:cs="Arial"/>
          <w:iCs/>
          <w:sz w:val="22"/>
          <w:szCs w:val="22"/>
        </w:rPr>
        <w:t>4/2008, de 18 de enero (BOE. 31</w:t>
      </w:r>
      <w:r w:rsidRPr="008A09C4">
        <w:rPr>
          <w:rFonts w:ascii="Arial" w:hAnsi="Arial" w:cs="Arial"/>
          <w:iCs/>
          <w:sz w:val="22"/>
          <w:szCs w:val="22"/>
        </w:rPr>
        <w:t xml:space="preserve">/01/2008), por el que se regulan los Certificados de Profesionalidad. </w:t>
      </w:r>
    </w:p>
    <w:p w:rsidR="0056481F" w:rsidRDefault="0056481F" w:rsidP="0056481F">
      <w:pPr>
        <w:ind w:left="720"/>
        <w:jc w:val="both"/>
        <w:rPr>
          <w:rFonts w:ascii="Arial" w:hAnsi="Arial" w:cs="Arial"/>
          <w:iCs/>
          <w:sz w:val="22"/>
          <w:szCs w:val="22"/>
        </w:rPr>
      </w:pPr>
      <w:r w:rsidRPr="008A09C4">
        <w:rPr>
          <w:rFonts w:ascii="Arial" w:hAnsi="Arial" w:cs="Arial"/>
          <w:iCs/>
          <w:sz w:val="22"/>
          <w:szCs w:val="22"/>
        </w:rPr>
        <w:t>Se deberá realizar una descripción de la forma en que va a ser evaluado el alumnado estableciendo el tipo, instrumentos, criterios y momentos de aplicación.</w:t>
      </w:r>
    </w:p>
    <w:p w:rsidR="0056481F" w:rsidRPr="008A09C4" w:rsidRDefault="0056481F" w:rsidP="0056481F">
      <w:pPr>
        <w:ind w:left="1440"/>
        <w:jc w:val="both"/>
        <w:rPr>
          <w:rFonts w:ascii="Arial" w:hAnsi="Arial" w:cs="Arial"/>
        </w:rPr>
      </w:pPr>
      <w:r w:rsidRPr="008A09C4">
        <w:rPr>
          <w:rFonts w:ascii="Arial" w:hAnsi="Arial" w:cs="Arial"/>
        </w:rPr>
        <w:t xml:space="preserve"> </w:t>
      </w:r>
    </w:p>
    <w:p w:rsidR="0056481F" w:rsidRPr="00FB3E3A" w:rsidRDefault="0056481F" w:rsidP="0056481F">
      <w:pPr>
        <w:numPr>
          <w:ilvl w:val="0"/>
          <w:numId w:val="3"/>
        </w:numPr>
        <w:jc w:val="both"/>
        <w:rPr>
          <w:rFonts w:ascii="Arial" w:hAnsi="Arial" w:cs="Arial"/>
          <w:b/>
          <w:sz w:val="22"/>
          <w:szCs w:val="22"/>
        </w:rPr>
      </w:pPr>
      <w:r w:rsidRPr="005F1AAF">
        <w:rPr>
          <w:rFonts w:ascii="Arial" w:hAnsi="Arial" w:cs="Arial"/>
          <w:b/>
          <w:sz w:val="22"/>
          <w:szCs w:val="22"/>
          <w:lang w:val="es-ES_tradnl"/>
        </w:rPr>
        <w:t xml:space="preserve"> </w:t>
      </w:r>
      <w:r w:rsidRPr="005F1AAF">
        <w:rPr>
          <w:rFonts w:ascii="Arial" w:hAnsi="Arial" w:cs="Arial"/>
          <w:b/>
          <w:iCs/>
          <w:sz w:val="22"/>
          <w:szCs w:val="22"/>
        </w:rPr>
        <w:t>Prácticas no laborales</w:t>
      </w:r>
    </w:p>
    <w:p w:rsidR="0056481F" w:rsidRPr="005F1AAF" w:rsidRDefault="0056481F" w:rsidP="0056481F">
      <w:pPr>
        <w:ind w:left="720"/>
        <w:jc w:val="both"/>
        <w:rPr>
          <w:rFonts w:ascii="Arial" w:hAnsi="Arial" w:cs="Arial"/>
          <w:b/>
          <w:sz w:val="22"/>
          <w:szCs w:val="22"/>
        </w:rPr>
      </w:pPr>
    </w:p>
    <w:p w:rsidR="0056481F" w:rsidRPr="008A09C4" w:rsidRDefault="0056481F" w:rsidP="0056481F">
      <w:pPr>
        <w:ind w:left="720"/>
        <w:jc w:val="both"/>
        <w:rPr>
          <w:rFonts w:ascii="Arial" w:hAnsi="Arial" w:cs="Arial"/>
          <w:sz w:val="22"/>
          <w:szCs w:val="22"/>
        </w:rPr>
      </w:pPr>
      <w:r w:rsidRPr="008A09C4">
        <w:rPr>
          <w:rFonts w:ascii="Arial" w:hAnsi="Arial" w:cs="Arial"/>
          <w:sz w:val="22"/>
          <w:szCs w:val="22"/>
        </w:rPr>
        <w:t>Describir las prácticas no laborales a desarrollar, indicando:</w:t>
      </w:r>
    </w:p>
    <w:p w:rsidR="0056481F" w:rsidRPr="008A09C4" w:rsidRDefault="0056481F" w:rsidP="0056481F">
      <w:pPr>
        <w:numPr>
          <w:ilvl w:val="0"/>
          <w:numId w:val="4"/>
        </w:numPr>
        <w:jc w:val="both"/>
        <w:rPr>
          <w:rFonts w:ascii="Arial" w:hAnsi="Arial" w:cs="Arial"/>
          <w:sz w:val="22"/>
          <w:szCs w:val="22"/>
        </w:rPr>
      </w:pPr>
      <w:r w:rsidRPr="008A09C4">
        <w:rPr>
          <w:rFonts w:ascii="Arial" w:hAnsi="Arial" w:cs="Arial"/>
          <w:sz w:val="22"/>
          <w:szCs w:val="22"/>
        </w:rPr>
        <w:t>Plan de prácticas propuesto.</w:t>
      </w:r>
    </w:p>
    <w:p w:rsidR="0056481F" w:rsidRPr="008A09C4" w:rsidRDefault="0056481F" w:rsidP="0056481F">
      <w:pPr>
        <w:numPr>
          <w:ilvl w:val="0"/>
          <w:numId w:val="4"/>
        </w:numPr>
        <w:jc w:val="both"/>
        <w:rPr>
          <w:rFonts w:ascii="Arial" w:hAnsi="Arial" w:cs="Arial"/>
          <w:sz w:val="22"/>
          <w:szCs w:val="22"/>
        </w:rPr>
      </w:pPr>
      <w:r w:rsidRPr="008A09C4">
        <w:rPr>
          <w:rFonts w:ascii="Arial" w:hAnsi="Arial" w:cs="Arial"/>
          <w:sz w:val="22"/>
          <w:szCs w:val="22"/>
        </w:rPr>
        <w:t xml:space="preserve">Descripción de las características generales de las empresas con las que pueden acordar </w:t>
      </w:r>
      <w:r>
        <w:rPr>
          <w:rFonts w:ascii="Arial" w:hAnsi="Arial" w:cs="Arial"/>
          <w:sz w:val="22"/>
          <w:szCs w:val="22"/>
        </w:rPr>
        <w:t>la realización de las prácticas.</w:t>
      </w:r>
    </w:p>
    <w:p w:rsidR="0056481F" w:rsidRDefault="0056481F" w:rsidP="0056481F">
      <w:pPr>
        <w:numPr>
          <w:ilvl w:val="0"/>
          <w:numId w:val="4"/>
        </w:numPr>
        <w:jc w:val="both"/>
        <w:rPr>
          <w:rFonts w:ascii="Arial" w:hAnsi="Arial" w:cs="Arial"/>
          <w:sz w:val="22"/>
          <w:szCs w:val="22"/>
        </w:rPr>
      </w:pPr>
      <w:r w:rsidRPr="008A09C4">
        <w:rPr>
          <w:rFonts w:ascii="Arial" w:hAnsi="Arial" w:cs="Arial"/>
          <w:sz w:val="22"/>
          <w:szCs w:val="22"/>
        </w:rPr>
        <w:t>Plan de seguimiento y tutoría de las prácticas.</w:t>
      </w:r>
    </w:p>
    <w:p w:rsidR="0056481F" w:rsidRDefault="0056481F" w:rsidP="0056481F">
      <w:pPr>
        <w:ind w:left="1080"/>
        <w:jc w:val="both"/>
        <w:rPr>
          <w:rFonts w:ascii="Arial" w:hAnsi="Arial" w:cs="Arial"/>
          <w:sz w:val="22"/>
          <w:szCs w:val="22"/>
        </w:rPr>
      </w:pPr>
    </w:p>
    <w:p w:rsidR="0056481F" w:rsidRDefault="0056481F" w:rsidP="0056481F">
      <w:pPr>
        <w:numPr>
          <w:ilvl w:val="0"/>
          <w:numId w:val="3"/>
        </w:numPr>
        <w:jc w:val="both"/>
        <w:rPr>
          <w:rFonts w:ascii="Arial" w:hAnsi="Arial" w:cs="Arial"/>
          <w:sz w:val="22"/>
          <w:szCs w:val="22"/>
        </w:rPr>
      </w:pPr>
      <w:r>
        <w:rPr>
          <w:rFonts w:ascii="Arial" w:hAnsi="Arial" w:cs="Arial"/>
          <w:b/>
          <w:sz w:val="22"/>
          <w:szCs w:val="22"/>
        </w:rPr>
        <w:t>Material didáctico</w:t>
      </w:r>
      <w:r>
        <w:rPr>
          <w:rFonts w:ascii="Arial" w:hAnsi="Arial" w:cs="Arial"/>
          <w:sz w:val="22"/>
          <w:szCs w:val="22"/>
        </w:rPr>
        <w:t xml:space="preserve">: material didáctico a emplear por los alumnos destinatarios de la formación a lo largo de la acción para su valoración. </w:t>
      </w:r>
    </w:p>
    <w:p w:rsidR="0056481F" w:rsidRDefault="0056481F" w:rsidP="0056481F">
      <w:pPr>
        <w:ind w:left="720"/>
        <w:jc w:val="both"/>
        <w:rPr>
          <w:rFonts w:ascii="Arial" w:hAnsi="Arial" w:cs="Arial"/>
          <w:sz w:val="22"/>
          <w:szCs w:val="22"/>
        </w:rPr>
      </w:pPr>
    </w:p>
    <w:p w:rsidR="0056481F" w:rsidRDefault="0056481F" w:rsidP="0056481F">
      <w:pPr>
        <w:ind w:left="720"/>
        <w:jc w:val="both"/>
        <w:rPr>
          <w:rFonts w:ascii="Arial" w:eastAsia="Batang" w:hAnsi="Arial"/>
          <w:sz w:val="22"/>
          <w:szCs w:val="22"/>
        </w:rPr>
      </w:pPr>
      <w:r>
        <w:rPr>
          <w:rFonts w:ascii="Arial" w:eastAsia="Batang" w:hAnsi="Arial"/>
          <w:sz w:val="22"/>
          <w:szCs w:val="22"/>
        </w:rPr>
        <w:t xml:space="preserve">El licitador presentará un ejemplar completo de todos los materiales didácticos que entregará a los alumnos. </w:t>
      </w:r>
    </w:p>
    <w:p w:rsidR="0056481F" w:rsidRDefault="0056481F" w:rsidP="0056481F">
      <w:pPr>
        <w:ind w:left="720"/>
        <w:jc w:val="both"/>
        <w:rPr>
          <w:rFonts w:ascii="Arial" w:eastAsia="Batang" w:hAnsi="Arial"/>
          <w:sz w:val="22"/>
          <w:szCs w:val="22"/>
        </w:rPr>
      </w:pPr>
    </w:p>
    <w:p w:rsidR="0056481F" w:rsidRDefault="0056481F" w:rsidP="0056481F">
      <w:pPr>
        <w:ind w:left="720"/>
        <w:jc w:val="both"/>
        <w:rPr>
          <w:rFonts w:ascii="Arial" w:eastAsia="Batang" w:hAnsi="Arial"/>
          <w:b/>
          <w:sz w:val="22"/>
          <w:szCs w:val="22"/>
        </w:rPr>
      </w:pPr>
      <w:r>
        <w:rPr>
          <w:rFonts w:ascii="Arial" w:eastAsia="Batang" w:hAnsi="Arial"/>
          <w:b/>
          <w:sz w:val="22"/>
          <w:szCs w:val="22"/>
        </w:rPr>
        <w:t>Nota importante</w:t>
      </w:r>
      <w:r>
        <w:rPr>
          <w:rFonts w:ascii="Arial" w:eastAsia="Batang" w:hAnsi="Arial"/>
          <w:sz w:val="22"/>
          <w:szCs w:val="22"/>
        </w:rPr>
        <w:t xml:space="preserve">: si excepcionalmente el licitador no dispone del material en formato físico, puede presentar una copia del mismo en formato electrónico. El adjudicatario deber disponer de él físicamente previo al inicio de la formación, pues será validado por  Inserta, </w:t>
      </w:r>
      <w:r>
        <w:rPr>
          <w:rFonts w:ascii="Arial" w:eastAsia="Batang" w:hAnsi="Arial"/>
          <w:b/>
          <w:sz w:val="22"/>
          <w:szCs w:val="22"/>
        </w:rPr>
        <w:t>siendo esta validación imprescindible para la impartición de la acción.</w:t>
      </w:r>
    </w:p>
    <w:p w:rsidR="0056481F" w:rsidRPr="008A09C4" w:rsidRDefault="0056481F" w:rsidP="0056481F">
      <w:pPr>
        <w:ind w:left="1080"/>
        <w:jc w:val="both"/>
        <w:rPr>
          <w:rFonts w:ascii="Arial" w:hAnsi="Arial" w:cs="Arial"/>
          <w:sz w:val="22"/>
          <w:szCs w:val="22"/>
        </w:rPr>
      </w:pPr>
    </w:p>
    <w:p w:rsidR="0056481F" w:rsidRPr="005217DB" w:rsidRDefault="0056481F" w:rsidP="0056481F">
      <w:pPr>
        <w:ind w:left="1440"/>
        <w:jc w:val="both"/>
        <w:rPr>
          <w:rFonts w:ascii="Arial" w:hAnsi="Arial" w:cs="Arial"/>
          <w:b/>
          <w:sz w:val="24"/>
        </w:rPr>
      </w:pPr>
    </w:p>
    <w:p w:rsidR="0056481F" w:rsidRPr="008E5E78" w:rsidRDefault="0056481F" w:rsidP="0056481F">
      <w:pPr>
        <w:numPr>
          <w:ilvl w:val="0"/>
          <w:numId w:val="3"/>
        </w:numPr>
        <w:jc w:val="both"/>
        <w:rPr>
          <w:rFonts w:ascii="Arial" w:hAnsi="Arial" w:cs="Arial"/>
          <w:sz w:val="22"/>
          <w:szCs w:val="22"/>
        </w:rPr>
      </w:pPr>
      <w:r>
        <w:rPr>
          <w:rFonts w:ascii="Arial" w:hAnsi="Arial" w:cs="Arial"/>
          <w:b/>
          <w:sz w:val="22"/>
          <w:szCs w:val="22"/>
        </w:rPr>
        <w:t>D</w:t>
      </w:r>
      <w:r w:rsidRPr="000615BD">
        <w:rPr>
          <w:rFonts w:ascii="Arial" w:hAnsi="Arial" w:cs="Arial"/>
          <w:b/>
          <w:sz w:val="22"/>
          <w:szCs w:val="22"/>
        </w:rPr>
        <w:t>ocumento de propuestas de mejora</w:t>
      </w:r>
      <w:r>
        <w:rPr>
          <w:rFonts w:ascii="Arial" w:hAnsi="Arial" w:cs="Arial"/>
          <w:b/>
          <w:sz w:val="22"/>
          <w:szCs w:val="22"/>
        </w:rPr>
        <w:t>:</w:t>
      </w:r>
      <w:r w:rsidRPr="000615BD">
        <w:rPr>
          <w:rFonts w:ascii="Arial" w:hAnsi="Arial" w:cs="Arial"/>
          <w:b/>
          <w:sz w:val="22"/>
          <w:szCs w:val="22"/>
        </w:rPr>
        <w:t xml:space="preserve"> </w:t>
      </w:r>
      <w:r>
        <w:rPr>
          <w:rFonts w:ascii="Arial" w:hAnsi="Arial" w:cs="Arial"/>
          <w:sz w:val="22"/>
          <w:szCs w:val="22"/>
        </w:rPr>
        <w:t>si así se ha especificado</w:t>
      </w:r>
      <w:r w:rsidRPr="00C57836">
        <w:rPr>
          <w:rFonts w:ascii="Arial" w:hAnsi="Arial" w:cs="Arial"/>
          <w:sz w:val="22"/>
          <w:szCs w:val="22"/>
        </w:rPr>
        <w:t xml:space="preserve"> en el Pli</w:t>
      </w:r>
      <w:r>
        <w:rPr>
          <w:rFonts w:ascii="Arial" w:hAnsi="Arial" w:cs="Arial"/>
          <w:sz w:val="22"/>
          <w:szCs w:val="22"/>
        </w:rPr>
        <w:t xml:space="preserve">ego de Condiciones Particulares, </w:t>
      </w:r>
      <w:r w:rsidRPr="00BC0209">
        <w:rPr>
          <w:rFonts w:ascii="Arial" w:hAnsi="Arial" w:cs="Arial"/>
          <w:sz w:val="22"/>
          <w:szCs w:val="22"/>
        </w:rPr>
        <w:t xml:space="preserve">el licitador deberá exponer si </w:t>
      </w:r>
      <w:r>
        <w:rPr>
          <w:rFonts w:ascii="Arial" w:hAnsi="Arial" w:cs="Arial"/>
          <w:sz w:val="22"/>
          <w:szCs w:val="22"/>
        </w:rPr>
        <w:t>responde</w:t>
      </w:r>
      <w:r w:rsidRPr="00BC0209">
        <w:rPr>
          <w:rFonts w:ascii="Arial" w:hAnsi="Arial" w:cs="Arial"/>
          <w:sz w:val="22"/>
          <w:szCs w:val="22"/>
        </w:rPr>
        <w:t xml:space="preserve"> a las mejoras planteadas por  Inserta </w:t>
      </w:r>
      <w:r>
        <w:rPr>
          <w:rFonts w:ascii="Arial" w:hAnsi="Arial" w:cs="Arial"/>
          <w:sz w:val="22"/>
          <w:szCs w:val="22"/>
        </w:rPr>
        <w:t xml:space="preserve">(ver </w:t>
      </w:r>
      <w:r w:rsidRPr="00BC0209">
        <w:rPr>
          <w:rFonts w:ascii="Arial" w:hAnsi="Arial" w:cs="Arial"/>
          <w:sz w:val="22"/>
          <w:szCs w:val="22"/>
        </w:rPr>
        <w:t xml:space="preserve">tabla de </w:t>
      </w:r>
      <w:proofErr w:type="spellStart"/>
      <w:r w:rsidRPr="00BC0209">
        <w:rPr>
          <w:rFonts w:ascii="Arial" w:hAnsi="Arial" w:cs="Arial"/>
          <w:sz w:val="22"/>
          <w:szCs w:val="22"/>
        </w:rPr>
        <w:t>baremación</w:t>
      </w:r>
      <w:proofErr w:type="spellEnd"/>
      <w:r w:rsidRPr="00BC0209">
        <w:rPr>
          <w:rFonts w:ascii="Arial" w:hAnsi="Arial" w:cs="Arial"/>
          <w:sz w:val="22"/>
          <w:szCs w:val="22"/>
        </w:rPr>
        <w:t>: propuestas de mejora/</w:t>
      </w:r>
      <w:r>
        <w:rPr>
          <w:rFonts w:ascii="Arial" w:hAnsi="Arial" w:cs="Arial"/>
          <w:sz w:val="22"/>
          <w:szCs w:val="22"/>
        </w:rPr>
        <w:t>valor añadido)</w:t>
      </w:r>
      <w:r w:rsidRPr="008E5E78">
        <w:rPr>
          <w:rFonts w:ascii="Arial" w:hAnsi="Arial" w:cs="Arial"/>
          <w:sz w:val="22"/>
          <w:szCs w:val="22"/>
        </w:rPr>
        <w:t>, explicando el contenido y alcance de cada una</w:t>
      </w:r>
      <w:r>
        <w:rPr>
          <w:rFonts w:ascii="Arial" w:hAnsi="Arial" w:cs="Arial"/>
          <w:sz w:val="22"/>
          <w:szCs w:val="22"/>
        </w:rPr>
        <w:t xml:space="preserve"> de ellas. E</w:t>
      </w:r>
      <w:r w:rsidRPr="008E5E78">
        <w:rPr>
          <w:rFonts w:ascii="Arial" w:hAnsi="Arial" w:cs="Arial"/>
          <w:sz w:val="22"/>
          <w:szCs w:val="22"/>
        </w:rPr>
        <w:t>l licitador</w:t>
      </w:r>
      <w:r>
        <w:rPr>
          <w:rFonts w:ascii="Arial" w:hAnsi="Arial" w:cs="Arial"/>
          <w:sz w:val="22"/>
          <w:szCs w:val="22"/>
        </w:rPr>
        <w:t xml:space="preserve"> </w:t>
      </w:r>
      <w:r w:rsidRPr="008E5E78">
        <w:rPr>
          <w:rFonts w:ascii="Arial" w:hAnsi="Arial" w:cs="Arial"/>
          <w:sz w:val="22"/>
          <w:szCs w:val="22"/>
        </w:rPr>
        <w:t xml:space="preserve">puede proponer cualesquiera oportunidades de mejora que estime adecuadas, siempre y cuando estas guarden relación con </w:t>
      </w:r>
      <w:r>
        <w:rPr>
          <w:rFonts w:ascii="Arial" w:hAnsi="Arial" w:cs="Arial"/>
          <w:sz w:val="22"/>
          <w:szCs w:val="22"/>
        </w:rPr>
        <w:t xml:space="preserve">las líneas de </w:t>
      </w:r>
      <w:r w:rsidRPr="008E5E78">
        <w:rPr>
          <w:rFonts w:ascii="Arial" w:hAnsi="Arial" w:cs="Arial"/>
          <w:sz w:val="22"/>
          <w:szCs w:val="22"/>
        </w:rPr>
        <w:t>mejora planteadas</w:t>
      </w:r>
      <w:r>
        <w:rPr>
          <w:rFonts w:ascii="Arial" w:hAnsi="Arial" w:cs="Arial"/>
          <w:sz w:val="22"/>
          <w:szCs w:val="22"/>
        </w:rPr>
        <w:t xml:space="preserve"> en el presente Pliego Técnico</w:t>
      </w:r>
      <w:r w:rsidRPr="008E5E78">
        <w:rPr>
          <w:rFonts w:ascii="Arial" w:hAnsi="Arial" w:cs="Arial"/>
          <w:sz w:val="22"/>
          <w:szCs w:val="22"/>
        </w:rPr>
        <w:t xml:space="preserve">. </w:t>
      </w:r>
    </w:p>
    <w:p w:rsidR="0056481F" w:rsidRDefault="0056481F" w:rsidP="0056481F">
      <w:pPr>
        <w:jc w:val="both"/>
        <w:rPr>
          <w:rFonts w:ascii="Arial" w:hAnsi="Arial" w:cs="Arial"/>
          <w:sz w:val="22"/>
          <w:szCs w:val="22"/>
        </w:rPr>
      </w:pPr>
    </w:p>
    <w:p w:rsidR="0056481F" w:rsidRDefault="0056481F" w:rsidP="0056481F">
      <w:pPr>
        <w:numPr>
          <w:ilvl w:val="0"/>
          <w:numId w:val="3"/>
        </w:numPr>
        <w:jc w:val="both"/>
        <w:rPr>
          <w:rFonts w:ascii="Arial" w:hAnsi="Arial" w:cs="Arial"/>
          <w:sz w:val="22"/>
          <w:szCs w:val="22"/>
        </w:rPr>
      </w:pPr>
      <w:r>
        <w:rPr>
          <w:rFonts w:ascii="Arial" w:hAnsi="Arial" w:cs="Arial"/>
          <w:sz w:val="22"/>
          <w:szCs w:val="22"/>
        </w:rPr>
        <w:t>NOTA IMPORTANTE:</w:t>
      </w:r>
      <w:r w:rsidRPr="00162414">
        <w:rPr>
          <w:rFonts w:ascii="Arial" w:hAnsi="Arial" w:cs="Arial"/>
          <w:sz w:val="22"/>
          <w:szCs w:val="22"/>
        </w:rPr>
        <w:t xml:space="preserve"> </w:t>
      </w:r>
      <w:r>
        <w:rPr>
          <w:rFonts w:ascii="Arial" w:hAnsi="Arial" w:cs="Arial"/>
          <w:sz w:val="22"/>
          <w:szCs w:val="22"/>
        </w:rPr>
        <w:t>El licitador adjudicatario del servicio deberá elaborar tras la comunicación de la adjudicación un Programa Formativo completo (fundamentación y objetivos, perfil, relación modular, recursos, profesorado, evaluación, calendario y cronograma, etc.), que será validado por  Inserta previo al inicio de la acción.</w:t>
      </w:r>
    </w:p>
    <w:p w:rsidR="0056481F" w:rsidRDefault="0056481F" w:rsidP="0056481F">
      <w:pPr>
        <w:jc w:val="both"/>
        <w:rPr>
          <w:rFonts w:ascii="Arial" w:hAnsi="Arial" w:cs="Arial"/>
          <w:sz w:val="22"/>
          <w:szCs w:val="22"/>
        </w:rPr>
      </w:pPr>
      <w:bookmarkStart w:id="0" w:name="_GoBack"/>
      <w:bookmarkEnd w:id="0"/>
      <w:r>
        <w:rPr>
          <w:rFonts w:ascii="Arial" w:hAnsi="Arial" w:cs="Arial"/>
          <w:sz w:val="22"/>
          <w:szCs w:val="22"/>
        </w:rPr>
        <w:br w:type="page"/>
      </w:r>
    </w:p>
    <w:p w:rsidR="0056481F" w:rsidRPr="006308F6" w:rsidRDefault="0056481F" w:rsidP="0056481F">
      <w:pPr>
        <w:numPr>
          <w:ilvl w:val="0"/>
          <w:numId w:val="1"/>
        </w:numPr>
        <w:jc w:val="both"/>
        <w:rPr>
          <w:rFonts w:ascii="Arial" w:hAnsi="Arial" w:cs="Arial"/>
          <w:b/>
          <w:sz w:val="24"/>
        </w:rPr>
      </w:pPr>
      <w:r w:rsidRPr="006308F6">
        <w:rPr>
          <w:rFonts w:ascii="Arial" w:hAnsi="Arial" w:cs="Arial"/>
          <w:b/>
          <w:sz w:val="24"/>
        </w:rPr>
        <w:lastRenderedPageBreak/>
        <w:t>CRITERIOS DE VALORACIÓN DE PROPUESTAS (TAB</w:t>
      </w:r>
      <w:r>
        <w:rPr>
          <w:rFonts w:ascii="Arial" w:hAnsi="Arial" w:cs="Arial"/>
          <w:b/>
          <w:sz w:val="24"/>
        </w:rPr>
        <w:t>LA</w:t>
      </w:r>
      <w:r w:rsidRPr="006308F6">
        <w:rPr>
          <w:rFonts w:ascii="Arial" w:hAnsi="Arial" w:cs="Arial"/>
          <w:b/>
          <w:sz w:val="24"/>
        </w:rPr>
        <w:t xml:space="preserve"> DE BAREMACIÓN)</w:t>
      </w:r>
    </w:p>
    <w:p w:rsidR="0056481F" w:rsidRDefault="0056481F" w:rsidP="0056481F">
      <w:pPr>
        <w:jc w:val="both"/>
        <w:rPr>
          <w:rFonts w:ascii="Arial" w:hAnsi="Arial" w:cs="Arial"/>
          <w:sz w:val="24"/>
          <w:szCs w:val="24"/>
        </w:rPr>
      </w:pPr>
    </w:p>
    <w:tbl>
      <w:tblPr>
        <w:tblW w:w="10440"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60"/>
        <w:gridCol w:w="1080"/>
      </w:tblGrid>
      <w:tr w:rsidR="0056481F" w:rsidRPr="00BF152C" w:rsidTr="00921FD1">
        <w:trPr>
          <w:trHeight w:val="408"/>
        </w:trPr>
        <w:tc>
          <w:tcPr>
            <w:tcW w:w="10440" w:type="dxa"/>
            <w:gridSpan w:val="2"/>
            <w:shd w:val="clear" w:color="auto" w:fill="FFFFFF"/>
            <w:noWrap/>
            <w:vAlign w:val="center"/>
          </w:tcPr>
          <w:p w:rsidR="0056481F" w:rsidRPr="007A0F6E" w:rsidRDefault="0056481F" w:rsidP="00921FD1">
            <w:pPr>
              <w:ind w:left="1550"/>
              <w:rPr>
                <w:rFonts w:ascii="Arial" w:hAnsi="Arial" w:cs="Arial"/>
                <w:b/>
                <w:bCs/>
                <w:color w:val="800000"/>
                <w:sz w:val="22"/>
                <w:szCs w:val="22"/>
              </w:rPr>
            </w:pPr>
            <w:r w:rsidRPr="00BF152C">
              <w:rPr>
                <w:rFonts w:ascii="Arial" w:hAnsi="Arial" w:cs="Arial"/>
                <w:b/>
                <w:bCs/>
                <w:color w:val="800000"/>
                <w:sz w:val="22"/>
                <w:szCs w:val="22"/>
              </w:rPr>
              <w:t>CRITERIOS SUJETOS A JUICIO DE VALOR  (HASTA 60 PUNTOS):</w:t>
            </w:r>
          </w:p>
        </w:tc>
      </w:tr>
      <w:tr w:rsidR="0056481F" w:rsidRPr="0087364B" w:rsidTr="00921FD1">
        <w:trPr>
          <w:trHeight w:val="567"/>
        </w:trPr>
        <w:tc>
          <w:tcPr>
            <w:tcW w:w="9360" w:type="dxa"/>
            <w:tcBorders>
              <w:bottom w:val="single" w:sz="4" w:space="0" w:color="auto"/>
            </w:tcBorders>
            <w:shd w:val="clear" w:color="auto" w:fill="E6E6E6"/>
            <w:vAlign w:val="center"/>
          </w:tcPr>
          <w:p w:rsidR="0056481F" w:rsidRPr="0087364B" w:rsidRDefault="0056481F" w:rsidP="00921FD1">
            <w:pPr>
              <w:ind w:left="168"/>
              <w:rPr>
                <w:rFonts w:ascii="Arial" w:hAnsi="Arial" w:cs="Arial"/>
                <w:b/>
                <w:sz w:val="22"/>
                <w:szCs w:val="22"/>
              </w:rPr>
            </w:pPr>
            <w:r w:rsidRPr="0087364B">
              <w:rPr>
                <w:rFonts w:ascii="Arial" w:hAnsi="Arial" w:cs="Arial"/>
                <w:b/>
                <w:sz w:val="22"/>
                <w:szCs w:val="22"/>
              </w:rPr>
              <w:t>PROGRAMACIÓN DIDÁCTICA PARA UNA SESIÓN</w:t>
            </w:r>
          </w:p>
        </w:tc>
        <w:tc>
          <w:tcPr>
            <w:tcW w:w="1080" w:type="dxa"/>
            <w:tcBorders>
              <w:bottom w:val="single" w:sz="4" w:space="0" w:color="auto"/>
            </w:tcBorders>
            <w:shd w:val="clear" w:color="auto" w:fill="E6E6E6"/>
            <w:vAlign w:val="center"/>
          </w:tcPr>
          <w:p w:rsidR="0056481F" w:rsidRPr="0087364B" w:rsidRDefault="0056481F" w:rsidP="00921FD1">
            <w:pPr>
              <w:ind w:left="-25"/>
              <w:jc w:val="center"/>
              <w:rPr>
                <w:rFonts w:ascii="Arial" w:hAnsi="Arial" w:cs="Arial"/>
                <w:b/>
                <w:sz w:val="22"/>
                <w:szCs w:val="22"/>
              </w:rPr>
            </w:pPr>
            <w:r w:rsidRPr="0087364B">
              <w:rPr>
                <w:rFonts w:ascii="Arial" w:hAnsi="Arial" w:cs="Arial"/>
                <w:b/>
                <w:sz w:val="22"/>
                <w:szCs w:val="22"/>
              </w:rPr>
              <w:t>20</w:t>
            </w:r>
          </w:p>
        </w:tc>
      </w:tr>
      <w:tr w:rsidR="0056481F" w:rsidRPr="0087364B" w:rsidTr="00921FD1">
        <w:trPr>
          <w:trHeight w:val="1367"/>
        </w:trPr>
        <w:tc>
          <w:tcPr>
            <w:tcW w:w="9360" w:type="dxa"/>
            <w:tcBorders>
              <w:bottom w:val="single" w:sz="4" w:space="0" w:color="auto"/>
            </w:tcBorders>
            <w:vAlign w:val="center"/>
          </w:tcPr>
          <w:p w:rsidR="0056481F" w:rsidRPr="0087364B" w:rsidRDefault="0056481F" w:rsidP="0056481F">
            <w:pPr>
              <w:pStyle w:val="Marta"/>
              <w:numPr>
                <w:ilvl w:val="0"/>
                <w:numId w:val="2"/>
              </w:numPr>
            </w:pPr>
            <w:r w:rsidRPr="0087364B">
              <w:t>Adecuación de la programación presentada con los objetivos propuestos</w:t>
            </w:r>
          </w:p>
          <w:p w:rsidR="0056481F" w:rsidRPr="0087364B" w:rsidRDefault="0056481F" w:rsidP="0056481F">
            <w:pPr>
              <w:pStyle w:val="Marta"/>
              <w:numPr>
                <w:ilvl w:val="0"/>
                <w:numId w:val="2"/>
              </w:numPr>
            </w:pPr>
            <w:r w:rsidRPr="0087364B">
              <w:t>Adecuación de la programación presentada a los destinatarios de la acción</w:t>
            </w:r>
          </w:p>
          <w:p w:rsidR="0056481F" w:rsidRPr="0087364B" w:rsidRDefault="0056481F" w:rsidP="0056481F">
            <w:pPr>
              <w:pStyle w:val="Marta"/>
              <w:numPr>
                <w:ilvl w:val="0"/>
                <w:numId w:val="2"/>
              </w:numPr>
            </w:pPr>
            <w:r w:rsidRPr="0087364B">
              <w:t>Coherencia de metodología y actividades propuestas con la temporalización, recursos y  contenidos a impartir</w:t>
            </w:r>
          </w:p>
          <w:p w:rsidR="0056481F" w:rsidRPr="0087364B" w:rsidRDefault="0056481F" w:rsidP="00921FD1">
            <w:pPr>
              <w:spacing w:before="120" w:after="120"/>
              <w:jc w:val="both"/>
              <w:rPr>
                <w:rFonts w:ascii="Arial" w:hAnsi="Arial"/>
              </w:rPr>
            </w:pPr>
          </w:p>
        </w:tc>
        <w:tc>
          <w:tcPr>
            <w:tcW w:w="1080" w:type="dxa"/>
            <w:tcBorders>
              <w:bottom w:val="single" w:sz="4" w:space="0" w:color="auto"/>
            </w:tcBorders>
            <w:vAlign w:val="center"/>
          </w:tcPr>
          <w:p w:rsidR="0056481F" w:rsidRPr="0087364B" w:rsidRDefault="0056481F" w:rsidP="00921FD1">
            <w:pPr>
              <w:jc w:val="center"/>
              <w:rPr>
                <w:rFonts w:ascii="Arial" w:hAnsi="Arial" w:cs="Arial"/>
                <w:sz w:val="22"/>
                <w:szCs w:val="22"/>
              </w:rPr>
            </w:pPr>
          </w:p>
        </w:tc>
      </w:tr>
      <w:tr w:rsidR="0056481F" w:rsidRPr="0087364B" w:rsidTr="00921FD1">
        <w:trPr>
          <w:trHeight w:val="170"/>
        </w:trPr>
        <w:tc>
          <w:tcPr>
            <w:tcW w:w="9360" w:type="dxa"/>
            <w:shd w:val="clear" w:color="auto" w:fill="D9D9D9"/>
            <w:vAlign w:val="center"/>
          </w:tcPr>
          <w:p w:rsidR="0056481F" w:rsidRPr="0087364B" w:rsidRDefault="0056481F" w:rsidP="00921FD1">
            <w:pPr>
              <w:spacing w:before="80" w:after="80"/>
              <w:ind w:left="360"/>
              <w:rPr>
                <w:rFonts w:ascii="Arial" w:hAnsi="Arial" w:cs="Arial"/>
                <w:b/>
                <w:sz w:val="22"/>
                <w:szCs w:val="22"/>
              </w:rPr>
            </w:pPr>
            <w:r w:rsidRPr="0087364B">
              <w:rPr>
                <w:rFonts w:ascii="Arial" w:hAnsi="Arial" w:cs="Arial"/>
                <w:b/>
                <w:sz w:val="22"/>
                <w:szCs w:val="22"/>
              </w:rPr>
              <w:t>EVALUACIÓN</w:t>
            </w:r>
          </w:p>
        </w:tc>
        <w:tc>
          <w:tcPr>
            <w:tcW w:w="1080" w:type="dxa"/>
            <w:shd w:val="clear" w:color="auto" w:fill="D9D9D9"/>
            <w:vAlign w:val="center"/>
          </w:tcPr>
          <w:p w:rsidR="0056481F" w:rsidRPr="0087364B" w:rsidRDefault="0056481F" w:rsidP="00921FD1">
            <w:pPr>
              <w:jc w:val="center"/>
              <w:rPr>
                <w:rFonts w:ascii="Arial" w:hAnsi="Arial" w:cs="Arial"/>
                <w:b/>
                <w:sz w:val="22"/>
                <w:szCs w:val="22"/>
              </w:rPr>
            </w:pPr>
            <w:r w:rsidRPr="0087364B">
              <w:rPr>
                <w:rFonts w:ascii="Arial" w:hAnsi="Arial" w:cs="Arial"/>
                <w:b/>
                <w:sz w:val="22"/>
                <w:szCs w:val="22"/>
              </w:rPr>
              <w:t>10</w:t>
            </w:r>
          </w:p>
        </w:tc>
      </w:tr>
      <w:tr w:rsidR="0056481F" w:rsidRPr="0087364B" w:rsidTr="00921FD1">
        <w:trPr>
          <w:trHeight w:val="1321"/>
        </w:trPr>
        <w:tc>
          <w:tcPr>
            <w:tcW w:w="9360" w:type="dxa"/>
            <w:tcBorders>
              <w:bottom w:val="single" w:sz="4" w:space="0" w:color="auto"/>
            </w:tcBorders>
            <w:shd w:val="clear" w:color="auto" w:fill="auto"/>
            <w:vAlign w:val="center"/>
          </w:tcPr>
          <w:p w:rsidR="0056481F" w:rsidRPr="0087364B" w:rsidRDefault="0056481F" w:rsidP="0056481F">
            <w:pPr>
              <w:pStyle w:val="Marta"/>
              <w:numPr>
                <w:ilvl w:val="0"/>
                <w:numId w:val="2"/>
              </w:numPr>
            </w:pPr>
            <w:r w:rsidRPr="0087364B">
              <w:t>Técnicas e instrumentos de evaluación: número y secuencia de empleo</w:t>
            </w:r>
          </w:p>
          <w:p w:rsidR="0056481F" w:rsidRPr="0087364B" w:rsidRDefault="0056481F" w:rsidP="0056481F">
            <w:pPr>
              <w:pStyle w:val="Marta"/>
              <w:numPr>
                <w:ilvl w:val="0"/>
                <w:numId w:val="2"/>
              </w:numPr>
            </w:pPr>
            <w:r w:rsidRPr="0087364B">
              <w:t xml:space="preserve">Técnicas e instrumentos de evaluación: adecuación al perfil de los participantes y a los </w:t>
            </w:r>
            <w:r>
              <w:t>contenidos formativos</w:t>
            </w:r>
          </w:p>
          <w:p w:rsidR="0056481F" w:rsidRPr="0087364B" w:rsidRDefault="0056481F" w:rsidP="00921FD1">
            <w:pPr>
              <w:spacing w:before="120" w:after="120"/>
              <w:ind w:left="404"/>
              <w:jc w:val="both"/>
              <w:rPr>
                <w:rFonts w:ascii="Arial" w:hAnsi="Arial"/>
              </w:rPr>
            </w:pPr>
          </w:p>
        </w:tc>
        <w:tc>
          <w:tcPr>
            <w:tcW w:w="1080" w:type="dxa"/>
            <w:tcBorders>
              <w:bottom w:val="single" w:sz="4" w:space="0" w:color="auto"/>
            </w:tcBorders>
            <w:shd w:val="clear" w:color="auto" w:fill="auto"/>
            <w:vAlign w:val="center"/>
          </w:tcPr>
          <w:p w:rsidR="0056481F" w:rsidRPr="0087364B" w:rsidRDefault="0056481F" w:rsidP="00921FD1">
            <w:pPr>
              <w:ind w:left="168"/>
              <w:jc w:val="center"/>
              <w:rPr>
                <w:rFonts w:ascii="Arial" w:hAnsi="Arial" w:cs="Arial"/>
                <w:sz w:val="22"/>
                <w:szCs w:val="22"/>
              </w:rPr>
            </w:pPr>
          </w:p>
        </w:tc>
      </w:tr>
      <w:tr w:rsidR="0056481F" w:rsidRPr="00D20FFF" w:rsidTr="00921FD1">
        <w:trPr>
          <w:trHeight w:val="170"/>
        </w:trPr>
        <w:tc>
          <w:tcPr>
            <w:tcW w:w="9360" w:type="dxa"/>
            <w:tcBorders>
              <w:bottom w:val="single" w:sz="4" w:space="0" w:color="auto"/>
            </w:tcBorders>
            <w:shd w:val="pct10" w:color="auto" w:fill="auto"/>
            <w:vAlign w:val="center"/>
          </w:tcPr>
          <w:p w:rsidR="0056481F" w:rsidRPr="00E643AF" w:rsidRDefault="0056481F" w:rsidP="00921FD1">
            <w:pPr>
              <w:spacing w:before="80" w:after="80"/>
              <w:ind w:left="360"/>
              <w:rPr>
                <w:rFonts w:ascii="Arial" w:hAnsi="Arial" w:cs="Arial"/>
                <w:b/>
                <w:sz w:val="22"/>
                <w:szCs w:val="22"/>
              </w:rPr>
            </w:pPr>
            <w:r w:rsidRPr="00E643AF">
              <w:rPr>
                <w:rFonts w:ascii="Arial" w:hAnsi="Arial" w:cs="Arial"/>
                <w:b/>
                <w:sz w:val="22"/>
                <w:szCs w:val="22"/>
              </w:rPr>
              <w:t>PLAN DE PRÁCTICAS:</w:t>
            </w:r>
          </w:p>
        </w:tc>
        <w:tc>
          <w:tcPr>
            <w:tcW w:w="1080" w:type="dxa"/>
            <w:tcBorders>
              <w:bottom w:val="single" w:sz="4" w:space="0" w:color="auto"/>
            </w:tcBorders>
            <w:shd w:val="pct10" w:color="auto" w:fill="auto"/>
            <w:vAlign w:val="center"/>
          </w:tcPr>
          <w:p w:rsidR="0056481F" w:rsidRPr="00E643AF" w:rsidRDefault="0056481F" w:rsidP="00921FD1">
            <w:pPr>
              <w:jc w:val="center"/>
              <w:rPr>
                <w:rFonts w:ascii="Arial" w:hAnsi="Arial" w:cs="Arial"/>
                <w:b/>
                <w:sz w:val="22"/>
                <w:szCs w:val="22"/>
              </w:rPr>
            </w:pPr>
            <w:r>
              <w:rPr>
                <w:rFonts w:ascii="Arial" w:hAnsi="Arial" w:cs="Arial"/>
                <w:b/>
                <w:sz w:val="22"/>
                <w:szCs w:val="22"/>
              </w:rPr>
              <w:t>15</w:t>
            </w:r>
          </w:p>
        </w:tc>
      </w:tr>
      <w:tr w:rsidR="0056481F" w:rsidRPr="00D20FFF" w:rsidTr="00921FD1">
        <w:trPr>
          <w:trHeight w:val="170"/>
        </w:trPr>
        <w:tc>
          <w:tcPr>
            <w:tcW w:w="9360" w:type="dxa"/>
            <w:tcBorders>
              <w:bottom w:val="single" w:sz="4" w:space="0" w:color="auto"/>
            </w:tcBorders>
            <w:shd w:val="clear" w:color="auto" w:fill="auto"/>
            <w:vAlign w:val="center"/>
          </w:tcPr>
          <w:p w:rsidR="0056481F" w:rsidRDefault="0056481F" w:rsidP="00921FD1">
            <w:pPr>
              <w:pStyle w:val="Marta"/>
            </w:pPr>
            <w:r>
              <w:t>Adecuación de los criterios de seguimiento de los alumnos durante el periodo de prácticas.</w:t>
            </w:r>
          </w:p>
          <w:p w:rsidR="0056481F" w:rsidRDefault="0056481F" w:rsidP="00921FD1">
            <w:pPr>
              <w:pStyle w:val="Marta"/>
            </w:pPr>
            <w:r>
              <w:t xml:space="preserve">Idoneidad de la metodología de evaluación del periodo de prácticas. </w:t>
            </w:r>
          </w:p>
          <w:p w:rsidR="0056481F" w:rsidRDefault="0056481F" w:rsidP="00921FD1">
            <w:pPr>
              <w:pStyle w:val="Marta"/>
            </w:pPr>
            <w:r>
              <w:t>Adecuación del criterio de tutorización al perfil de los participantes en la acción.</w:t>
            </w:r>
          </w:p>
        </w:tc>
        <w:tc>
          <w:tcPr>
            <w:tcW w:w="1080" w:type="dxa"/>
            <w:tcBorders>
              <w:bottom w:val="single" w:sz="4" w:space="0" w:color="auto"/>
            </w:tcBorders>
            <w:shd w:val="clear" w:color="auto" w:fill="auto"/>
            <w:vAlign w:val="center"/>
          </w:tcPr>
          <w:p w:rsidR="0056481F" w:rsidRPr="00D20FFF" w:rsidRDefault="0056481F" w:rsidP="00921FD1">
            <w:pPr>
              <w:ind w:left="168"/>
              <w:jc w:val="center"/>
              <w:rPr>
                <w:rFonts w:ascii="Arial" w:hAnsi="Arial" w:cs="Arial"/>
              </w:rPr>
            </w:pPr>
          </w:p>
        </w:tc>
      </w:tr>
      <w:tr w:rsidR="0056481F" w:rsidRPr="00BF152C" w:rsidTr="00921FD1">
        <w:trPr>
          <w:trHeight w:val="530"/>
        </w:trPr>
        <w:tc>
          <w:tcPr>
            <w:tcW w:w="9360" w:type="dxa"/>
            <w:tcBorders>
              <w:top w:val="single" w:sz="4" w:space="0" w:color="auto"/>
              <w:left w:val="single" w:sz="4" w:space="0" w:color="auto"/>
              <w:bottom w:val="single" w:sz="4" w:space="0" w:color="auto"/>
              <w:right w:val="single" w:sz="4" w:space="0" w:color="auto"/>
            </w:tcBorders>
            <w:shd w:val="clear" w:color="auto" w:fill="D9D9D9"/>
            <w:vAlign w:val="center"/>
          </w:tcPr>
          <w:p w:rsidR="0056481F" w:rsidRPr="00BF152C" w:rsidRDefault="0056481F" w:rsidP="00921FD1">
            <w:pPr>
              <w:spacing w:before="80" w:after="80"/>
              <w:ind w:left="360"/>
              <w:rPr>
                <w:rFonts w:ascii="Arial" w:hAnsi="Arial" w:cs="Arial"/>
                <w:b/>
                <w:sz w:val="22"/>
                <w:szCs w:val="22"/>
              </w:rPr>
            </w:pPr>
            <w:r w:rsidRPr="00BF152C">
              <w:rPr>
                <w:rFonts w:ascii="Arial" w:hAnsi="Arial" w:cs="Arial"/>
                <w:b/>
                <w:sz w:val="22"/>
                <w:szCs w:val="22"/>
              </w:rPr>
              <w:t xml:space="preserve">MATERIAL DIDÁCTICO </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tcPr>
          <w:p w:rsidR="0056481F" w:rsidRPr="00BF152C" w:rsidRDefault="0056481F" w:rsidP="00921FD1">
            <w:pPr>
              <w:spacing w:before="80" w:after="80"/>
              <w:ind w:left="-70"/>
              <w:jc w:val="center"/>
              <w:rPr>
                <w:rFonts w:ascii="Arial" w:hAnsi="Arial" w:cs="Arial"/>
                <w:b/>
                <w:sz w:val="22"/>
                <w:szCs w:val="22"/>
              </w:rPr>
            </w:pPr>
            <w:r>
              <w:rPr>
                <w:rFonts w:ascii="Arial" w:hAnsi="Arial" w:cs="Arial"/>
                <w:b/>
                <w:sz w:val="22"/>
                <w:szCs w:val="22"/>
              </w:rPr>
              <w:t>10</w:t>
            </w:r>
          </w:p>
        </w:tc>
      </w:tr>
      <w:tr w:rsidR="0056481F" w:rsidRPr="007938FC" w:rsidTr="00921FD1">
        <w:trPr>
          <w:trHeight w:val="1335"/>
        </w:trPr>
        <w:tc>
          <w:tcPr>
            <w:tcW w:w="9360" w:type="dxa"/>
            <w:tcBorders>
              <w:top w:val="single" w:sz="4" w:space="0" w:color="auto"/>
              <w:bottom w:val="single" w:sz="4" w:space="0" w:color="auto"/>
            </w:tcBorders>
            <w:vAlign w:val="center"/>
          </w:tcPr>
          <w:p w:rsidR="0056481F" w:rsidRDefault="0056481F" w:rsidP="00921FD1">
            <w:pPr>
              <w:pStyle w:val="Marta"/>
            </w:pPr>
            <w:r>
              <w:t>A</w:t>
            </w:r>
            <w:r w:rsidRPr="00933134">
              <w:t xml:space="preserve">decuación </w:t>
            </w:r>
            <w:r>
              <w:t>al programa de contenidos de la acción.</w:t>
            </w:r>
          </w:p>
          <w:p w:rsidR="0056481F" w:rsidRDefault="0056481F" w:rsidP="00921FD1">
            <w:pPr>
              <w:pStyle w:val="Marta"/>
            </w:pPr>
            <w:r>
              <w:t>Actualización y vigencia del contenido</w:t>
            </w:r>
          </w:p>
          <w:p w:rsidR="0056481F" w:rsidRDefault="0056481F" w:rsidP="00921FD1">
            <w:pPr>
              <w:pStyle w:val="Marta"/>
            </w:pPr>
            <w:r>
              <w:t xml:space="preserve">Adecuada presentación: índice y paginación, redacción y lenguaje, imágenes y gráficos facilitadores, calidad de la reprografía, etc. </w:t>
            </w:r>
          </w:p>
          <w:p w:rsidR="0056481F" w:rsidRPr="00933134" w:rsidRDefault="0056481F" w:rsidP="00921FD1">
            <w:pPr>
              <w:pStyle w:val="Marta"/>
            </w:pPr>
          </w:p>
        </w:tc>
        <w:tc>
          <w:tcPr>
            <w:tcW w:w="1080" w:type="dxa"/>
            <w:tcBorders>
              <w:top w:val="single" w:sz="4" w:space="0" w:color="auto"/>
              <w:bottom w:val="single" w:sz="4" w:space="0" w:color="auto"/>
            </w:tcBorders>
            <w:vAlign w:val="center"/>
          </w:tcPr>
          <w:p w:rsidR="0056481F" w:rsidRPr="00933134" w:rsidRDefault="0056481F" w:rsidP="00921FD1">
            <w:pPr>
              <w:ind w:right="290"/>
              <w:rPr>
                <w:rFonts w:ascii="Arial" w:hAnsi="Arial" w:cs="Arial"/>
              </w:rPr>
            </w:pPr>
          </w:p>
        </w:tc>
      </w:tr>
      <w:tr w:rsidR="0056481F" w:rsidRPr="00BF152C" w:rsidTr="00921FD1">
        <w:trPr>
          <w:trHeight w:val="454"/>
        </w:trPr>
        <w:tc>
          <w:tcPr>
            <w:tcW w:w="9360" w:type="dxa"/>
            <w:tcBorders>
              <w:top w:val="single" w:sz="4" w:space="0" w:color="auto"/>
              <w:left w:val="single" w:sz="4" w:space="0" w:color="auto"/>
              <w:bottom w:val="single" w:sz="4" w:space="0" w:color="auto"/>
              <w:right w:val="single" w:sz="4" w:space="0" w:color="auto"/>
            </w:tcBorders>
            <w:shd w:val="clear" w:color="auto" w:fill="D9D9D9"/>
            <w:vAlign w:val="bottom"/>
          </w:tcPr>
          <w:p w:rsidR="0056481F" w:rsidRPr="00A225AE" w:rsidRDefault="0056481F" w:rsidP="00921FD1">
            <w:pPr>
              <w:spacing w:before="80" w:after="80"/>
              <w:ind w:left="360"/>
              <w:rPr>
                <w:rFonts w:ascii="Arial" w:hAnsi="Arial" w:cs="Arial"/>
                <w:b/>
                <w:sz w:val="22"/>
                <w:szCs w:val="22"/>
              </w:rPr>
            </w:pPr>
            <w:r w:rsidRPr="00A225AE">
              <w:rPr>
                <w:rFonts w:ascii="Arial" w:hAnsi="Arial" w:cs="Arial"/>
                <w:b/>
                <w:sz w:val="22"/>
                <w:szCs w:val="22"/>
              </w:rPr>
              <w:t xml:space="preserve">PROPUESTAS DE MEJORA  </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tcPr>
          <w:p w:rsidR="0056481F" w:rsidRPr="00A225AE" w:rsidRDefault="0056481F" w:rsidP="00921FD1">
            <w:pPr>
              <w:spacing w:before="80" w:after="80"/>
              <w:ind w:left="360"/>
              <w:rPr>
                <w:rFonts w:ascii="Arial" w:hAnsi="Arial" w:cs="Arial"/>
                <w:b/>
                <w:sz w:val="22"/>
                <w:szCs w:val="22"/>
              </w:rPr>
            </w:pPr>
            <w:r w:rsidRPr="00FB06B7">
              <w:rPr>
                <w:rFonts w:ascii="Arial" w:hAnsi="Arial" w:cs="Arial"/>
                <w:b/>
                <w:sz w:val="22"/>
                <w:szCs w:val="22"/>
              </w:rPr>
              <w:t>5</w:t>
            </w:r>
          </w:p>
        </w:tc>
      </w:tr>
      <w:tr w:rsidR="0056481F" w:rsidRPr="00933134" w:rsidTr="00921FD1">
        <w:trPr>
          <w:trHeight w:val="454"/>
        </w:trPr>
        <w:tc>
          <w:tcPr>
            <w:tcW w:w="9360" w:type="dxa"/>
            <w:tcBorders>
              <w:top w:val="nil"/>
              <w:left w:val="single" w:sz="4" w:space="0" w:color="auto"/>
              <w:bottom w:val="single" w:sz="4" w:space="0" w:color="auto"/>
              <w:right w:val="single" w:sz="4" w:space="0" w:color="auto"/>
            </w:tcBorders>
            <w:vAlign w:val="center"/>
          </w:tcPr>
          <w:p w:rsidR="0056481F" w:rsidRDefault="0056481F" w:rsidP="00921FD1">
            <w:pPr>
              <w:pStyle w:val="Marta"/>
            </w:pPr>
            <w:r>
              <w:t xml:space="preserve">Línea de mejora 1: </w:t>
            </w:r>
            <w:r w:rsidRPr="00E35C17">
              <w:t xml:space="preserve">Actividades complementarias relacionadas con los contenidos de la acción formativa para la proyección al mercado de trabajo. Por ejemplo visitas a entidades relacionadas con el contenido de la acción, charlas de profesionales expertos, encuentros con personal </w:t>
            </w:r>
            <w:r>
              <w:t xml:space="preserve">laboral de </w:t>
            </w:r>
            <w:r w:rsidRPr="00E35C17">
              <w:t>empresas</w:t>
            </w:r>
            <w:r>
              <w:t xml:space="preserve"> </w:t>
            </w:r>
            <w:r w:rsidRPr="00E35C17">
              <w:t>del sector</w:t>
            </w:r>
            <w:r>
              <w:t>,</w:t>
            </w:r>
            <w:r w:rsidRPr="00E35C17">
              <w:t>.</w:t>
            </w:r>
            <w:r>
              <w:t>..</w:t>
            </w:r>
          </w:p>
          <w:p w:rsidR="0056481F" w:rsidRPr="00E35C17" w:rsidRDefault="0056481F" w:rsidP="00921FD1">
            <w:pPr>
              <w:pStyle w:val="Marta"/>
            </w:pPr>
            <w:r w:rsidRPr="00A56819">
              <w:t>Figura de un Tutor pedagógico de apoyo con experiencia, de al menos 3 años, en atención a personas con discapacidad (experiencia en acciones dirigidas a personas con discapacidad: cursos, seminarios, entrevistas, apoyo pedagógico o asistencial, etc.)</w:t>
            </w:r>
          </w:p>
          <w:p w:rsidR="0056481F" w:rsidRPr="00933134" w:rsidRDefault="0056481F" w:rsidP="00921FD1">
            <w:pPr>
              <w:pStyle w:val="Marta"/>
            </w:pPr>
            <w:r>
              <w:t xml:space="preserve">Línea de mejora 2: </w:t>
            </w:r>
            <w:r w:rsidRPr="001E4FB3">
              <w:t xml:space="preserve">Acciones formativas adicionales, relacionadas con los </w:t>
            </w:r>
            <w:r w:rsidRPr="000C690B">
              <w:t>contenidos del curso de</w:t>
            </w:r>
            <w:r>
              <w:t xml:space="preserve"> </w:t>
            </w:r>
            <w:r w:rsidRPr="00742C31">
              <w:rPr>
                <w:rFonts w:cs="Arial"/>
                <w:b/>
                <w:sz w:val="22"/>
                <w:szCs w:val="22"/>
              </w:rPr>
              <w:t>ACTIVIDADES AUXILIARES DE ALMACÉN ED 01/16</w:t>
            </w:r>
            <w:r>
              <w:t xml:space="preserve"> </w:t>
            </w:r>
            <w:r>
              <w:rPr>
                <w:rFonts w:cs="Arial"/>
                <w:b/>
                <w:sz w:val="22"/>
                <w:szCs w:val="22"/>
              </w:rPr>
              <w:t xml:space="preserve">CÓDIGO: </w:t>
            </w:r>
            <w:r w:rsidRPr="0087316F">
              <w:rPr>
                <w:rFonts w:cs="Arial"/>
                <w:b/>
                <w:sz w:val="22"/>
                <w:szCs w:val="22"/>
              </w:rPr>
              <w:t>(</w:t>
            </w:r>
            <w:r>
              <w:rPr>
                <w:rFonts w:cs="Arial"/>
                <w:b/>
                <w:sz w:val="22"/>
                <w:szCs w:val="22"/>
              </w:rPr>
              <w:t>COML0110</w:t>
            </w:r>
            <w:r w:rsidRPr="0087316F">
              <w:rPr>
                <w:rFonts w:cs="Arial"/>
                <w:b/>
                <w:sz w:val="22"/>
                <w:szCs w:val="22"/>
              </w:rPr>
              <w:t>)</w:t>
            </w:r>
            <w:r w:rsidRPr="000C690B">
              <w:t>, que</w:t>
            </w:r>
            <w:r w:rsidRPr="001E4FB3">
              <w:t xml:space="preserve"> mejoren las competencias de los destinatarios de la formación.</w:t>
            </w:r>
          </w:p>
        </w:tc>
        <w:tc>
          <w:tcPr>
            <w:tcW w:w="1080" w:type="dxa"/>
            <w:tcBorders>
              <w:top w:val="nil"/>
              <w:left w:val="single" w:sz="4" w:space="0" w:color="auto"/>
              <w:bottom w:val="single" w:sz="4" w:space="0" w:color="auto"/>
              <w:right w:val="single" w:sz="4" w:space="0" w:color="auto"/>
            </w:tcBorders>
            <w:vAlign w:val="center"/>
          </w:tcPr>
          <w:p w:rsidR="0056481F" w:rsidRPr="003D18F6" w:rsidRDefault="00672548" w:rsidP="00921FD1">
            <w:pPr>
              <w:spacing w:before="80" w:after="80"/>
              <w:ind w:left="-70"/>
              <w:jc w:val="center"/>
              <w:rPr>
                <w:rFonts w:ascii="Arial" w:hAnsi="Arial" w:cs="Arial"/>
                <w:b/>
                <w:sz w:val="22"/>
                <w:szCs w:val="22"/>
              </w:rPr>
            </w:pPr>
            <w:r>
              <w:rPr>
                <w:rFonts w:ascii="Arial" w:hAnsi="Arial" w:cs="Arial"/>
                <w:b/>
                <w:sz w:val="22"/>
                <w:szCs w:val="22"/>
              </w:rPr>
              <w:t>2</w:t>
            </w:r>
          </w:p>
          <w:p w:rsidR="0056481F" w:rsidRDefault="0056481F" w:rsidP="00921FD1">
            <w:pPr>
              <w:spacing w:before="80" w:after="80"/>
              <w:ind w:left="-70"/>
              <w:jc w:val="center"/>
              <w:rPr>
                <w:rFonts w:ascii="Arial" w:hAnsi="Arial" w:cs="Arial"/>
                <w:b/>
                <w:sz w:val="22"/>
                <w:szCs w:val="22"/>
              </w:rPr>
            </w:pPr>
          </w:p>
          <w:p w:rsidR="0056481F" w:rsidRDefault="00672548" w:rsidP="00921FD1">
            <w:pPr>
              <w:spacing w:before="80" w:after="80"/>
              <w:ind w:left="-70"/>
              <w:jc w:val="center"/>
              <w:rPr>
                <w:rFonts w:ascii="Arial" w:hAnsi="Arial" w:cs="Arial"/>
                <w:b/>
                <w:sz w:val="22"/>
                <w:szCs w:val="22"/>
              </w:rPr>
            </w:pPr>
            <w:r>
              <w:rPr>
                <w:rFonts w:ascii="Arial" w:hAnsi="Arial" w:cs="Arial"/>
                <w:b/>
                <w:sz w:val="22"/>
                <w:szCs w:val="22"/>
              </w:rPr>
              <w:t>1</w:t>
            </w:r>
          </w:p>
          <w:p w:rsidR="0056481F" w:rsidRDefault="0056481F" w:rsidP="00921FD1">
            <w:pPr>
              <w:spacing w:before="80" w:after="80"/>
              <w:ind w:left="-70"/>
              <w:jc w:val="center"/>
              <w:rPr>
                <w:rFonts w:ascii="Arial" w:hAnsi="Arial" w:cs="Arial"/>
                <w:b/>
                <w:sz w:val="22"/>
                <w:szCs w:val="22"/>
              </w:rPr>
            </w:pPr>
          </w:p>
          <w:p w:rsidR="0056481F" w:rsidRPr="003D18F6" w:rsidRDefault="0056481F" w:rsidP="00921FD1">
            <w:pPr>
              <w:spacing w:before="80" w:after="80"/>
              <w:ind w:left="-70"/>
              <w:jc w:val="center"/>
              <w:rPr>
                <w:rFonts w:ascii="Arial" w:hAnsi="Arial" w:cs="Arial"/>
                <w:b/>
                <w:sz w:val="22"/>
                <w:szCs w:val="22"/>
              </w:rPr>
            </w:pPr>
          </w:p>
          <w:p w:rsidR="0056481F" w:rsidRPr="003D18F6" w:rsidRDefault="000F65BA" w:rsidP="00921FD1">
            <w:pPr>
              <w:spacing w:before="80" w:after="80"/>
              <w:ind w:left="-70"/>
              <w:jc w:val="center"/>
              <w:rPr>
                <w:rFonts w:ascii="Arial" w:hAnsi="Arial" w:cs="Arial"/>
                <w:b/>
                <w:sz w:val="22"/>
                <w:szCs w:val="22"/>
              </w:rPr>
            </w:pPr>
            <w:r>
              <w:rPr>
                <w:rFonts w:ascii="Arial" w:hAnsi="Arial" w:cs="Arial"/>
                <w:b/>
                <w:sz w:val="22"/>
                <w:szCs w:val="22"/>
              </w:rPr>
              <w:t>2</w:t>
            </w:r>
          </w:p>
        </w:tc>
      </w:tr>
    </w:tbl>
    <w:p w:rsidR="0056481F" w:rsidRDefault="0056481F" w:rsidP="0056481F">
      <w:pPr>
        <w:jc w:val="both"/>
        <w:rPr>
          <w:rFonts w:ascii="Arial" w:hAnsi="Arial" w:cs="Arial"/>
          <w:sz w:val="24"/>
          <w:szCs w:val="24"/>
        </w:rPr>
      </w:pPr>
    </w:p>
    <w:p w:rsidR="0056481F" w:rsidRDefault="0056481F" w:rsidP="0056481F">
      <w:pPr>
        <w:jc w:val="both"/>
        <w:rPr>
          <w:rFonts w:ascii="Arial" w:hAnsi="Arial" w:cs="Arial"/>
          <w:sz w:val="24"/>
          <w:szCs w:val="24"/>
        </w:rPr>
      </w:pPr>
    </w:p>
    <w:p w:rsidR="0056481F" w:rsidRDefault="0056481F" w:rsidP="0056481F">
      <w:pPr>
        <w:jc w:val="both"/>
        <w:rPr>
          <w:rFonts w:ascii="Arial" w:hAnsi="Arial" w:cs="Arial"/>
          <w:sz w:val="24"/>
          <w:szCs w:val="24"/>
        </w:rPr>
      </w:pPr>
    </w:p>
    <w:p w:rsidR="0056481F" w:rsidRPr="00D37878" w:rsidRDefault="0056481F" w:rsidP="0056481F">
      <w:pPr>
        <w:numPr>
          <w:ilvl w:val="0"/>
          <w:numId w:val="1"/>
        </w:numPr>
        <w:jc w:val="both"/>
        <w:rPr>
          <w:rFonts w:ascii="Arial" w:hAnsi="Arial" w:cs="Arial"/>
          <w:b/>
          <w:sz w:val="24"/>
        </w:rPr>
      </w:pPr>
      <w:r w:rsidRPr="00D37878">
        <w:rPr>
          <w:rFonts w:ascii="Arial" w:hAnsi="Arial" w:cs="Arial"/>
          <w:b/>
          <w:sz w:val="24"/>
        </w:rPr>
        <w:t xml:space="preserve">CONDICIONES DE LA PRESTACIÓN DEL SERVICIO </w:t>
      </w:r>
    </w:p>
    <w:p w:rsidR="0056481F" w:rsidRDefault="0056481F" w:rsidP="0056481F">
      <w:pPr>
        <w:jc w:val="both"/>
      </w:pPr>
    </w:p>
    <w:p w:rsidR="0056481F" w:rsidRPr="003F11A0" w:rsidRDefault="0056481F" w:rsidP="0056481F">
      <w:pPr>
        <w:numPr>
          <w:ilvl w:val="1"/>
          <w:numId w:val="1"/>
        </w:numPr>
        <w:jc w:val="both"/>
        <w:rPr>
          <w:rFonts w:ascii="Arial" w:hAnsi="Arial" w:cs="Arial"/>
          <w:b/>
          <w:sz w:val="24"/>
        </w:rPr>
      </w:pPr>
      <w:r w:rsidRPr="003F11A0">
        <w:rPr>
          <w:rFonts w:ascii="Arial" w:hAnsi="Arial" w:cs="Arial"/>
          <w:b/>
          <w:sz w:val="24"/>
        </w:rPr>
        <w:t>SEGUIMIENTO  DE LAS ACCIONES FORMATIVAS:</w:t>
      </w:r>
    </w:p>
    <w:p w:rsidR="0056481F" w:rsidRDefault="0056481F" w:rsidP="0056481F">
      <w:pPr>
        <w:jc w:val="both"/>
        <w:rPr>
          <w:rFonts w:ascii="Arial" w:hAnsi="Arial" w:cs="Arial"/>
          <w:color w:val="000000"/>
          <w:sz w:val="22"/>
          <w:szCs w:val="22"/>
        </w:rPr>
      </w:pPr>
    </w:p>
    <w:p w:rsidR="0056481F" w:rsidRPr="00F002F2" w:rsidRDefault="0056481F" w:rsidP="0056481F">
      <w:pPr>
        <w:ind w:left="851"/>
        <w:jc w:val="both"/>
        <w:rPr>
          <w:rFonts w:ascii="Arial" w:hAnsi="Arial" w:cs="Arial"/>
          <w:color w:val="000000"/>
          <w:sz w:val="22"/>
          <w:szCs w:val="22"/>
        </w:rPr>
      </w:pPr>
      <w:r w:rsidRPr="00F002F2">
        <w:rPr>
          <w:rFonts w:ascii="Arial" w:hAnsi="Arial" w:cs="Arial"/>
          <w:color w:val="000000"/>
          <w:sz w:val="22"/>
          <w:szCs w:val="22"/>
        </w:rPr>
        <w:t>La entidad adjudicataria se compromete, en la ejecución del contrato, a llevar a cabo las actuaciones de seguimiento y cont</w:t>
      </w:r>
      <w:r>
        <w:rPr>
          <w:rFonts w:ascii="Arial" w:hAnsi="Arial" w:cs="Arial"/>
          <w:color w:val="000000"/>
          <w:sz w:val="22"/>
          <w:szCs w:val="22"/>
        </w:rPr>
        <w:t>rol necesarias que determine la</w:t>
      </w:r>
      <w:r w:rsidR="00B94603">
        <w:rPr>
          <w:rFonts w:ascii="Arial" w:hAnsi="Arial" w:cs="Arial"/>
          <w:color w:val="000000"/>
          <w:sz w:val="22"/>
          <w:szCs w:val="22"/>
        </w:rPr>
        <w:t xml:space="preserve"> consejería del Principado de Asturias</w:t>
      </w:r>
      <w:r w:rsidRPr="00F002F2">
        <w:rPr>
          <w:rFonts w:ascii="Arial" w:hAnsi="Arial" w:cs="Arial"/>
          <w:color w:val="000000"/>
          <w:sz w:val="22"/>
          <w:szCs w:val="22"/>
        </w:rPr>
        <w:t xml:space="preserve">, cumpliendo en todo momento con los plazos designados y aportando la documentación requerida con el fin de que dicha Administración pueda expedir el </w:t>
      </w:r>
      <w:r w:rsidRPr="00742C31">
        <w:rPr>
          <w:rFonts w:ascii="Arial" w:hAnsi="Arial" w:cs="Arial"/>
          <w:color w:val="000000"/>
          <w:sz w:val="22"/>
          <w:szCs w:val="22"/>
        </w:rPr>
        <w:t xml:space="preserve">Certificado de Profesionalidad </w:t>
      </w:r>
      <w:r w:rsidRPr="00F002F2">
        <w:rPr>
          <w:rFonts w:ascii="Arial" w:hAnsi="Arial" w:cs="Arial"/>
          <w:color w:val="000000"/>
          <w:sz w:val="22"/>
          <w:szCs w:val="22"/>
        </w:rPr>
        <w:t>pertinente.</w:t>
      </w:r>
    </w:p>
    <w:p w:rsidR="0056481F" w:rsidRDefault="0056481F" w:rsidP="0056481F">
      <w:pPr>
        <w:ind w:left="851"/>
        <w:jc w:val="both"/>
        <w:rPr>
          <w:rFonts w:ascii="Arial" w:hAnsi="Arial" w:cs="Arial"/>
          <w:color w:val="000000"/>
          <w:sz w:val="22"/>
          <w:szCs w:val="22"/>
        </w:rPr>
      </w:pPr>
    </w:p>
    <w:p w:rsidR="0056481F" w:rsidRDefault="0056481F" w:rsidP="0056481F">
      <w:pPr>
        <w:ind w:left="851"/>
        <w:jc w:val="both"/>
        <w:rPr>
          <w:rFonts w:ascii="Arial" w:hAnsi="Arial" w:cs="Arial"/>
          <w:color w:val="000000"/>
          <w:sz w:val="22"/>
          <w:szCs w:val="22"/>
        </w:rPr>
      </w:pPr>
      <w:r>
        <w:rPr>
          <w:rFonts w:ascii="Arial" w:hAnsi="Arial" w:cs="Arial"/>
          <w:color w:val="000000"/>
          <w:sz w:val="22"/>
          <w:szCs w:val="22"/>
        </w:rPr>
        <w:t>Igualmente, e</w:t>
      </w:r>
      <w:r w:rsidRPr="00226E7E">
        <w:rPr>
          <w:rFonts w:ascii="Arial" w:hAnsi="Arial" w:cs="Arial"/>
          <w:color w:val="000000"/>
          <w:sz w:val="22"/>
          <w:szCs w:val="22"/>
        </w:rPr>
        <w:t>l adjudicatario se compromete a seguir las directrices</w:t>
      </w:r>
      <w:r>
        <w:rPr>
          <w:rFonts w:ascii="Arial" w:hAnsi="Arial" w:cs="Arial"/>
          <w:color w:val="000000"/>
          <w:sz w:val="22"/>
          <w:szCs w:val="22"/>
        </w:rPr>
        <w:t xml:space="preserve"> particulares </w:t>
      </w:r>
      <w:r w:rsidRPr="00226E7E">
        <w:rPr>
          <w:rFonts w:ascii="Arial" w:hAnsi="Arial" w:cs="Arial"/>
          <w:color w:val="000000"/>
          <w:sz w:val="22"/>
          <w:szCs w:val="22"/>
        </w:rPr>
        <w:t>que determine  Inserta en lo relativo a seguimiento de la asistencia del alumnado, reuniones de seguimiento de las acciones formativas en el número y secuencia que se establezcan, y obligándose a cumplimentar y entregar la documentación en los plazos y formas establecidos</w:t>
      </w:r>
      <w:r>
        <w:rPr>
          <w:rFonts w:ascii="Arial" w:hAnsi="Arial" w:cs="Arial"/>
          <w:color w:val="000000"/>
          <w:sz w:val="22"/>
          <w:szCs w:val="22"/>
        </w:rPr>
        <w:t>.</w:t>
      </w:r>
      <w:r w:rsidRPr="00226E7E">
        <w:rPr>
          <w:rFonts w:ascii="Arial" w:hAnsi="Arial" w:cs="Arial"/>
          <w:color w:val="000000"/>
          <w:sz w:val="22"/>
          <w:szCs w:val="22"/>
        </w:rPr>
        <w:t xml:space="preserve"> </w:t>
      </w:r>
    </w:p>
    <w:p w:rsidR="0056481F" w:rsidRDefault="0056481F" w:rsidP="0056481F">
      <w:pPr>
        <w:ind w:left="851"/>
        <w:jc w:val="both"/>
        <w:rPr>
          <w:rFonts w:ascii="Arial" w:hAnsi="Arial" w:cs="Arial"/>
          <w:color w:val="000000"/>
          <w:sz w:val="22"/>
          <w:szCs w:val="22"/>
        </w:rPr>
      </w:pPr>
      <w:r>
        <w:rPr>
          <w:rFonts w:ascii="Arial" w:hAnsi="Arial" w:cs="Arial"/>
          <w:color w:val="000000"/>
          <w:sz w:val="22"/>
          <w:szCs w:val="22"/>
        </w:rPr>
        <w:t xml:space="preserve"> </w:t>
      </w:r>
    </w:p>
    <w:p w:rsidR="0056481F" w:rsidRDefault="0056481F" w:rsidP="0056481F">
      <w:pPr>
        <w:ind w:left="851"/>
        <w:jc w:val="both"/>
        <w:rPr>
          <w:rFonts w:ascii="Arial" w:hAnsi="Arial" w:cs="Arial"/>
          <w:color w:val="000000"/>
          <w:sz w:val="22"/>
          <w:szCs w:val="22"/>
        </w:rPr>
      </w:pPr>
    </w:p>
    <w:p w:rsidR="0056481F" w:rsidRPr="003F11A0" w:rsidRDefault="0056481F" w:rsidP="0056481F">
      <w:pPr>
        <w:numPr>
          <w:ilvl w:val="1"/>
          <w:numId w:val="1"/>
        </w:numPr>
        <w:jc w:val="both"/>
        <w:rPr>
          <w:rFonts w:ascii="Arial" w:hAnsi="Arial" w:cs="Arial"/>
          <w:b/>
          <w:sz w:val="24"/>
        </w:rPr>
      </w:pPr>
      <w:r w:rsidRPr="003F11A0">
        <w:rPr>
          <w:rFonts w:ascii="Arial" w:hAnsi="Arial" w:cs="Arial"/>
          <w:b/>
          <w:sz w:val="24"/>
        </w:rPr>
        <w:t>CONTROLES DE CALIDAD</w:t>
      </w:r>
    </w:p>
    <w:p w:rsidR="0056481F" w:rsidRDefault="0056481F" w:rsidP="0056481F">
      <w:pPr>
        <w:spacing w:before="60" w:after="60"/>
        <w:ind w:left="851"/>
        <w:jc w:val="both"/>
        <w:rPr>
          <w:rFonts w:ascii="Arial" w:hAnsi="Arial" w:cs="Arial"/>
          <w:sz w:val="22"/>
          <w:szCs w:val="22"/>
        </w:rPr>
      </w:pPr>
      <w:r>
        <w:rPr>
          <w:rFonts w:ascii="Arial" w:hAnsi="Arial" w:cs="Arial"/>
          <w:sz w:val="22"/>
          <w:szCs w:val="22"/>
        </w:rPr>
        <w:t>La empresa adjudicataria estará sometida a cuantos controles se estimen necesarios por parte de  Inserta, determinados por el Sistema de Calidad bajo la norma UNE - ISO 9001.</w:t>
      </w:r>
    </w:p>
    <w:p w:rsidR="0056481F" w:rsidRDefault="0056481F" w:rsidP="0056481F">
      <w:pPr>
        <w:spacing w:before="60" w:after="60"/>
        <w:jc w:val="both"/>
        <w:rPr>
          <w:rFonts w:ascii="Arial" w:hAnsi="Arial" w:cs="Arial"/>
          <w:sz w:val="22"/>
          <w:szCs w:val="22"/>
        </w:rPr>
      </w:pPr>
    </w:p>
    <w:p w:rsidR="0056481F" w:rsidRDefault="0056481F" w:rsidP="0056481F">
      <w:pPr>
        <w:numPr>
          <w:ilvl w:val="1"/>
          <w:numId w:val="1"/>
        </w:numPr>
        <w:jc w:val="both"/>
        <w:rPr>
          <w:rFonts w:ascii="Arial" w:hAnsi="Arial" w:cs="Arial"/>
          <w:b/>
          <w:sz w:val="24"/>
        </w:rPr>
      </w:pPr>
      <w:r w:rsidRPr="003F11A0">
        <w:rPr>
          <w:rFonts w:ascii="Arial" w:hAnsi="Arial" w:cs="Arial"/>
          <w:b/>
          <w:sz w:val="24"/>
        </w:rPr>
        <w:t>MATERIAL DIDACTICO</w:t>
      </w:r>
    </w:p>
    <w:p w:rsidR="0056481F" w:rsidRDefault="0056481F" w:rsidP="0056481F">
      <w:pPr>
        <w:pStyle w:val="Textoindependiente"/>
        <w:ind w:left="851"/>
        <w:rPr>
          <w:sz w:val="22"/>
          <w:szCs w:val="22"/>
        </w:rPr>
      </w:pPr>
    </w:p>
    <w:p w:rsidR="0056481F" w:rsidRPr="00521A10" w:rsidRDefault="0056481F" w:rsidP="0056481F">
      <w:pPr>
        <w:pStyle w:val="Textoindependiente"/>
        <w:ind w:left="851"/>
        <w:rPr>
          <w:sz w:val="22"/>
          <w:szCs w:val="22"/>
        </w:rPr>
      </w:pPr>
      <w:r w:rsidRPr="00521A10">
        <w:rPr>
          <w:sz w:val="22"/>
          <w:szCs w:val="22"/>
        </w:rPr>
        <w:t xml:space="preserve">La empresa adjudicataria se compromete a entregar un ejemplar del material didáctico a cada alumno participante y uno al coordinador del curso por parte de  Inserta. Dicho material será el consignado en la propuesta presentada. </w:t>
      </w:r>
    </w:p>
    <w:p w:rsidR="0056481F" w:rsidRDefault="0056481F" w:rsidP="0056481F">
      <w:pPr>
        <w:pStyle w:val="Textoindependiente"/>
        <w:ind w:left="851"/>
        <w:rPr>
          <w:sz w:val="22"/>
          <w:szCs w:val="22"/>
        </w:rPr>
      </w:pPr>
    </w:p>
    <w:p w:rsidR="0056481F" w:rsidRDefault="0056481F" w:rsidP="0056481F">
      <w:pPr>
        <w:pStyle w:val="Textoindependiente"/>
        <w:ind w:left="851"/>
        <w:rPr>
          <w:sz w:val="22"/>
          <w:szCs w:val="22"/>
        </w:rPr>
      </w:pPr>
      <w:r w:rsidRPr="00521A10">
        <w:rPr>
          <w:sz w:val="22"/>
          <w:szCs w:val="22"/>
        </w:rPr>
        <w:t xml:space="preserve">El licitador aportará el material imprescindible </w:t>
      </w:r>
      <w:r>
        <w:rPr>
          <w:sz w:val="22"/>
          <w:szCs w:val="22"/>
        </w:rPr>
        <w:t xml:space="preserve">y necesario </w:t>
      </w:r>
      <w:r w:rsidRPr="00521A10">
        <w:rPr>
          <w:sz w:val="22"/>
          <w:szCs w:val="22"/>
        </w:rPr>
        <w:t>para el desarrollo del curso. La empresa adjudicataria se compromete a facilitar el material fungible y las dotaciones necesarias para el desarrollo del curso</w:t>
      </w:r>
      <w:r>
        <w:rPr>
          <w:sz w:val="22"/>
          <w:szCs w:val="22"/>
        </w:rPr>
        <w:t xml:space="preserve"> (estos materiales y dotaciones se detallarán en la propuesta del licitador).</w:t>
      </w:r>
    </w:p>
    <w:p w:rsidR="0056481F" w:rsidRDefault="0056481F" w:rsidP="0056481F">
      <w:pPr>
        <w:pStyle w:val="Textoindependiente"/>
        <w:ind w:left="851"/>
        <w:rPr>
          <w:sz w:val="22"/>
          <w:szCs w:val="22"/>
        </w:rPr>
      </w:pPr>
    </w:p>
    <w:p w:rsidR="0056481F" w:rsidRPr="00262613" w:rsidRDefault="0056481F" w:rsidP="0056481F">
      <w:pPr>
        <w:spacing w:after="60"/>
        <w:ind w:left="851"/>
        <w:jc w:val="both"/>
        <w:rPr>
          <w:rFonts w:ascii="Arial" w:hAnsi="Arial" w:cs="Arial"/>
          <w:sz w:val="22"/>
          <w:szCs w:val="22"/>
        </w:rPr>
      </w:pPr>
      <w:r w:rsidRPr="00521A10">
        <w:rPr>
          <w:rFonts w:ascii="Arial" w:hAnsi="Arial" w:cs="Arial"/>
          <w:sz w:val="22"/>
          <w:szCs w:val="22"/>
        </w:rPr>
        <w:t>Además,</w:t>
      </w:r>
      <w:r>
        <w:rPr>
          <w:rFonts w:ascii="Arial" w:hAnsi="Arial" w:cs="Arial"/>
          <w:sz w:val="22"/>
          <w:szCs w:val="22"/>
        </w:rPr>
        <w:t xml:space="preserve"> </w:t>
      </w:r>
      <w:r w:rsidRPr="00521A10">
        <w:rPr>
          <w:rFonts w:ascii="Arial" w:hAnsi="Arial" w:cs="Arial"/>
          <w:sz w:val="22"/>
          <w:szCs w:val="22"/>
        </w:rPr>
        <w:t xml:space="preserve">entregará el material de protección </w:t>
      </w:r>
      <w:r>
        <w:rPr>
          <w:rFonts w:ascii="Arial" w:hAnsi="Arial" w:cs="Arial"/>
          <w:sz w:val="22"/>
          <w:szCs w:val="22"/>
        </w:rPr>
        <w:t xml:space="preserve">(guantes, mascarilla...) </w:t>
      </w:r>
      <w:r w:rsidRPr="00521A10">
        <w:rPr>
          <w:rFonts w:ascii="Arial" w:hAnsi="Arial" w:cs="Arial"/>
          <w:sz w:val="22"/>
          <w:szCs w:val="22"/>
        </w:rPr>
        <w:t>y elementos de seguridad, que el desarrollo de</w:t>
      </w:r>
      <w:r>
        <w:rPr>
          <w:rFonts w:ascii="Arial" w:hAnsi="Arial" w:cs="Arial"/>
          <w:sz w:val="22"/>
          <w:szCs w:val="22"/>
        </w:rPr>
        <w:t xml:space="preserve">l apartado práctico de la acción </w:t>
      </w:r>
      <w:r w:rsidRPr="00521A10">
        <w:rPr>
          <w:rFonts w:ascii="Arial" w:hAnsi="Arial" w:cs="Arial"/>
          <w:sz w:val="22"/>
          <w:szCs w:val="22"/>
        </w:rPr>
        <w:t>requiera</w:t>
      </w:r>
      <w:r>
        <w:rPr>
          <w:rFonts w:ascii="Arial" w:hAnsi="Arial" w:cs="Arial"/>
          <w:sz w:val="22"/>
          <w:szCs w:val="22"/>
        </w:rPr>
        <w:t>,</w:t>
      </w:r>
      <w:r w:rsidRPr="00521A10">
        <w:rPr>
          <w:rFonts w:ascii="Arial" w:hAnsi="Arial" w:cs="Arial"/>
          <w:sz w:val="22"/>
          <w:szCs w:val="22"/>
        </w:rPr>
        <w:t xml:space="preserve"> siguiendo las medidas establecidas en lo que a Seguridad e Higiene en el Trabajo disponga la normativa legal</w:t>
      </w:r>
      <w:r>
        <w:rPr>
          <w:rFonts w:ascii="Arial" w:hAnsi="Arial" w:cs="Arial"/>
          <w:sz w:val="22"/>
          <w:szCs w:val="22"/>
        </w:rPr>
        <w:t xml:space="preserve"> vigente.</w:t>
      </w:r>
      <w:r w:rsidRPr="00521A10">
        <w:rPr>
          <w:rFonts w:ascii="Arial" w:hAnsi="Arial" w:cs="Arial"/>
          <w:sz w:val="22"/>
          <w:szCs w:val="22"/>
        </w:rPr>
        <w:t xml:space="preserve"> </w:t>
      </w:r>
    </w:p>
    <w:p w:rsidR="008B636E" w:rsidRDefault="008B636E"/>
    <w:sectPr w:rsidR="008B636E" w:rsidSect="00921FD1">
      <w:headerReference w:type="even" r:id="rId8"/>
      <w:headerReference w:type="default" r:id="rId9"/>
      <w:footerReference w:type="even" r:id="rId10"/>
      <w:footerReference w:type="default" r:id="rId11"/>
      <w:headerReference w:type="first" r:id="rId12"/>
      <w:footerReference w:type="first" r:id="rId13"/>
      <w:pgSz w:w="11906" w:h="16838"/>
      <w:pgMar w:top="1560" w:right="1701" w:bottom="1560" w:left="1701" w:header="426" w:footer="24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1FD1" w:rsidRDefault="00921FD1" w:rsidP="00967FCB">
      <w:r>
        <w:separator/>
      </w:r>
    </w:p>
  </w:endnote>
  <w:endnote w:type="continuationSeparator" w:id="0">
    <w:p w:rsidR="00921FD1" w:rsidRDefault="00921FD1" w:rsidP="00967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TE1C89A48t00">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FD1" w:rsidRDefault="00921FD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9</w:t>
    </w:r>
    <w:r>
      <w:rPr>
        <w:rStyle w:val="Nmerodepgina"/>
      </w:rPr>
      <w:fldChar w:fldCharType="end"/>
    </w:r>
  </w:p>
  <w:p w:rsidR="00921FD1" w:rsidRDefault="00921FD1">
    <w:pPr>
      <w:pStyle w:val="Piedepgina"/>
      <w:ind w:right="360"/>
    </w:pPr>
  </w:p>
  <w:p w:rsidR="00921FD1" w:rsidRDefault="00921FD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FD1" w:rsidRPr="00AB2B26" w:rsidRDefault="00E47A93" w:rsidP="00E47A93">
    <w:pPr>
      <w:pStyle w:val="Piedepgina"/>
      <w:tabs>
        <w:tab w:val="clear" w:pos="720"/>
        <w:tab w:val="clear" w:pos="900"/>
        <w:tab w:val="clear" w:pos="4252"/>
        <w:tab w:val="clear" w:pos="8504"/>
        <w:tab w:val="left" w:pos="4140"/>
      </w:tabs>
      <w:ind w:right="360"/>
      <w:jc w:val="center"/>
      <w:rPr>
        <w:b w:val="0"/>
      </w:rPr>
    </w:pPr>
    <w:r>
      <w:rPr>
        <w:noProof/>
      </w:rPr>
      <w:drawing>
        <wp:anchor distT="0" distB="0" distL="114300" distR="114300" simplePos="0" relativeHeight="251666432" behindDoc="0" locked="0" layoutInCell="1" allowOverlap="1" wp14:anchorId="23BDC668" wp14:editId="42714EDC">
          <wp:simplePos x="0" y="0"/>
          <wp:positionH relativeFrom="column">
            <wp:posOffset>428625</wp:posOffset>
          </wp:positionH>
          <wp:positionV relativeFrom="paragraph">
            <wp:posOffset>-46990</wp:posOffset>
          </wp:positionV>
          <wp:extent cx="668511" cy="575949"/>
          <wp:effectExtent l="0" t="0" r="0" b="0"/>
          <wp:wrapNone/>
          <wp:docPr id="1" name="Imagen 1" descr="C:\Users\jchico.fsc\AppData\Local\Microsoft\Windows\Temporary Internet Files\Content.Outlook\ZD3A3M39\nuevo_logo_f_once_vertical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jchico.fsc\AppData\Local\Microsoft\Windows\Temporary Internet Files\Content.Outlook\ZD3A3M39\nuevo_logo_f_once_vertical (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68511" cy="575949"/>
                  </a:xfrm>
                  <a:prstGeom prst="rect">
                    <a:avLst/>
                  </a:prstGeom>
                  <a:noFill/>
                  <a:ln>
                    <a:noFill/>
                  </a:ln>
                </pic:spPr>
              </pic:pic>
            </a:graphicData>
          </a:graphic>
        </wp:anchor>
      </w:drawing>
    </w:r>
    <w:r w:rsidR="00921FD1" w:rsidRPr="00AB2B26">
      <w:rPr>
        <w:b w:val="0"/>
        <w:sz w:val="20"/>
      </w:rPr>
      <w:t xml:space="preserve">Página </w:t>
    </w:r>
    <w:r w:rsidR="00921FD1" w:rsidRPr="00AB2B26">
      <w:rPr>
        <w:b w:val="0"/>
        <w:sz w:val="20"/>
      </w:rPr>
      <w:fldChar w:fldCharType="begin"/>
    </w:r>
    <w:r w:rsidR="00921FD1" w:rsidRPr="00AB2B26">
      <w:rPr>
        <w:b w:val="0"/>
        <w:sz w:val="20"/>
      </w:rPr>
      <w:instrText xml:space="preserve"> PAGE </w:instrText>
    </w:r>
    <w:r w:rsidR="00921FD1" w:rsidRPr="00AB2B26">
      <w:rPr>
        <w:b w:val="0"/>
        <w:sz w:val="20"/>
      </w:rPr>
      <w:fldChar w:fldCharType="separate"/>
    </w:r>
    <w:r w:rsidR="005C102F">
      <w:rPr>
        <w:b w:val="0"/>
        <w:noProof/>
        <w:sz w:val="20"/>
      </w:rPr>
      <w:t>7</w:t>
    </w:r>
    <w:r w:rsidR="00921FD1" w:rsidRPr="00AB2B26">
      <w:rPr>
        <w:b w:val="0"/>
        <w:sz w:val="20"/>
      </w:rPr>
      <w:fldChar w:fldCharType="end"/>
    </w:r>
    <w:r w:rsidR="00921FD1" w:rsidRPr="00AB2B26">
      <w:rPr>
        <w:b w:val="0"/>
        <w:sz w:val="20"/>
      </w:rPr>
      <w:t xml:space="preserve"> de </w:t>
    </w:r>
    <w:r w:rsidR="00921FD1" w:rsidRPr="00AB2B26">
      <w:rPr>
        <w:b w:val="0"/>
        <w:sz w:val="20"/>
      </w:rPr>
      <w:fldChar w:fldCharType="begin"/>
    </w:r>
    <w:r w:rsidR="00921FD1" w:rsidRPr="00AB2B26">
      <w:rPr>
        <w:b w:val="0"/>
        <w:sz w:val="20"/>
      </w:rPr>
      <w:instrText xml:space="preserve"> NUMPAGES </w:instrText>
    </w:r>
    <w:r w:rsidR="00921FD1" w:rsidRPr="00AB2B26">
      <w:rPr>
        <w:b w:val="0"/>
        <w:sz w:val="20"/>
      </w:rPr>
      <w:fldChar w:fldCharType="separate"/>
    </w:r>
    <w:r w:rsidR="005C102F">
      <w:rPr>
        <w:b w:val="0"/>
        <w:noProof/>
        <w:sz w:val="20"/>
      </w:rPr>
      <w:t>7</w:t>
    </w:r>
    <w:r w:rsidR="00921FD1" w:rsidRPr="00AB2B26">
      <w:rPr>
        <w:b w:val="0"/>
        <w:sz w:val="20"/>
      </w:rPr>
      <w:fldChar w:fldCharType="end"/>
    </w:r>
  </w:p>
  <w:p w:rsidR="00921FD1" w:rsidRPr="003C043E" w:rsidRDefault="009A19A0" w:rsidP="00921FD1">
    <w:pPr>
      <w:pStyle w:val="Piedepgina"/>
    </w:pPr>
    <w:r>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25.3pt;margin-top:-37.05pt;width:99.75pt;height:57.75pt;z-index:251661312">
          <v:imagedata r:id="rId2" o:title="FS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A93" w:rsidRDefault="00E47A9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1FD1" w:rsidRDefault="00921FD1" w:rsidP="00967FCB">
      <w:r>
        <w:separator/>
      </w:r>
    </w:p>
  </w:footnote>
  <w:footnote w:type="continuationSeparator" w:id="0">
    <w:p w:rsidR="00921FD1" w:rsidRDefault="00921FD1" w:rsidP="00967F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A93" w:rsidRDefault="00E47A9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A93" w:rsidRDefault="00E47A93" w:rsidP="00E47A93">
    <w:pPr>
      <w:pStyle w:val="Encabezado"/>
      <w:tabs>
        <w:tab w:val="clear" w:pos="4252"/>
      </w:tabs>
    </w:pPr>
    <w:r>
      <w:rPr>
        <w:noProof/>
      </w:rPr>
      <w:drawing>
        <wp:anchor distT="0" distB="0" distL="114300" distR="114300" simplePos="0" relativeHeight="251664384" behindDoc="0" locked="0" layoutInCell="1" allowOverlap="1" wp14:anchorId="061C4B50" wp14:editId="06820040">
          <wp:simplePos x="0" y="0"/>
          <wp:positionH relativeFrom="column">
            <wp:posOffset>3768725</wp:posOffset>
          </wp:positionH>
          <wp:positionV relativeFrom="paragraph">
            <wp:posOffset>174625</wp:posOffset>
          </wp:positionV>
          <wp:extent cx="1629410" cy="436245"/>
          <wp:effectExtent l="0" t="0" r="0" b="0"/>
          <wp:wrapNone/>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1629410" cy="436245"/>
                  </a:xfrm>
                  <a:prstGeom prst="rect">
                    <a:avLst/>
                  </a:prstGeom>
                  <a:noFill/>
                  <a:ln w="9525">
                    <a:noFill/>
                    <a:miter lim="800000"/>
                    <a:headEnd/>
                    <a:tailEnd/>
                  </a:ln>
                </pic:spPr>
              </pic:pic>
            </a:graphicData>
          </a:graphic>
        </wp:anchor>
      </w:drawing>
    </w:r>
    <w:r w:rsidRPr="00304FBD">
      <w:rPr>
        <w:noProof/>
      </w:rPr>
      <w:drawing>
        <wp:inline distT="0" distB="0" distL="0" distR="0" wp14:anchorId="18BC370D" wp14:editId="0798A5C6">
          <wp:extent cx="1784352" cy="792620"/>
          <wp:effectExtent l="19050" t="0" r="6348" b="0"/>
          <wp:docPr id="4" name="Imagen 2" descr="C:\Users\gsanchez.fsc\AppData\Local\Microsoft\Windows\Temporary Internet Files\Content.Outlook\X0LF5L9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sanchez.fsc\AppData\Local\Microsoft\Windows\Temporary Internet Files\Content.Outlook\X0LF5L9N\1.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87067" cy="793826"/>
                  </a:xfrm>
                  <a:prstGeom prst="rect">
                    <a:avLst/>
                  </a:prstGeom>
                  <a:noFill/>
                  <a:ln>
                    <a:noFill/>
                  </a:ln>
                </pic:spPr>
              </pic:pic>
            </a:graphicData>
          </a:graphic>
        </wp:inline>
      </w:drawing>
    </w:r>
  </w:p>
  <w:p w:rsidR="00921FD1" w:rsidRDefault="00921FD1">
    <w:pPr>
      <w:pStyle w:val="Encabezado"/>
      <w:tabs>
        <w:tab w:val="clear" w:pos="4252"/>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A93" w:rsidRDefault="00E47A9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450CDA"/>
    <w:multiLevelType w:val="hybridMultilevel"/>
    <w:tmpl w:val="1A22DEA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29600BA1"/>
    <w:multiLevelType w:val="hybridMultilevel"/>
    <w:tmpl w:val="7DA0FCE6"/>
    <w:lvl w:ilvl="0" w:tplc="E73CA626">
      <w:start w:val="1"/>
      <w:numFmt w:val="bullet"/>
      <w:lvlText w:val=""/>
      <w:lvlJc w:val="left"/>
      <w:pPr>
        <w:ind w:left="1080" w:hanging="360"/>
      </w:pPr>
      <w:rPr>
        <w:rFonts w:ascii="Symbol" w:hAnsi="Symbol" w:hint="default"/>
        <w:color w:val="auto"/>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nsid w:val="3E8C4822"/>
    <w:multiLevelType w:val="hybridMultilevel"/>
    <w:tmpl w:val="244E3E32"/>
    <w:lvl w:ilvl="0" w:tplc="55E6DFE0">
      <w:start w:val="1"/>
      <w:numFmt w:val="bullet"/>
      <w:lvlText w:val=""/>
      <w:lvlJc w:val="left"/>
      <w:pPr>
        <w:tabs>
          <w:tab w:val="num" w:pos="360"/>
        </w:tabs>
        <w:ind w:left="360" w:hanging="360"/>
      </w:pPr>
      <w:rPr>
        <w:rFonts w:ascii="Symbol" w:hAnsi="Symbol" w:hint="default"/>
        <w:color w:val="auto"/>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
    <w:nsid w:val="4AEA4691"/>
    <w:multiLevelType w:val="hybridMultilevel"/>
    <w:tmpl w:val="C8A8898A"/>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4">
    <w:nsid w:val="6815356D"/>
    <w:multiLevelType w:val="multilevel"/>
    <w:tmpl w:val="0C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693D12B0"/>
    <w:multiLevelType w:val="hybridMultilevel"/>
    <w:tmpl w:val="34D07FBA"/>
    <w:lvl w:ilvl="0" w:tplc="799A7536">
      <w:start w:val="3"/>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743E3906"/>
    <w:multiLevelType w:val="hybridMultilevel"/>
    <w:tmpl w:val="95266B4E"/>
    <w:lvl w:ilvl="0" w:tplc="010A3E9E">
      <w:numFmt w:val="bullet"/>
      <w:lvlText w:val=""/>
      <w:lvlJc w:val="left"/>
      <w:pPr>
        <w:ind w:left="720" w:hanging="360"/>
      </w:pPr>
      <w:rPr>
        <w:rFonts w:ascii="Symbol" w:eastAsia="New York" w:hAnsi="Symbol" w:hint="default"/>
        <w:b w:val="0"/>
        <w:i w:val="0"/>
        <w:shadow w:val="0"/>
        <w:emboss w:val="0"/>
        <w:imprint w:val="0"/>
        <w:vanish w:val="0"/>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6"/>
  </w:num>
  <w:num w:numId="4">
    <w:abstractNumId w:val="1"/>
  </w:num>
  <w:num w:numId="5">
    <w:abstractNumId w:val="5"/>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L98Yk772NMWv9iy8HNXy38eHPsc=" w:salt="8yX4Vpk6WO7K3pmRI8c+uQ=="/>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
  <w:rsids>
    <w:rsidRoot w:val="0056481F"/>
    <w:rsid w:val="0003085E"/>
    <w:rsid w:val="000B6CC6"/>
    <w:rsid w:val="000F65BA"/>
    <w:rsid w:val="001B1BFB"/>
    <w:rsid w:val="00274CD8"/>
    <w:rsid w:val="00296686"/>
    <w:rsid w:val="00301CF1"/>
    <w:rsid w:val="0056481F"/>
    <w:rsid w:val="005C102F"/>
    <w:rsid w:val="00620F74"/>
    <w:rsid w:val="00672548"/>
    <w:rsid w:val="007F7881"/>
    <w:rsid w:val="00850BEB"/>
    <w:rsid w:val="008A752A"/>
    <w:rsid w:val="008B636E"/>
    <w:rsid w:val="008C5C82"/>
    <w:rsid w:val="00905664"/>
    <w:rsid w:val="00921FD1"/>
    <w:rsid w:val="00967FCB"/>
    <w:rsid w:val="00B94603"/>
    <w:rsid w:val="00CB26D6"/>
    <w:rsid w:val="00E47A9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81F"/>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qFormat/>
    <w:rsid w:val="0056481F"/>
    <w:pPr>
      <w:keepNext/>
      <w:jc w:val="both"/>
      <w:outlineLvl w:val="0"/>
    </w:pPr>
    <w:rPr>
      <w:rFonts w:ascii="Arial" w:hAnsi="Arial"/>
      <w:b/>
      <w:bCs/>
      <w:sz w:val="24"/>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6481F"/>
    <w:rPr>
      <w:rFonts w:ascii="Arial" w:eastAsia="Times New Roman" w:hAnsi="Arial" w:cs="Times New Roman"/>
      <w:b/>
      <w:bCs/>
      <w:sz w:val="24"/>
      <w:szCs w:val="20"/>
      <w:u w:val="single"/>
      <w:lang w:eastAsia="es-ES"/>
    </w:rPr>
  </w:style>
  <w:style w:type="paragraph" w:styleId="Piedepgina">
    <w:name w:val="footer"/>
    <w:basedOn w:val="Normal"/>
    <w:link w:val="PiedepginaCar"/>
    <w:uiPriority w:val="99"/>
    <w:rsid w:val="0056481F"/>
    <w:pPr>
      <w:tabs>
        <w:tab w:val="left" w:pos="0"/>
        <w:tab w:val="left" w:pos="720"/>
        <w:tab w:val="left" w:pos="900"/>
        <w:tab w:val="center" w:pos="4252"/>
        <w:tab w:val="right" w:pos="8504"/>
      </w:tabs>
      <w:spacing w:before="120" w:after="120"/>
      <w:jc w:val="both"/>
      <w:outlineLvl w:val="0"/>
    </w:pPr>
    <w:rPr>
      <w:rFonts w:ascii="Arial" w:hAnsi="Arial"/>
      <w:b/>
      <w:smallCaps/>
      <w:spacing w:val="-2"/>
      <w:sz w:val="24"/>
    </w:rPr>
  </w:style>
  <w:style w:type="character" w:customStyle="1" w:styleId="PiedepginaCar">
    <w:name w:val="Pie de página Car"/>
    <w:basedOn w:val="Fuentedeprrafopredeter"/>
    <w:link w:val="Piedepgina"/>
    <w:uiPriority w:val="99"/>
    <w:rsid w:val="0056481F"/>
    <w:rPr>
      <w:rFonts w:ascii="Arial" w:eastAsia="Times New Roman" w:hAnsi="Arial" w:cs="Times New Roman"/>
      <w:b/>
      <w:smallCaps/>
      <w:spacing w:val="-2"/>
      <w:sz w:val="24"/>
      <w:szCs w:val="20"/>
      <w:lang w:eastAsia="es-ES"/>
    </w:rPr>
  </w:style>
  <w:style w:type="character" w:styleId="Nmerodepgina">
    <w:name w:val="page number"/>
    <w:basedOn w:val="Fuentedeprrafopredeter"/>
    <w:rsid w:val="0056481F"/>
  </w:style>
  <w:style w:type="paragraph" w:styleId="Textoindependiente">
    <w:name w:val="Body Text"/>
    <w:basedOn w:val="Normal"/>
    <w:link w:val="TextoindependienteCar"/>
    <w:rsid w:val="0056481F"/>
    <w:pPr>
      <w:jc w:val="both"/>
    </w:pPr>
    <w:rPr>
      <w:rFonts w:ascii="Arial" w:hAnsi="Arial" w:cs="Arial"/>
      <w:sz w:val="24"/>
      <w:szCs w:val="24"/>
    </w:rPr>
  </w:style>
  <w:style w:type="character" w:customStyle="1" w:styleId="TextoindependienteCar">
    <w:name w:val="Texto independiente Car"/>
    <w:basedOn w:val="Fuentedeprrafopredeter"/>
    <w:link w:val="Textoindependiente"/>
    <w:rsid w:val="0056481F"/>
    <w:rPr>
      <w:rFonts w:ascii="Arial" w:eastAsia="Times New Roman" w:hAnsi="Arial" w:cs="Arial"/>
      <w:sz w:val="24"/>
      <w:szCs w:val="24"/>
      <w:lang w:eastAsia="es-ES"/>
    </w:rPr>
  </w:style>
  <w:style w:type="paragraph" w:styleId="Encabezado">
    <w:name w:val="header"/>
    <w:basedOn w:val="Normal"/>
    <w:link w:val="EncabezadoCar"/>
    <w:rsid w:val="0056481F"/>
    <w:pPr>
      <w:tabs>
        <w:tab w:val="center" w:pos="4252"/>
        <w:tab w:val="right" w:pos="8504"/>
      </w:tabs>
    </w:pPr>
  </w:style>
  <w:style w:type="character" w:customStyle="1" w:styleId="EncabezadoCar">
    <w:name w:val="Encabezado Car"/>
    <w:basedOn w:val="Fuentedeprrafopredeter"/>
    <w:link w:val="Encabezado"/>
    <w:rsid w:val="0056481F"/>
    <w:rPr>
      <w:rFonts w:ascii="Times New Roman" w:eastAsia="Times New Roman" w:hAnsi="Times New Roman" w:cs="Times New Roman"/>
      <w:sz w:val="20"/>
      <w:szCs w:val="20"/>
      <w:lang w:eastAsia="es-ES"/>
    </w:rPr>
  </w:style>
  <w:style w:type="paragraph" w:customStyle="1" w:styleId="Marta">
    <w:name w:val="Marta"/>
    <w:basedOn w:val="Normal"/>
    <w:autoRedefine/>
    <w:rsid w:val="0056481F"/>
    <w:pPr>
      <w:spacing w:before="120" w:after="120"/>
      <w:jc w:val="both"/>
    </w:pPr>
    <w:rPr>
      <w:rFonts w:ascii="Arial" w:hAnsi="Arial"/>
    </w:rPr>
  </w:style>
  <w:style w:type="paragraph" w:styleId="Prrafodelista">
    <w:name w:val="List Paragraph"/>
    <w:basedOn w:val="Normal"/>
    <w:uiPriority w:val="34"/>
    <w:qFormat/>
    <w:rsid w:val="0056481F"/>
    <w:pPr>
      <w:ind w:left="708"/>
    </w:pPr>
  </w:style>
  <w:style w:type="paragraph" w:customStyle="1" w:styleId="Default">
    <w:name w:val="Default"/>
    <w:rsid w:val="0056481F"/>
    <w:pPr>
      <w:autoSpaceDE w:val="0"/>
      <w:autoSpaceDN w:val="0"/>
      <w:adjustRightInd w:val="0"/>
      <w:spacing w:after="0" w:line="240" w:lineRule="auto"/>
    </w:pPr>
    <w:rPr>
      <w:rFonts w:ascii="Arial" w:eastAsia="Times New Roman" w:hAnsi="Arial" w:cs="Arial"/>
      <w:color w:val="000000"/>
      <w:sz w:val="24"/>
      <w:szCs w:val="24"/>
      <w:lang w:eastAsia="es-ES"/>
    </w:rPr>
  </w:style>
  <w:style w:type="paragraph" w:styleId="Textodeglobo">
    <w:name w:val="Balloon Text"/>
    <w:basedOn w:val="Normal"/>
    <w:link w:val="TextodegloboCar"/>
    <w:uiPriority w:val="99"/>
    <w:semiHidden/>
    <w:unhideWhenUsed/>
    <w:rsid w:val="00E47A93"/>
    <w:rPr>
      <w:rFonts w:ascii="Tahoma" w:hAnsi="Tahoma" w:cs="Tahoma"/>
      <w:sz w:val="16"/>
      <w:szCs w:val="16"/>
    </w:rPr>
  </w:style>
  <w:style w:type="character" w:customStyle="1" w:styleId="TextodegloboCar">
    <w:name w:val="Texto de globo Car"/>
    <w:basedOn w:val="Fuentedeprrafopredeter"/>
    <w:link w:val="Textodeglobo"/>
    <w:uiPriority w:val="99"/>
    <w:semiHidden/>
    <w:rsid w:val="00E47A93"/>
    <w:rPr>
      <w:rFonts w:ascii="Tahoma" w:eastAsia="Times New Roman" w:hAnsi="Tahoma" w:cs="Tahoma"/>
      <w:sz w:val="16"/>
      <w:szCs w:val="16"/>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384C2BEFA64ED47859A804A85C0EF99" ma:contentTypeVersion="1" ma:contentTypeDescription="Crear nuevo documento." ma:contentTypeScope="" ma:versionID="4345394bd51c4d8ecadb7f67a7ac2569">
  <xsd:schema xmlns:xsd="http://www.w3.org/2001/XMLSchema" xmlns:p="http://schemas.microsoft.com/office/2006/metadata/properties" xmlns:ns1="http://schemas.microsoft.com/sharepoint/v3" targetNamespace="http://schemas.microsoft.com/office/2006/metadata/properties" ma:root="true" ma:fieldsID="abaa203871f5489533943e31c73e6ae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AF6CC30-8F6A-4B75-B81B-4C9E9B71119A}"/>
</file>

<file path=customXml/itemProps2.xml><?xml version="1.0" encoding="utf-8"?>
<ds:datastoreItem xmlns:ds="http://schemas.openxmlformats.org/officeDocument/2006/customXml" ds:itemID="{14BE3DAE-AEC1-43F1-AA86-1D1F28742C07}"/>
</file>

<file path=customXml/itemProps3.xml><?xml version="1.0" encoding="utf-8"?>
<ds:datastoreItem xmlns:ds="http://schemas.openxmlformats.org/officeDocument/2006/customXml" ds:itemID="{FCF35E97-6B56-4783-A1EB-C348747C9918}"/>
</file>

<file path=docProps/app.xml><?xml version="1.0" encoding="utf-8"?>
<Properties xmlns="http://schemas.openxmlformats.org/officeDocument/2006/extended-properties" xmlns:vt="http://schemas.openxmlformats.org/officeDocument/2006/docPropsVTypes">
  <Template>Normal.dotm</Template>
  <TotalTime>42</TotalTime>
  <Pages>7</Pages>
  <Words>2360</Words>
  <Characters>12981</Characters>
  <Application>Microsoft Office Word</Application>
  <DocSecurity>8</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dc:creator>
  <cp:keywords/>
  <dc:description/>
  <cp:lastModifiedBy>mfernandez</cp:lastModifiedBy>
  <cp:revision>21</cp:revision>
  <dcterms:created xsi:type="dcterms:W3CDTF">2016-07-20T17:38:00Z</dcterms:created>
  <dcterms:modified xsi:type="dcterms:W3CDTF">2016-07-28T09:21:00Z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0x0101003384C2BEFA64ED47859A804A85C0EF99</vt:lpwstr>
  </property>
  <property fmtid="{D5CDD505-2E9C-101B-9397-08002B2CF9AE}" pid="3" name="TemplateUrl">
    <vt:lpwstr/>
  </property>
  <property fmtid="{D5CDD505-2E9C-101B-9397-08002B2CF9AE}" pid="4" name="_SourceUrl">
    <vt:lpwstr/>
  </property>
  <property fmtid="{D5CDD505-2E9C-101B-9397-08002B2CF9AE}" pid="5" name="_SharedFileIndex">
    <vt:lpwstr/>
  </property>
  <property fmtid="{D5CDD505-2E9C-101B-9397-08002B2CF9AE}" pid="6" name="xd_Signature">
    <vt:bool>false</vt:bool>
  </property>
  <property fmtid="{D5CDD505-2E9C-101B-9397-08002B2CF9AE}" pid="7" name="xd_ProgID">
    <vt:lpwstr/>
  </property>
</Properties>
</file>