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906" w:rsidRDefault="007A6906" w:rsidP="007A6906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4"/>
          <w:szCs w:val="24"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lang w:val="es-ES_tradnl"/>
        </w:rPr>
        <w:t>ANEXO II</w:t>
      </w:r>
    </w:p>
    <w:p w:rsidR="007A6906" w:rsidRDefault="007A6906" w:rsidP="007A6906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permStart w:id="770523474" w:edGrp="everyone"/>
      <w:permEnd w:id="770523474"/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PLIEGO DE CONDICIONES TÉCNICAS PARA LA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CONTRATACIÓN POR ASOCIACIÓN </w:t>
      </w:r>
      <w:r w:rsidR="00E47C2D">
        <w:rPr>
          <w:rFonts w:ascii="Arial" w:hAnsi="Arial" w:cs="Arial"/>
          <w:b/>
          <w:sz w:val="24"/>
          <w:szCs w:val="24"/>
          <w:lang w:val="es-ES_tradnl"/>
        </w:rPr>
        <w:t>INSERTA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EMPLEO</w:t>
      </w:r>
      <w:r w:rsidR="00E47C2D">
        <w:rPr>
          <w:rFonts w:ascii="Arial" w:hAnsi="Arial" w:cs="Arial"/>
          <w:b/>
          <w:sz w:val="24"/>
          <w:szCs w:val="24"/>
          <w:lang w:val="es-ES_tradnl"/>
        </w:rPr>
        <w:t xml:space="preserve"> (INSERTA) D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EL SERVICIO </w:t>
      </w:r>
      <w:r>
        <w:rPr>
          <w:rFonts w:ascii="Arial" w:hAnsi="Arial" w:cs="Arial"/>
          <w:b/>
          <w:bCs/>
          <w:color w:val="000000"/>
          <w:sz w:val="24"/>
          <w:szCs w:val="24"/>
        </w:rPr>
        <w:t>DE CORREDURÍA DE SEGUROS PARA LA GESTIÓN DE LOS SEGUROS MULTIRRIESGO Y DE RESPONSABILIDAD CIVIL DE SU RED DE OFICINAS</w:t>
      </w:r>
      <w:r>
        <w:rPr>
          <w:rFonts w:ascii="Arial" w:hAnsi="Arial" w:cs="Arial"/>
          <w:b/>
          <w:sz w:val="24"/>
          <w:szCs w:val="24"/>
          <w:lang w:val="es-ES_tradnl"/>
        </w:rPr>
        <w:t>, EN EL MARCO QUE REPRESENTA LA EJECUCIÓN Y GESTIÓN DEL PROGRAMA OPERATIVO PLURIRREGIONAL DE “LUCHA CONTRA LA DISCRIMINACIÓN, COFINANCIADO POR EL FONDO SOCIAL EUROPEO (FSE)</w:t>
      </w:r>
    </w:p>
    <w:p w:rsidR="007A6906" w:rsidRDefault="007A6906" w:rsidP="007A6906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7A6906" w:rsidRDefault="007A6906" w:rsidP="007A6906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b/>
          <w:caps/>
          <w:smallCaps/>
          <w:spacing w:val="-2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CÓDIGO DE EXPEDIENTES: </w:t>
      </w:r>
      <w:r w:rsidR="00DF609B">
        <w:rPr>
          <w:rFonts w:ascii="Arial" w:hAnsi="Arial" w:cs="Arial"/>
          <w:b/>
          <w:caps/>
          <w:smallCaps/>
          <w:spacing w:val="-2"/>
          <w:sz w:val="24"/>
          <w:szCs w:val="24"/>
          <w:lang w:val="es-ES_tradnl"/>
        </w:rPr>
        <w:t>log/ef/1</w:t>
      </w:r>
      <w:r w:rsidR="002F2537">
        <w:rPr>
          <w:rFonts w:ascii="Arial" w:hAnsi="Arial" w:cs="Arial"/>
          <w:b/>
          <w:caps/>
          <w:smallCaps/>
          <w:spacing w:val="-2"/>
          <w:sz w:val="24"/>
          <w:szCs w:val="24"/>
          <w:lang w:val="es-ES_tradnl"/>
        </w:rPr>
        <w:t>6/020</w:t>
      </w:r>
    </w:p>
    <w:p w:rsidR="007A6906" w:rsidRDefault="007A6906" w:rsidP="007A6906">
      <w:pPr>
        <w:jc w:val="both"/>
        <w:rPr>
          <w:rFonts w:ascii="Arial" w:hAnsi="Arial" w:cs="Arial"/>
          <w:b/>
          <w:caps/>
          <w:smallCaps/>
          <w:spacing w:val="-2"/>
          <w:sz w:val="24"/>
          <w:szCs w:val="24"/>
          <w:lang w:val="es-ES_tradnl"/>
        </w:rPr>
      </w:pPr>
    </w:p>
    <w:p w:rsidR="007A6906" w:rsidRDefault="007A6906" w:rsidP="007A6906">
      <w:pPr>
        <w:jc w:val="both"/>
        <w:rPr>
          <w:rFonts w:ascii="Arial" w:hAnsi="Arial" w:cs="Arial"/>
          <w:b/>
          <w:caps/>
          <w:smallCaps/>
          <w:spacing w:val="-2"/>
          <w:sz w:val="24"/>
          <w:szCs w:val="24"/>
          <w:lang w:val="es-ES_tradnl"/>
        </w:rPr>
      </w:pPr>
    </w:p>
    <w:p w:rsidR="007A6906" w:rsidRDefault="007A6906" w:rsidP="007A6906">
      <w:pPr>
        <w:jc w:val="both"/>
        <w:rPr>
          <w:rFonts w:ascii="Arial" w:hAnsi="Arial" w:cs="Arial"/>
          <w:b/>
          <w:caps/>
          <w:smallCaps/>
          <w:spacing w:val="-2"/>
          <w:sz w:val="24"/>
          <w:szCs w:val="24"/>
          <w:lang w:val="es-ES_tradnl"/>
        </w:rPr>
      </w:pPr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</w:rPr>
      </w:pPr>
    </w:p>
    <w:p w:rsidR="007A6906" w:rsidRDefault="007A6906" w:rsidP="007A6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Sección 1.- OBJETO DEL CONTRATO</w:t>
      </w:r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objeto del presente pliego:</w:t>
      </w: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7A6906" w:rsidRDefault="007A6906" w:rsidP="007A6906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CONTRATACIÓN POR  ASOCIACIÓN </w:t>
      </w:r>
      <w:r w:rsidR="00E47C2D">
        <w:rPr>
          <w:rFonts w:ascii="Arial" w:hAnsi="Arial" w:cs="Arial"/>
          <w:b/>
          <w:sz w:val="24"/>
          <w:szCs w:val="24"/>
          <w:lang w:val="es-ES_tradnl"/>
        </w:rPr>
        <w:t xml:space="preserve">INSERTA </w:t>
      </w:r>
      <w:r>
        <w:rPr>
          <w:rFonts w:ascii="Arial" w:hAnsi="Arial" w:cs="Arial"/>
          <w:b/>
          <w:sz w:val="24"/>
          <w:szCs w:val="24"/>
          <w:lang w:val="es-ES_tradnl"/>
        </w:rPr>
        <w:t>EMPLEO</w:t>
      </w:r>
      <w:r w:rsidR="00E47C2D">
        <w:rPr>
          <w:rFonts w:ascii="Arial" w:hAnsi="Arial" w:cs="Arial"/>
          <w:b/>
          <w:sz w:val="24"/>
          <w:szCs w:val="24"/>
          <w:lang w:val="es-ES_tradnl"/>
        </w:rPr>
        <w:t xml:space="preserve"> (INSERTA)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DEL SERVICIO </w:t>
      </w:r>
      <w:r>
        <w:rPr>
          <w:rFonts w:ascii="Arial" w:hAnsi="Arial" w:cs="Arial"/>
          <w:b/>
          <w:bCs/>
          <w:color w:val="000000"/>
          <w:sz w:val="24"/>
          <w:szCs w:val="24"/>
        </w:rPr>
        <w:t>DE CORREDURÍA DE SEGUROS PARA LA GESTIÓN DE LOS SEGUROS MULTIRRIESGO Y DE RESPONSABILIDAD CIVIL DE SU RED DE OFICINAS</w:t>
      </w:r>
    </w:p>
    <w:p w:rsidR="007A6906" w:rsidRDefault="007A6906" w:rsidP="007A6906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  <w:highlight w:val="yellow"/>
          <w:lang w:val="es-ES_tradnl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Por tanto, el contrato se realizaría a través de una entidad corredora de seguros.</w:t>
      </w:r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FB1A64" w:rsidRPr="00084CA3" w:rsidRDefault="00FB1A64" w:rsidP="00FB1A64">
      <w:pPr>
        <w:jc w:val="both"/>
        <w:rPr>
          <w:rFonts w:ascii="Arial" w:hAnsi="Arial" w:cs="Arial"/>
          <w:sz w:val="24"/>
          <w:szCs w:val="24"/>
        </w:rPr>
      </w:pPr>
      <w:r w:rsidRPr="00084CA3">
        <w:rPr>
          <w:rFonts w:ascii="Arial" w:hAnsi="Arial" w:cs="Arial"/>
          <w:sz w:val="24"/>
          <w:szCs w:val="24"/>
        </w:rPr>
        <w:t xml:space="preserve">El ámbito territorial de los servicios contratados se corresponderá con el de actuación de los Programas Operativos (Mas Desarrolladas 1, Mas Desarrolladas 2, Transición y Menos Desarrolladas), abarcando los territorios en los que </w:t>
      </w:r>
      <w:r w:rsidR="00BA61EC">
        <w:rPr>
          <w:rFonts w:ascii="Arial" w:hAnsi="Arial" w:cs="Arial"/>
          <w:sz w:val="24"/>
          <w:szCs w:val="24"/>
        </w:rPr>
        <w:t>INSERTA EMPLEO</w:t>
      </w:r>
      <w:r w:rsidRPr="00084CA3">
        <w:rPr>
          <w:rFonts w:ascii="Arial" w:hAnsi="Arial" w:cs="Arial"/>
          <w:sz w:val="24"/>
          <w:szCs w:val="24"/>
        </w:rPr>
        <w:t xml:space="preserve"> programa y ejecuta actuaciones en el marco del Programa Operativo (Andalucía, Castilla La Mancha, Extremadura, Galicia, Aragón, Baleares, Cataluña, La Rioja, Madrid, Navarra, País Vasco, Canarias, Castilla y León, Comunidad Valenciana, Asturias, Murcia, Cantabria y Melilla).</w:t>
      </w:r>
    </w:p>
    <w:p w:rsidR="00FB1A64" w:rsidRPr="00084CA3" w:rsidRDefault="00FB1A64" w:rsidP="00FB1A64">
      <w:pPr>
        <w:jc w:val="both"/>
        <w:rPr>
          <w:rFonts w:ascii="Arial" w:hAnsi="Arial" w:cs="Arial"/>
          <w:sz w:val="24"/>
          <w:szCs w:val="24"/>
        </w:rPr>
      </w:pPr>
    </w:p>
    <w:p w:rsidR="00FB1A64" w:rsidRPr="00084CA3" w:rsidRDefault="00FB1A64" w:rsidP="00FB1A64">
      <w:pPr>
        <w:jc w:val="both"/>
        <w:rPr>
          <w:rFonts w:ascii="Arial" w:hAnsi="Arial" w:cs="Arial"/>
          <w:sz w:val="24"/>
          <w:szCs w:val="24"/>
        </w:rPr>
      </w:pPr>
    </w:p>
    <w:p w:rsidR="00FB1A64" w:rsidRPr="00084CA3" w:rsidRDefault="00FB1A64" w:rsidP="00FB1A64">
      <w:pPr>
        <w:jc w:val="both"/>
        <w:rPr>
          <w:rFonts w:ascii="Arial" w:hAnsi="Arial"/>
          <w:sz w:val="24"/>
          <w:szCs w:val="24"/>
        </w:rPr>
      </w:pPr>
      <w:r w:rsidRPr="00084CA3">
        <w:rPr>
          <w:rFonts w:ascii="Arial" w:hAnsi="Arial"/>
          <w:sz w:val="24"/>
          <w:szCs w:val="24"/>
        </w:rPr>
        <w:t>El licitador pued</w:t>
      </w:r>
      <w:r>
        <w:rPr>
          <w:rFonts w:ascii="Arial" w:hAnsi="Arial"/>
          <w:sz w:val="24"/>
          <w:szCs w:val="24"/>
        </w:rPr>
        <w:t xml:space="preserve">e ver la red de oficinas de </w:t>
      </w:r>
      <w:r w:rsidRPr="00084CA3">
        <w:rPr>
          <w:rFonts w:ascii="Arial" w:hAnsi="Arial"/>
          <w:sz w:val="24"/>
          <w:szCs w:val="24"/>
        </w:rPr>
        <w:t>INSERTA</w:t>
      </w:r>
      <w:r w:rsidR="00E47C2D">
        <w:rPr>
          <w:rFonts w:ascii="Arial" w:hAnsi="Arial"/>
          <w:sz w:val="24"/>
          <w:szCs w:val="24"/>
        </w:rPr>
        <w:t xml:space="preserve"> EMPLEO</w:t>
      </w:r>
      <w:r w:rsidRPr="00084CA3">
        <w:rPr>
          <w:rFonts w:ascii="Arial" w:hAnsi="Arial"/>
          <w:sz w:val="24"/>
          <w:szCs w:val="24"/>
        </w:rPr>
        <w:t xml:space="preserve"> en su página web (www.fsc-inserta.es)</w:t>
      </w: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FB1A64" w:rsidRDefault="00FB1A64" w:rsidP="007A6906">
      <w:pPr>
        <w:jc w:val="both"/>
        <w:rPr>
          <w:rFonts w:ascii="Arial" w:hAnsi="Arial" w:cs="Arial"/>
          <w:sz w:val="24"/>
          <w:szCs w:val="24"/>
        </w:rPr>
      </w:pPr>
    </w:p>
    <w:p w:rsidR="00FB1A64" w:rsidRDefault="00FB1A64" w:rsidP="007A6906">
      <w:pPr>
        <w:jc w:val="both"/>
        <w:rPr>
          <w:rFonts w:ascii="Arial" w:hAnsi="Arial" w:cs="Arial"/>
          <w:sz w:val="24"/>
          <w:szCs w:val="24"/>
        </w:rPr>
      </w:pPr>
    </w:p>
    <w:p w:rsidR="00FB1A64" w:rsidRDefault="00FB1A64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acompañan anexos con la red de locales a asegurar y sus características, valor de continente, contenido y demás circunstancias necesarias para la elaboración de una propuesta (ANEXO A) y direcciones de los centros (ANEXO B)</w:t>
      </w: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Ámbito temporal:</w:t>
      </w:r>
      <w:r>
        <w:rPr>
          <w:rFonts w:ascii="Arial" w:hAnsi="Arial" w:cs="Arial"/>
          <w:sz w:val="24"/>
          <w:szCs w:val="24"/>
        </w:rPr>
        <w:t xml:space="preserve"> Desde 1 de </w:t>
      </w:r>
      <w:r w:rsidR="00DF609B">
        <w:rPr>
          <w:rFonts w:ascii="Arial" w:hAnsi="Arial" w:cs="Arial"/>
          <w:sz w:val="24"/>
          <w:szCs w:val="24"/>
        </w:rPr>
        <w:t xml:space="preserve">enero de </w:t>
      </w:r>
      <w:r>
        <w:rPr>
          <w:rFonts w:ascii="Arial" w:hAnsi="Arial" w:cs="Arial"/>
          <w:sz w:val="24"/>
          <w:szCs w:val="24"/>
        </w:rPr>
        <w:t>201</w:t>
      </w:r>
      <w:r w:rsidR="00AF4A7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, a 31 de diciembre de 201</w:t>
      </w:r>
      <w:r w:rsidR="009669BA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, sin perjuicio de posible prórroga.</w:t>
      </w: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</w:rPr>
      </w:pPr>
    </w:p>
    <w:p w:rsidR="007A6906" w:rsidRDefault="007A6906" w:rsidP="007A6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Sección 2.- DESCRIPCIÓN TÉCNICA</w:t>
      </w:r>
    </w:p>
    <w:p w:rsidR="007A6906" w:rsidRDefault="007A6906" w:rsidP="007A6906">
      <w:pPr>
        <w:jc w:val="both"/>
        <w:rPr>
          <w:rFonts w:ascii="Arial" w:hAnsi="Arial" w:cs="Arial"/>
          <w:b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pStyle w:val="Textoindependiente"/>
        <w:rPr>
          <w:b/>
          <w:bCs/>
          <w:color w:val="000000"/>
        </w:rPr>
      </w:pPr>
      <w:r>
        <w:t xml:space="preserve">INSERTA precisa de un servicio suficiente y adecuado de </w:t>
      </w:r>
      <w:r>
        <w:rPr>
          <w:b/>
          <w:lang w:val="es-ES_tradnl"/>
        </w:rPr>
        <w:t xml:space="preserve">SERVICIO </w:t>
      </w:r>
      <w:r>
        <w:rPr>
          <w:b/>
          <w:bCs/>
          <w:color w:val="000000"/>
        </w:rPr>
        <w:t>DE CORREDURÍA DE SEGUROS PARA LA GESTIÓN DE LOS SEGUROS MULTIRRIESGO Y DE RESPONSABILIDAD CIVIL PARA SU RED DE OFICINAS.</w:t>
      </w:r>
    </w:p>
    <w:p w:rsidR="007A6906" w:rsidRDefault="007A6906" w:rsidP="007A6906">
      <w:pPr>
        <w:pStyle w:val="Textoindependiente"/>
      </w:pPr>
    </w:p>
    <w:p w:rsidR="007A6906" w:rsidRDefault="007A6906" w:rsidP="007A6906">
      <w:pPr>
        <w:pStyle w:val="Textoindependiente"/>
      </w:pPr>
      <w:r>
        <w:t>Por ellos las entidades que se presenten han de ser corredurías de seguros, que oferten el seguro</w:t>
      </w:r>
      <w:r w:rsidR="00FB1A64">
        <w:t xml:space="preserve"> multirriesgo </w:t>
      </w:r>
      <w:r>
        <w:t>y de responsabilidad civil, en la mejore</w:t>
      </w:r>
      <w:r w:rsidR="00F4369D">
        <w:t xml:space="preserve">s condiciones posibles para </w:t>
      </w:r>
      <w:r>
        <w:t>INSERTA.</w:t>
      </w:r>
    </w:p>
    <w:p w:rsidR="007A6906" w:rsidRDefault="007A6906" w:rsidP="007A6906">
      <w:pPr>
        <w:pStyle w:val="Textoindependiente"/>
      </w:pPr>
    </w:p>
    <w:p w:rsidR="007A6906" w:rsidRDefault="007A6906" w:rsidP="007A6906">
      <w:pPr>
        <w:pStyle w:val="Textoindependiente"/>
      </w:pPr>
      <w:r>
        <w:t>Las garantías a cubrir están en función de los datos de continente y contenido  que se acompañan en ANEXO A, así como de la Responsabilidad Civil descrita en el Pliego de Condiciones Particulares.</w:t>
      </w:r>
    </w:p>
    <w:p w:rsidR="007A6906" w:rsidRDefault="007A6906" w:rsidP="007A6906">
      <w:pPr>
        <w:pStyle w:val="Textoindependiente"/>
      </w:pPr>
    </w:p>
    <w:p w:rsidR="007A6906" w:rsidRDefault="007A6906" w:rsidP="007A6906">
      <w:pPr>
        <w:pStyle w:val="Textoindependiente"/>
      </w:pPr>
      <w:r>
        <w:t xml:space="preserve">Por ello, se licita este concurso para el servicio de correduría de seguros en los centros que constituyen la red de la Asociación </w:t>
      </w:r>
      <w:r w:rsidR="00E47C2D">
        <w:t>Inserta Empleo</w:t>
      </w:r>
      <w:r>
        <w:t xml:space="preserve">. </w:t>
      </w: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7A6906" w:rsidRDefault="007A6906" w:rsidP="007A6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Sección 3.- Personas de contacto</w:t>
      </w: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caso de duda sobre el contenido de los pliegos o la presentación de las ofertas, los licitadores podrán solicitar las aclaraciones pertinentes poniéndose en comunicación con  </w:t>
      </w:r>
      <w:r w:rsidR="00E47C2D">
        <w:rPr>
          <w:rFonts w:ascii="Arial" w:hAnsi="Arial" w:cs="Arial"/>
          <w:sz w:val="24"/>
          <w:szCs w:val="24"/>
        </w:rPr>
        <w:t>INSERTACENTRAL</w:t>
      </w:r>
      <w:r>
        <w:rPr>
          <w:rFonts w:ascii="Arial" w:hAnsi="Arial" w:cs="Arial"/>
          <w:sz w:val="24"/>
          <w:szCs w:val="24"/>
        </w:rPr>
        <w:t xml:space="preserve">, en el teléfono 91 468 85 00 ó al correo electrónico </w:t>
      </w:r>
      <w:r w:rsidR="007E5ECE">
        <w:rPr>
          <w:rFonts w:ascii="Arial" w:hAnsi="Arial" w:cs="Arial"/>
          <w:sz w:val="24"/>
          <w:szCs w:val="24"/>
        </w:rPr>
        <w:t>ramon.</w:t>
      </w:r>
      <w:r w:rsidR="00DF609B">
        <w:rPr>
          <w:rFonts w:ascii="Arial" w:hAnsi="Arial" w:cs="Arial"/>
          <w:sz w:val="24"/>
          <w:szCs w:val="24"/>
        </w:rPr>
        <w:t>mu</w:t>
      </w:r>
      <w:r w:rsidR="007E5ECE">
        <w:rPr>
          <w:rFonts w:ascii="Arial" w:hAnsi="Arial" w:cs="Arial"/>
          <w:sz w:val="24"/>
          <w:szCs w:val="24"/>
        </w:rPr>
        <w:t>noz.fsc</w:t>
      </w:r>
      <w:r w:rsidR="00DF609B">
        <w:rPr>
          <w:rFonts w:ascii="Arial" w:hAnsi="Arial" w:cs="Arial"/>
          <w:sz w:val="24"/>
          <w:szCs w:val="24"/>
        </w:rPr>
        <w:t>@fundaciononce.es</w:t>
      </w:r>
      <w:r>
        <w:rPr>
          <w:rFonts w:ascii="Arial" w:hAnsi="Arial" w:cs="Arial"/>
          <w:sz w:val="24"/>
          <w:szCs w:val="24"/>
        </w:rPr>
        <w:t>, preguntando por Ramón Muñoz Moneo.</w:t>
      </w:r>
      <w:r>
        <w:rPr>
          <w:rFonts w:ascii="Arial" w:hAnsi="Arial" w:cs="Arial"/>
          <w:color w:val="FF66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Las dudas podrán aclararse por teléfono o correo electrónico.</w:t>
      </w: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7A6906" w:rsidRDefault="007A6906" w:rsidP="007A6906">
      <w:pPr>
        <w:jc w:val="both"/>
        <w:rPr>
          <w:rFonts w:ascii="Arial" w:hAnsi="Arial" w:cs="Arial"/>
          <w:sz w:val="24"/>
          <w:szCs w:val="24"/>
        </w:rPr>
      </w:pPr>
    </w:p>
    <w:p w:rsidR="00510C2C" w:rsidRPr="007A6906" w:rsidRDefault="00510C2C" w:rsidP="007A6906"/>
    <w:sectPr w:rsidR="00510C2C" w:rsidRPr="007A6906" w:rsidSect="000C537E">
      <w:headerReference w:type="default" r:id="rId8"/>
      <w:footerReference w:type="even" r:id="rId9"/>
      <w:footerReference w:type="default" r:id="rId10"/>
      <w:pgSz w:w="11906" w:h="16838"/>
      <w:pgMar w:top="1560" w:right="1416" w:bottom="1560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F19" w:rsidRDefault="00337F19">
      <w:r>
        <w:separator/>
      </w:r>
    </w:p>
  </w:endnote>
  <w:endnote w:type="continuationSeparator" w:id="0">
    <w:p w:rsidR="00337F19" w:rsidRDefault="00337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6EC" w:rsidRDefault="005305D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506E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506EC" w:rsidRDefault="007506EC">
    <w:pPr>
      <w:pStyle w:val="Piedepgina"/>
      <w:ind w:right="360"/>
    </w:pPr>
  </w:p>
  <w:p w:rsidR="007506EC" w:rsidRDefault="007506E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6EC" w:rsidRPr="00AB2B26" w:rsidRDefault="00CB27E0" w:rsidP="000C537E">
    <w:pPr>
      <w:pStyle w:val="Piedepgina"/>
      <w:tabs>
        <w:tab w:val="clear" w:pos="720"/>
        <w:tab w:val="clear" w:pos="900"/>
        <w:tab w:val="clear" w:pos="4252"/>
        <w:tab w:val="clear" w:pos="8504"/>
        <w:tab w:val="left" w:pos="2127"/>
      </w:tabs>
      <w:ind w:right="360"/>
      <w:jc w:val="center"/>
      <w:rPr>
        <w:b w:val="0"/>
      </w:rPr>
    </w:pPr>
    <w:r>
      <w:rPr>
        <w:b w:val="0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4152900</wp:posOffset>
          </wp:positionH>
          <wp:positionV relativeFrom="paragraph">
            <wp:posOffset>39370</wp:posOffset>
          </wp:positionV>
          <wp:extent cx="1266825" cy="733425"/>
          <wp:effectExtent l="19050" t="0" r="9525" b="0"/>
          <wp:wrapNone/>
          <wp:docPr id="3" name="Imagen 2" descr="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06EC">
      <w:rPr>
        <w:noProof/>
      </w:rPr>
      <w:t xml:space="preserve">       </w:t>
    </w:r>
    <w:r>
      <w:rPr>
        <w:noProof/>
      </w:rPr>
      <w:drawing>
        <wp:inline distT="0" distB="0" distL="0" distR="0">
          <wp:extent cx="830580" cy="647700"/>
          <wp:effectExtent l="19050" t="0" r="7620" b="0"/>
          <wp:docPr id="2" name="Imagen 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506EC">
      <w:rPr>
        <w:noProof/>
      </w:rPr>
      <w:t xml:space="preserve">                                                                                                              </w:t>
    </w:r>
    <w:r w:rsidR="007506EC" w:rsidRPr="00AB2B26">
      <w:rPr>
        <w:b w:val="0"/>
        <w:sz w:val="20"/>
      </w:rPr>
      <w:t xml:space="preserve">Página </w:t>
    </w:r>
    <w:r w:rsidR="005305D0" w:rsidRPr="00AB2B26">
      <w:rPr>
        <w:b w:val="0"/>
        <w:sz w:val="20"/>
      </w:rPr>
      <w:fldChar w:fldCharType="begin"/>
    </w:r>
    <w:r w:rsidR="007506EC" w:rsidRPr="00AB2B26">
      <w:rPr>
        <w:b w:val="0"/>
        <w:sz w:val="20"/>
      </w:rPr>
      <w:instrText xml:space="preserve"> PAGE </w:instrText>
    </w:r>
    <w:r w:rsidR="005305D0" w:rsidRPr="00AB2B26">
      <w:rPr>
        <w:b w:val="0"/>
        <w:sz w:val="20"/>
      </w:rPr>
      <w:fldChar w:fldCharType="separate"/>
    </w:r>
    <w:r w:rsidR="00494B0D">
      <w:rPr>
        <w:b w:val="0"/>
        <w:noProof/>
        <w:sz w:val="20"/>
      </w:rPr>
      <w:t>1</w:t>
    </w:r>
    <w:r w:rsidR="005305D0" w:rsidRPr="00AB2B26">
      <w:rPr>
        <w:b w:val="0"/>
        <w:sz w:val="20"/>
      </w:rPr>
      <w:fldChar w:fldCharType="end"/>
    </w:r>
    <w:r w:rsidR="007506EC" w:rsidRPr="00AB2B26">
      <w:rPr>
        <w:b w:val="0"/>
        <w:sz w:val="20"/>
      </w:rPr>
      <w:t xml:space="preserve"> de </w:t>
    </w:r>
  </w:p>
  <w:p w:rsidR="007506EC" w:rsidRPr="003C043E" w:rsidRDefault="007506EC" w:rsidP="000C53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F19" w:rsidRDefault="00337F19">
      <w:r>
        <w:separator/>
      </w:r>
    </w:p>
  </w:footnote>
  <w:footnote w:type="continuationSeparator" w:id="0">
    <w:p w:rsidR="00337F19" w:rsidRDefault="00337F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6EC" w:rsidRDefault="00CB27E0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3790315</wp:posOffset>
          </wp:positionH>
          <wp:positionV relativeFrom="paragraph">
            <wp:posOffset>174625</wp:posOffset>
          </wp:positionV>
          <wp:extent cx="1629410" cy="436245"/>
          <wp:effectExtent l="19050" t="0" r="889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821180" cy="822960"/>
          <wp:effectExtent l="19050" t="0" r="762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6B6"/>
    <w:multiLevelType w:val="hybridMultilevel"/>
    <w:tmpl w:val="1D9C6DE2"/>
    <w:lvl w:ilvl="0" w:tplc="FFFFFFFF">
      <w:start w:val="1"/>
      <w:numFmt w:val="bullet"/>
      <w:lvlText w:val=""/>
      <w:lvlJc w:val="left"/>
      <w:pPr>
        <w:tabs>
          <w:tab w:val="num" w:pos="3759"/>
        </w:tabs>
        <w:ind w:left="3683" w:hanging="284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663C6"/>
    <w:multiLevelType w:val="singleLevel"/>
    <w:tmpl w:val="A6C8BD0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7854981"/>
    <w:multiLevelType w:val="hybridMultilevel"/>
    <w:tmpl w:val="32EC093C"/>
    <w:lvl w:ilvl="0" w:tplc="8A2675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Ultra Bold Condensed" w:eastAsia="Gill Sans Ultra Bold Condensed" w:hAnsi="Gill Sans Ultra Bold Condensed" w:cs="Gill Sans Ultra Bold Condensed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CE689D"/>
    <w:multiLevelType w:val="hybridMultilevel"/>
    <w:tmpl w:val="227650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C4822"/>
    <w:multiLevelType w:val="hybridMultilevel"/>
    <w:tmpl w:val="FC70E530"/>
    <w:lvl w:ilvl="0" w:tplc="CF28EEF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91D2C4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64A72D6A"/>
    <w:multiLevelType w:val="multilevel"/>
    <w:tmpl w:val="C8C6E0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66F105E8"/>
    <w:multiLevelType w:val="hybridMultilevel"/>
    <w:tmpl w:val="39ACE68E"/>
    <w:lvl w:ilvl="0" w:tplc="6938168E">
      <w:start w:val="1"/>
      <w:numFmt w:val="bullet"/>
      <w:pStyle w:val="Mart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815356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743E3906"/>
    <w:multiLevelType w:val="hybridMultilevel"/>
    <w:tmpl w:val="95266B4E"/>
    <w:lvl w:ilvl="0" w:tplc="010A3E9E">
      <w:numFmt w:val="bullet"/>
      <w:lvlText w:val=""/>
      <w:lvlJc w:val="left"/>
      <w:pPr>
        <w:ind w:left="720" w:hanging="360"/>
      </w:pPr>
      <w:rPr>
        <w:rFonts w:ascii="Symbol" w:eastAsia="New York" w:hAnsi="Symbol" w:hint="default"/>
        <w:b w:val="0"/>
        <w:i w:val="0"/>
        <w:shadow w:val="0"/>
        <w:emboss w:val="0"/>
        <w:imprint w:val="0"/>
        <w:vanish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  <w:num w:numId="9">
    <w:abstractNumId w:val="1"/>
  </w:num>
  <w:num w:numId="10">
    <w:abstractNumId w:val="0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IxhEX/6qYIDkzGZ4QeD4E5wOcGU=" w:salt="pUiX71KnrGhWfzUrDvFW3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A43"/>
    <w:rsid w:val="0001037A"/>
    <w:rsid w:val="00014645"/>
    <w:rsid w:val="00023305"/>
    <w:rsid w:val="0004004E"/>
    <w:rsid w:val="000464EE"/>
    <w:rsid w:val="00062455"/>
    <w:rsid w:val="00081071"/>
    <w:rsid w:val="000A5A59"/>
    <w:rsid w:val="000B1569"/>
    <w:rsid w:val="000C537E"/>
    <w:rsid w:val="000D7EBC"/>
    <w:rsid w:val="00102FED"/>
    <w:rsid w:val="00107950"/>
    <w:rsid w:val="00112184"/>
    <w:rsid w:val="00166A65"/>
    <w:rsid w:val="00166EA9"/>
    <w:rsid w:val="001A2EEA"/>
    <w:rsid w:val="001A34A7"/>
    <w:rsid w:val="001F552F"/>
    <w:rsid w:val="002051EC"/>
    <w:rsid w:val="00243CC5"/>
    <w:rsid w:val="00252F8D"/>
    <w:rsid w:val="00284012"/>
    <w:rsid w:val="002A1830"/>
    <w:rsid w:val="002A4D67"/>
    <w:rsid w:val="002A5A2B"/>
    <w:rsid w:val="002B374C"/>
    <w:rsid w:val="002B4DBB"/>
    <w:rsid w:val="002D104E"/>
    <w:rsid w:val="002F16B3"/>
    <w:rsid w:val="002F2537"/>
    <w:rsid w:val="002F41F0"/>
    <w:rsid w:val="00302B1C"/>
    <w:rsid w:val="00310785"/>
    <w:rsid w:val="00313523"/>
    <w:rsid w:val="00317A8B"/>
    <w:rsid w:val="0033157A"/>
    <w:rsid w:val="00336A1B"/>
    <w:rsid w:val="00336FD8"/>
    <w:rsid w:val="00337F19"/>
    <w:rsid w:val="003628EB"/>
    <w:rsid w:val="00382533"/>
    <w:rsid w:val="0039450E"/>
    <w:rsid w:val="003949D1"/>
    <w:rsid w:val="00396F10"/>
    <w:rsid w:val="003A26CF"/>
    <w:rsid w:val="003C2CE0"/>
    <w:rsid w:val="003C6418"/>
    <w:rsid w:val="003D7E0E"/>
    <w:rsid w:val="003F0969"/>
    <w:rsid w:val="0040133A"/>
    <w:rsid w:val="00402D53"/>
    <w:rsid w:val="004073B7"/>
    <w:rsid w:val="00425D51"/>
    <w:rsid w:val="00437F1C"/>
    <w:rsid w:val="00446A43"/>
    <w:rsid w:val="00455FF2"/>
    <w:rsid w:val="00456238"/>
    <w:rsid w:val="00475413"/>
    <w:rsid w:val="004772EF"/>
    <w:rsid w:val="004801C6"/>
    <w:rsid w:val="004948F5"/>
    <w:rsid w:val="00494B0D"/>
    <w:rsid w:val="004A19AE"/>
    <w:rsid w:val="004A4921"/>
    <w:rsid w:val="004B23F3"/>
    <w:rsid w:val="004D38ED"/>
    <w:rsid w:val="00510C2C"/>
    <w:rsid w:val="005305D0"/>
    <w:rsid w:val="00530B82"/>
    <w:rsid w:val="00542C9F"/>
    <w:rsid w:val="00572840"/>
    <w:rsid w:val="00583922"/>
    <w:rsid w:val="005A04E7"/>
    <w:rsid w:val="005A1F9C"/>
    <w:rsid w:val="005A3F5E"/>
    <w:rsid w:val="005D2973"/>
    <w:rsid w:val="00626943"/>
    <w:rsid w:val="00631185"/>
    <w:rsid w:val="00652590"/>
    <w:rsid w:val="006534BD"/>
    <w:rsid w:val="00656FEE"/>
    <w:rsid w:val="006725E8"/>
    <w:rsid w:val="00686415"/>
    <w:rsid w:val="00687F9C"/>
    <w:rsid w:val="0069447D"/>
    <w:rsid w:val="00695110"/>
    <w:rsid w:val="006B54CB"/>
    <w:rsid w:val="006C2843"/>
    <w:rsid w:val="006E1ADE"/>
    <w:rsid w:val="006E3CF1"/>
    <w:rsid w:val="0070093D"/>
    <w:rsid w:val="0070429A"/>
    <w:rsid w:val="00713EBA"/>
    <w:rsid w:val="007506EC"/>
    <w:rsid w:val="0075199E"/>
    <w:rsid w:val="00752724"/>
    <w:rsid w:val="00752B62"/>
    <w:rsid w:val="00753736"/>
    <w:rsid w:val="007554C6"/>
    <w:rsid w:val="00760107"/>
    <w:rsid w:val="007670B6"/>
    <w:rsid w:val="00784641"/>
    <w:rsid w:val="00784A49"/>
    <w:rsid w:val="00786805"/>
    <w:rsid w:val="007905A3"/>
    <w:rsid w:val="007A6906"/>
    <w:rsid w:val="007E5ECE"/>
    <w:rsid w:val="00820999"/>
    <w:rsid w:val="008332A5"/>
    <w:rsid w:val="00835C76"/>
    <w:rsid w:val="00843C6A"/>
    <w:rsid w:val="00871853"/>
    <w:rsid w:val="008761A0"/>
    <w:rsid w:val="008A18B2"/>
    <w:rsid w:val="008C4213"/>
    <w:rsid w:val="008C6CB9"/>
    <w:rsid w:val="008D6AE3"/>
    <w:rsid w:val="008F0F43"/>
    <w:rsid w:val="0090335C"/>
    <w:rsid w:val="00903A8A"/>
    <w:rsid w:val="00903B48"/>
    <w:rsid w:val="00914C0C"/>
    <w:rsid w:val="00936B45"/>
    <w:rsid w:val="00943841"/>
    <w:rsid w:val="009669BA"/>
    <w:rsid w:val="009670D0"/>
    <w:rsid w:val="009958FF"/>
    <w:rsid w:val="009959C8"/>
    <w:rsid w:val="0099660C"/>
    <w:rsid w:val="009A0568"/>
    <w:rsid w:val="009A0F62"/>
    <w:rsid w:val="009A378B"/>
    <w:rsid w:val="009B30EF"/>
    <w:rsid w:val="009D3B67"/>
    <w:rsid w:val="00A051D9"/>
    <w:rsid w:val="00A171BD"/>
    <w:rsid w:val="00A353F6"/>
    <w:rsid w:val="00A5509E"/>
    <w:rsid w:val="00A70F2E"/>
    <w:rsid w:val="00A93DC8"/>
    <w:rsid w:val="00AC39D9"/>
    <w:rsid w:val="00AC418E"/>
    <w:rsid w:val="00AE5F9B"/>
    <w:rsid w:val="00AF3C10"/>
    <w:rsid w:val="00AF4A71"/>
    <w:rsid w:val="00B028D9"/>
    <w:rsid w:val="00B24276"/>
    <w:rsid w:val="00B6012A"/>
    <w:rsid w:val="00B76910"/>
    <w:rsid w:val="00B948CC"/>
    <w:rsid w:val="00BA61EC"/>
    <w:rsid w:val="00BA7557"/>
    <w:rsid w:val="00BB5560"/>
    <w:rsid w:val="00BC0C01"/>
    <w:rsid w:val="00BC0F4C"/>
    <w:rsid w:val="00BE1BEF"/>
    <w:rsid w:val="00C05890"/>
    <w:rsid w:val="00C31718"/>
    <w:rsid w:val="00C4511B"/>
    <w:rsid w:val="00C81C70"/>
    <w:rsid w:val="00C8524D"/>
    <w:rsid w:val="00C86C53"/>
    <w:rsid w:val="00C872C5"/>
    <w:rsid w:val="00CB27E0"/>
    <w:rsid w:val="00CC7FC0"/>
    <w:rsid w:val="00CD59C1"/>
    <w:rsid w:val="00CF4727"/>
    <w:rsid w:val="00D02BED"/>
    <w:rsid w:val="00D57584"/>
    <w:rsid w:val="00D64A6B"/>
    <w:rsid w:val="00D6637B"/>
    <w:rsid w:val="00D72FF4"/>
    <w:rsid w:val="00D7311D"/>
    <w:rsid w:val="00D83314"/>
    <w:rsid w:val="00D8486D"/>
    <w:rsid w:val="00D93366"/>
    <w:rsid w:val="00DA7E3C"/>
    <w:rsid w:val="00DB1156"/>
    <w:rsid w:val="00DD148C"/>
    <w:rsid w:val="00DD159D"/>
    <w:rsid w:val="00DD2A9D"/>
    <w:rsid w:val="00DD675C"/>
    <w:rsid w:val="00DE23B7"/>
    <w:rsid w:val="00DF609B"/>
    <w:rsid w:val="00DF7569"/>
    <w:rsid w:val="00E1623F"/>
    <w:rsid w:val="00E22F5A"/>
    <w:rsid w:val="00E34C36"/>
    <w:rsid w:val="00E37E17"/>
    <w:rsid w:val="00E42D13"/>
    <w:rsid w:val="00E47C2D"/>
    <w:rsid w:val="00E501EB"/>
    <w:rsid w:val="00E52112"/>
    <w:rsid w:val="00E61AE6"/>
    <w:rsid w:val="00E63409"/>
    <w:rsid w:val="00E76E28"/>
    <w:rsid w:val="00EC74A1"/>
    <w:rsid w:val="00ED1ECA"/>
    <w:rsid w:val="00F11BA0"/>
    <w:rsid w:val="00F13ABC"/>
    <w:rsid w:val="00F21E3B"/>
    <w:rsid w:val="00F37A6E"/>
    <w:rsid w:val="00F4369D"/>
    <w:rsid w:val="00F5085A"/>
    <w:rsid w:val="00F81547"/>
    <w:rsid w:val="00F90B03"/>
    <w:rsid w:val="00F91EA5"/>
    <w:rsid w:val="00FA1D2B"/>
    <w:rsid w:val="00FA218A"/>
    <w:rsid w:val="00FB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6A43"/>
  </w:style>
  <w:style w:type="paragraph" w:styleId="Ttulo1">
    <w:name w:val="heading 1"/>
    <w:basedOn w:val="Normal"/>
    <w:next w:val="Normal"/>
    <w:link w:val="Ttulo1Car"/>
    <w:qFormat/>
    <w:rsid w:val="00446A43"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4">
    <w:name w:val="heading 4"/>
    <w:basedOn w:val="Normal"/>
    <w:next w:val="Normal"/>
    <w:link w:val="Ttulo4Car"/>
    <w:qFormat/>
    <w:rsid w:val="008718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446A43"/>
    <w:rPr>
      <w:rFonts w:ascii="Arial" w:hAnsi="Arial"/>
      <w:b/>
      <w:bCs/>
      <w:sz w:val="24"/>
      <w:u w:val="single"/>
    </w:rPr>
  </w:style>
  <w:style w:type="paragraph" w:styleId="Piedepgina">
    <w:name w:val="footer"/>
    <w:basedOn w:val="Normal"/>
    <w:link w:val="PiedepginaCar"/>
    <w:uiPriority w:val="99"/>
    <w:rsid w:val="00446A43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customStyle="1" w:styleId="PiedepginaCar">
    <w:name w:val="Pie de página Car"/>
    <w:link w:val="Piedepgina"/>
    <w:uiPriority w:val="99"/>
    <w:rsid w:val="00446A43"/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  <w:rsid w:val="00446A43"/>
  </w:style>
  <w:style w:type="paragraph" w:styleId="Textoindependiente">
    <w:name w:val="Body Text"/>
    <w:basedOn w:val="Normal"/>
    <w:link w:val="TextoindependienteCar"/>
    <w:rsid w:val="00446A43"/>
    <w:pPr>
      <w:jc w:val="both"/>
    </w:pPr>
    <w:rPr>
      <w:rFonts w:ascii="Arial" w:hAnsi="Arial"/>
      <w:sz w:val="24"/>
      <w:szCs w:val="24"/>
    </w:rPr>
  </w:style>
  <w:style w:type="character" w:customStyle="1" w:styleId="TextoindependienteCar">
    <w:name w:val="Texto independiente Car"/>
    <w:link w:val="Textoindependiente"/>
    <w:rsid w:val="00446A43"/>
    <w:rPr>
      <w:rFonts w:ascii="Arial" w:hAnsi="Arial" w:cs="Arial"/>
      <w:sz w:val="24"/>
      <w:szCs w:val="24"/>
    </w:rPr>
  </w:style>
  <w:style w:type="paragraph" w:styleId="Encabezado">
    <w:name w:val="header"/>
    <w:basedOn w:val="Normal"/>
    <w:link w:val="EncabezadoCar"/>
    <w:rsid w:val="00446A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46A43"/>
  </w:style>
  <w:style w:type="paragraph" w:customStyle="1" w:styleId="Marta">
    <w:name w:val="Marta"/>
    <w:basedOn w:val="Normal"/>
    <w:autoRedefine/>
    <w:rsid w:val="00446A43"/>
    <w:pPr>
      <w:numPr>
        <w:numId w:val="4"/>
      </w:numPr>
      <w:spacing w:before="120" w:after="120"/>
      <w:jc w:val="both"/>
    </w:pPr>
    <w:rPr>
      <w:rFonts w:ascii="Arial" w:hAnsi="Arial"/>
    </w:rPr>
  </w:style>
  <w:style w:type="paragraph" w:styleId="Sangra2detindependiente">
    <w:name w:val="Body Text Indent 2"/>
    <w:basedOn w:val="Normal"/>
    <w:link w:val="Sangra2detindependienteCar"/>
    <w:rsid w:val="00446A4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446A43"/>
  </w:style>
  <w:style w:type="character" w:customStyle="1" w:styleId="Ttulo4Car">
    <w:name w:val="Título 4 Car"/>
    <w:link w:val="Ttulo4"/>
    <w:rsid w:val="00871853"/>
    <w:rPr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9B30EF"/>
    <w:pPr>
      <w:spacing w:before="100" w:beforeAutospacing="1" w:after="100" w:after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rsid w:val="00AF4A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F4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34FCEAE43B4D429C99561AECEA8D15" ma:contentTypeVersion="1" ma:contentTypeDescription="Crear nuevo documento." ma:contentTypeScope="" ma:versionID="a58a38059d10590b6935afe00818cc92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abaa203871f5489533943e31c73e6ae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F51230-94B5-4784-B79C-8F3B8F4C4D6B}"/>
</file>

<file path=customXml/itemProps2.xml><?xml version="1.0" encoding="utf-8"?>
<ds:datastoreItem xmlns:ds="http://schemas.openxmlformats.org/officeDocument/2006/customXml" ds:itemID="{A1447546-FDE8-4CF8-A4C3-2421A93652A5}"/>
</file>

<file path=customXml/itemProps3.xml><?xml version="1.0" encoding="utf-8"?>
<ds:datastoreItem xmlns:ds="http://schemas.openxmlformats.org/officeDocument/2006/customXml" ds:itemID="{3761A37D-FA18-4D13-99B3-38F7018C0E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439</Words>
  <Characters>2511</Characters>
  <Application>Microsoft Office Word</Application>
  <DocSecurity>8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ONCE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eribas.fsc</dc:creator>
  <cp:lastModifiedBy>ONCE</cp:lastModifiedBy>
  <cp:revision>4</cp:revision>
  <dcterms:created xsi:type="dcterms:W3CDTF">2016-10-11T19:12:00Z</dcterms:created>
  <dcterms:modified xsi:type="dcterms:W3CDTF">2016-10-14T06:38:00Z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0x0101005834FCEAE43B4D429C99561AECEA8D15</vt:lpwstr>
  </property>
  <property fmtid="{D5CDD505-2E9C-101B-9397-08002B2CF9AE}" pid="3" name="TemplateUrl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