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490" w:rsidRDefault="00837490" w:rsidP="00837490">
      <w:pPr>
        <w:ind w:firstLine="708"/>
        <w:jc w:val="center"/>
        <w:rPr>
          <w:rFonts w:ascii="Arial" w:hAnsi="Arial" w:cs="Arial"/>
          <w:b/>
          <w:sz w:val="22"/>
          <w:szCs w:val="22"/>
          <w:lang w:val="es-ES_tradnl"/>
        </w:rPr>
      </w:pPr>
      <w:r w:rsidRPr="008E0868">
        <w:rPr>
          <w:rFonts w:ascii="Arial" w:hAnsi="Arial" w:cs="Arial"/>
          <w:b/>
          <w:sz w:val="22"/>
          <w:szCs w:val="22"/>
          <w:lang w:val="es-ES_tradnl"/>
        </w:rPr>
        <w:t>ANEXO I</w:t>
      </w:r>
    </w:p>
    <w:p w:rsidR="00837490" w:rsidRPr="008E0868" w:rsidRDefault="00837490" w:rsidP="00837490">
      <w:pPr>
        <w:ind w:firstLine="708"/>
        <w:jc w:val="center"/>
        <w:rPr>
          <w:rFonts w:ascii="Arial" w:hAnsi="Arial" w:cs="Arial"/>
          <w:b/>
          <w:sz w:val="22"/>
          <w:szCs w:val="22"/>
          <w:lang w:val="es-ES_tradnl"/>
        </w:rPr>
      </w:pPr>
    </w:p>
    <w:p w:rsidR="00837490" w:rsidRPr="008E0868" w:rsidRDefault="00837490" w:rsidP="00837490">
      <w:pPr>
        <w:autoSpaceDE w:val="0"/>
        <w:autoSpaceDN w:val="0"/>
        <w:adjustRightInd w:val="0"/>
        <w:jc w:val="both"/>
        <w:rPr>
          <w:rFonts w:ascii="Arial" w:hAnsi="Arial" w:cs="Arial"/>
          <w:b/>
          <w:sz w:val="22"/>
          <w:szCs w:val="22"/>
        </w:rPr>
      </w:pPr>
    </w:p>
    <w:p w:rsidR="00837490" w:rsidRPr="003B4F87" w:rsidRDefault="00837490" w:rsidP="00837490">
      <w:pPr>
        <w:pStyle w:val="Default"/>
        <w:jc w:val="both"/>
      </w:pPr>
      <w:r w:rsidRPr="003B4F87">
        <w:rPr>
          <w:b/>
          <w:sz w:val="22"/>
          <w:szCs w:val="22"/>
        </w:rPr>
        <w:t>PLIEGO DE CONDICIONES PARTICULARES</w:t>
      </w:r>
      <w:r>
        <w:rPr>
          <w:b/>
          <w:sz w:val="22"/>
          <w:szCs w:val="22"/>
        </w:rPr>
        <w:t xml:space="preserve"> Y TÉCNICAS</w:t>
      </w:r>
      <w:r w:rsidRPr="003B4F87">
        <w:rPr>
          <w:b/>
          <w:sz w:val="22"/>
          <w:szCs w:val="22"/>
        </w:rPr>
        <w:t xml:space="preserve"> PARA LA CONTRATACIÓN POR LA ASOCIACIÓN INSERTA EMPLEO DE LOS SERVICIOS DE </w:t>
      </w:r>
      <w:r w:rsidRPr="003B4F87">
        <w:rPr>
          <w:b/>
          <w:sz w:val="22"/>
          <w:szCs w:val="22"/>
        </w:rPr>
        <w:softHyphen/>
      </w:r>
      <w:r w:rsidRPr="003B4F87">
        <w:rPr>
          <w:b/>
          <w:sz w:val="22"/>
          <w:szCs w:val="22"/>
        </w:rPr>
        <w:softHyphen/>
      </w:r>
      <w:r w:rsidRPr="003B4F87">
        <w:rPr>
          <w:b/>
          <w:sz w:val="22"/>
          <w:szCs w:val="22"/>
        </w:rPr>
        <w:softHyphen/>
      </w:r>
      <w:r w:rsidRPr="003B4F87">
        <w:rPr>
          <w:b/>
          <w:sz w:val="22"/>
          <w:szCs w:val="22"/>
        </w:rPr>
        <w:softHyphen/>
      </w:r>
      <w:r w:rsidRPr="003B4F87">
        <w:rPr>
          <w:b/>
          <w:sz w:val="22"/>
          <w:szCs w:val="22"/>
        </w:rPr>
        <w:softHyphen/>
      </w:r>
      <w:r w:rsidRPr="003B4F87">
        <w:rPr>
          <w:b/>
          <w:sz w:val="22"/>
          <w:szCs w:val="22"/>
        </w:rPr>
        <w:softHyphen/>
      </w:r>
      <w:r>
        <w:rPr>
          <w:b/>
          <w:sz w:val="22"/>
          <w:szCs w:val="22"/>
        </w:rPr>
        <w:t>CONSULTORÍA</w:t>
      </w:r>
      <w:r w:rsidRPr="003B4F87">
        <w:rPr>
          <w:b/>
          <w:sz w:val="22"/>
          <w:szCs w:val="22"/>
        </w:rPr>
        <w:t xml:space="preserve"> DE</w:t>
      </w:r>
      <w:r>
        <w:rPr>
          <w:b/>
          <w:sz w:val="22"/>
          <w:szCs w:val="22"/>
        </w:rPr>
        <w:t>L PROYECTO “</w:t>
      </w:r>
      <w:r w:rsidRPr="00F20F55">
        <w:rPr>
          <w:b/>
          <w:bCs/>
          <w:color w:val="5B9BD5"/>
        </w:rPr>
        <w:t>EVOLUCIÓN TECNOLÓGICA DE ODISMET</w:t>
      </w:r>
      <w:r>
        <w:rPr>
          <w:b/>
          <w:bCs/>
          <w:color w:val="5B9BD5"/>
        </w:rPr>
        <w:t>”</w:t>
      </w:r>
      <w:r w:rsidRPr="003B4F87">
        <w:rPr>
          <w:b/>
          <w:sz w:val="22"/>
          <w:szCs w:val="22"/>
        </w:rPr>
        <w:t>, EN EL MARCO QUE REPRESENTA LA EJECUCIÓN Y GESTIÓN DEL PROGRAMA OPERATIVO DE INCLUSIÓN SOCIAL Y ECONOMÍA SOCIAL, Y EL PROGRAMA DE EMPLEO JUVENIL, COFINANCIADOS POR EL FONDO SOCIAL EUROPEO (FSE)</w:t>
      </w:r>
    </w:p>
    <w:p w:rsidR="00837490" w:rsidRPr="003B4F87" w:rsidRDefault="00837490" w:rsidP="00837490">
      <w:pPr>
        <w:autoSpaceDE w:val="0"/>
        <w:autoSpaceDN w:val="0"/>
        <w:adjustRightInd w:val="0"/>
        <w:jc w:val="both"/>
        <w:rPr>
          <w:rFonts w:ascii="Arial" w:hAnsi="Arial" w:cs="Arial"/>
          <w:b/>
          <w:sz w:val="22"/>
          <w:szCs w:val="22"/>
        </w:rPr>
      </w:pPr>
    </w:p>
    <w:p w:rsidR="00837490" w:rsidRPr="003B4F87" w:rsidRDefault="00837490" w:rsidP="00837490">
      <w:pPr>
        <w:autoSpaceDE w:val="0"/>
        <w:autoSpaceDN w:val="0"/>
        <w:adjustRightInd w:val="0"/>
        <w:rPr>
          <w:rFonts w:ascii="TTE1C89A48t00" w:hAnsi="TTE1C89A48t00" w:cs="TTE1C89A48t00"/>
          <w:sz w:val="22"/>
          <w:szCs w:val="22"/>
          <w:lang w:val="es-ES_tradnl"/>
        </w:rPr>
      </w:pPr>
    </w:p>
    <w:p w:rsidR="00837490" w:rsidRPr="003B4F87" w:rsidRDefault="00837490" w:rsidP="00837490">
      <w:pPr>
        <w:autoSpaceDE w:val="0"/>
        <w:autoSpaceDN w:val="0"/>
        <w:adjustRightInd w:val="0"/>
        <w:rPr>
          <w:rFonts w:ascii="Arial" w:hAnsi="Arial" w:cs="Arial"/>
          <w:b/>
          <w:lang w:val="es-ES_tradnl"/>
        </w:rPr>
      </w:pPr>
      <w:r w:rsidRPr="003B4F87">
        <w:rPr>
          <w:rFonts w:ascii="Arial" w:hAnsi="Arial" w:cs="Arial"/>
          <w:b/>
          <w:lang w:val="es-ES_tradnl"/>
        </w:rPr>
        <w:t xml:space="preserve">CÓDIGO: </w:t>
      </w:r>
      <w:r>
        <w:rPr>
          <w:rFonts w:ascii="Arial" w:hAnsi="Arial" w:cs="Arial"/>
          <w:b/>
          <w:lang w:val="es-ES_tradnl"/>
        </w:rPr>
        <w:t>008</w:t>
      </w:r>
      <w:r w:rsidRPr="003B4F87">
        <w:rPr>
          <w:rFonts w:ascii="Arial" w:hAnsi="Arial" w:cs="Arial"/>
          <w:b/>
          <w:lang w:val="es-ES_tradnl"/>
        </w:rPr>
        <w:t>/</w:t>
      </w:r>
      <w:r>
        <w:rPr>
          <w:rFonts w:ascii="Arial" w:hAnsi="Arial" w:cs="Arial"/>
          <w:b/>
          <w:lang w:val="es-ES_tradnl"/>
        </w:rPr>
        <w:t>CM</w:t>
      </w:r>
      <w:r w:rsidRPr="003B4F87">
        <w:rPr>
          <w:rFonts w:ascii="Arial" w:hAnsi="Arial" w:cs="Arial"/>
          <w:b/>
          <w:lang w:val="es-ES_tradnl"/>
        </w:rPr>
        <w:t>/</w:t>
      </w:r>
      <w:r>
        <w:rPr>
          <w:rFonts w:ascii="Arial" w:hAnsi="Arial" w:cs="Arial"/>
          <w:b/>
          <w:lang w:val="es-ES_tradnl"/>
        </w:rPr>
        <w:t>18</w:t>
      </w:r>
    </w:p>
    <w:p w:rsidR="00837490" w:rsidRPr="003B4F87" w:rsidRDefault="00837490" w:rsidP="00837490">
      <w:pPr>
        <w:autoSpaceDE w:val="0"/>
        <w:autoSpaceDN w:val="0"/>
        <w:adjustRightInd w:val="0"/>
        <w:jc w:val="both"/>
        <w:rPr>
          <w:rFonts w:ascii="Arial" w:hAnsi="Arial" w:cs="Arial"/>
          <w:color w:val="FF0000"/>
          <w:sz w:val="22"/>
          <w:szCs w:val="22"/>
          <w:lang w:val="es-ES_tradnl"/>
        </w:rPr>
      </w:pPr>
    </w:p>
    <w:tbl>
      <w:tblPr>
        <w:tblW w:w="0" w:type="auto"/>
        <w:tblLook w:val="01E0" w:firstRow="1" w:lastRow="1" w:firstColumn="1" w:lastColumn="1" w:noHBand="0" w:noVBand="0"/>
      </w:tblPr>
      <w:tblGrid>
        <w:gridCol w:w="8504"/>
      </w:tblGrid>
      <w:tr w:rsidR="00837490" w:rsidRPr="003B4F87" w:rsidTr="007251DD">
        <w:trPr>
          <w:trHeight w:val="520"/>
        </w:trPr>
        <w:tc>
          <w:tcPr>
            <w:tcW w:w="8587" w:type="dxa"/>
            <w:tcMar>
              <w:top w:w="57" w:type="dxa"/>
              <w:bottom w:w="57" w:type="dxa"/>
            </w:tcMar>
          </w:tcPr>
          <w:p w:rsidR="00837490" w:rsidRPr="00DB667A" w:rsidRDefault="00837490" w:rsidP="007251DD">
            <w:pPr>
              <w:autoSpaceDE w:val="0"/>
              <w:autoSpaceDN w:val="0"/>
              <w:adjustRightInd w:val="0"/>
              <w:jc w:val="both"/>
              <w:rPr>
                <w:rFonts w:ascii="Arial" w:hAnsi="Arial" w:cs="Arial"/>
                <w:color w:val="000000"/>
                <w:sz w:val="22"/>
                <w:szCs w:val="22"/>
                <w:lang w:val="es-ES_tradnl"/>
              </w:rPr>
            </w:pPr>
          </w:p>
        </w:tc>
      </w:tr>
    </w:tbl>
    <w:p w:rsidR="00837490" w:rsidRPr="00BE567A" w:rsidRDefault="00837490" w:rsidP="0083749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 xml:space="preserve">A.- Objeto del Contrato </w:t>
      </w:r>
    </w:p>
    <w:p w:rsidR="00837490" w:rsidRPr="003B4F87" w:rsidRDefault="00837490" w:rsidP="00837490">
      <w:pPr>
        <w:autoSpaceDE w:val="0"/>
        <w:autoSpaceDN w:val="0"/>
        <w:adjustRightInd w:val="0"/>
        <w:jc w:val="both"/>
        <w:rPr>
          <w:rFonts w:ascii="TTE1C89A48t00" w:hAnsi="TTE1C89A48t00" w:cs="TTE1C89A48t00"/>
          <w:sz w:val="22"/>
          <w:szCs w:val="22"/>
          <w:lang w:val="es-ES_tradnl"/>
        </w:rPr>
      </w:pPr>
    </w:p>
    <w:tbl>
      <w:tblPr>
        <w:tblW w:w="0" w:type="auto"/>
        <w:tblLook w:val="01E0" w:firstRow="1" w:lastRow="1" w:firstColumn="1" w:lastColumn="1" w:noHBand="0" w:noVBand="0"/>
      </w:tblPr>
      <w:tblGrid>
        <w:gridCol w:w="8504"/>
      </w:tblGrid>
      <w:tr w:rsidR="00837490" w:rsidRPr="003B4F87" w:rsidTr="007251DD">
        <w:trPr>
          <w:trHeight w:val="264"/>
        </w:trPr>
        <w:tc>
          <w:tcPr>
            <w:tcW w:w="8587" w:type="dxa"/>
            <w:shd w:val="clear" w:color="auto" w:fill="auto"/>
            <w:tcMar>
              <w:top w:w="57" w:type="dxa"/>
              <w:bottom w:w="57" w:type="dxa"/>
            </w:tcMar>
          </w:tcPr>
          <w:p w:rsidR="00837490" w:rsidRPr="002823BC" w:rsidRDefault="00837490" w:rsidP="007251DD">
            <w:pPr>
              <w:jc w:val="both"/>
              <w:rPr>
                <w:rFonts w:ascii="Arial" w:hAnsi="Arial" w:cs="Arial"/>
                <w:bCs/>
                <w:color w:val="000000"/>
              </w:rPr>
            </w:pPr>
            <w:r w:rsidRPr="002823BC">
              <w:rPr>
                <w:rFonts w:ascii="Arial" w:hAnsi="Arial" w:cs="Arial"/>
                <w:bCs/>
                <w:color w:val="000000"/>
              </w:rPr>
              <w:t xml:space="preserve">La mayoría de las plataformas digitales, con el paso de los años necesitan ser renovadas y actualizadas, consecuencia de la constante aparición de nuevas tecnologías, que dejan obsoletas a las anteriores o bien la aparición de nuevos desarrollos que dotan </w:t>
            </w:r>
            <w:r>
              <w:rPr>
                <w:rFonts w:ascii="Arial" w:hAnsi="Arial" w:cs="Arial"/>
                <w:bCs/>
                <w:color w:val="000000"/>
              </w:rPr>
              <w:t>de nuevas funcionalidades. E</w:t>
            </w:r>
            <w:r w:rsidRPr="002823BC">
              <w:rPr>
                <w:rFonts w:ascii="Arial" w:hAnsi="Arial" w:cs="Arial"/>
                <w:bCs/>
                <w:color w:val="000000"/>
              </w:rPr>
              <w:t xml:space="preserve">ste el caso de la plataforma que alberga </w:t>
            </w:r>
            <w:r>
              <w:rPr>
                <w:rFonts w:ascii="Arial" w:hAnsi="Arial" w:cs="Arial"/>
                <w:bCs/>
                <w:color w:val="000000"/>
              </w:rPr>
              <w:t xml:space="preserve">nuestro </w:t>
            </w:r>
            <w:r w:rsidRPr="00A26FB0">
              <w:rPr>
                <w:rFonts w:ascii="Arial" w:hAnsi="Arial" w:cs="Arial"/>
                <w:b/>
                <w:bCs/>
                <w:color w:val="000000"/>
              </w:rPr>
              <w:t>O</w:t>
            </w:r>
            <w:r w:rsidRPr="002823BC">
              <w:rPr>
                <w:rFonts w:ascii="Arial" w:hAnsi="Arial" w:cs="Arial"/>
                <w:bCs/>
                <w:color w:val="000000"/>
              </w:rPr>
              <w:t xml:space="preserve">bservatorio </w:t>
            </w:r>
            <w:r>
              <w:rPr>
                <w:rFonts w:ascii="Arial" w:hAnsi="Arial" w:cs="Arial"/>
                <w:bCs/>
                <w:color w:val="000000"/>
              </w:rPr>
              <w:t xml:space="preserve">sobre </w:t>
            </w:r>
            <w:r w:rsidRPr="00A26FB0">
              <w:rPr>
                <w:rFonts w:ascii="Arial" w:hAnsi="Arial" w:cs="Arial"/>
                <w:b/>
                <w:bCs/>
                <w:color w:val="000000"/>
              </w:rPr>
              <w:t>Dis</w:t>
            </w:r>
            <w:r>
              <w:rPr>
                <w:rFonts w:ascii="Arial" w:hAnsi="Arial" w:cs="Arial"/>
                <w:bCs/>
                <w:color w:val="000000"/>
              </w:rPr>
              <w:t xml:space="preserve">capacidad y </w:t>
            </w:r>
            <w:r w:rsidRPr="00A26FB0">
              <w:rPr>
                <w:rFonts w:ascii="Arial" w:hAnsi="Arial" w:cs="Arial"/>
                <w:b/>
                <w:bCs/>
                <w:color w:val="000000"/>
              </w:rPr>
              <w:t>Me</w:t>
            </w:r>
            <w:r>
              <w:rPr>
                <w:rFonts w:ascii="Arial" w:hAnsi="Arial" w:cs="Arial"/>
                <w:bCs/>
                <w:color w:val="000000"/>
              </w:rPr>
              <w:t xml:space="preserve">rcado de </w:t>
            </w:r>
            <w:r w:rsidRPr="00A26FB0">
              <w:rPr>
                <w:rFonts w:ascii="Arial" w:hAnsi="Arial" w:cs="Arial"/>
                <w:b/>
                <w:bCs/>
                <w:color w:val="000000"/>
              </w:rPr>
              <w:t>T</w:t>
            </w:r>
            <w:r>
              <w:rPr>
                <w:rFonts w:ascii="Arial" w:hAnsi="Arial" w:cs="Arial"/>
                <w:bCs/>
                <w:color w:val="000000"/>
              </w:rPr>
              <w:t xml:space="preserve">rabajo </w:t>
            </w:r>
            <w:r w:rsidRPr="002823BC">
              <w:rPr>
                <w:rFonts w:ascii="Arial" w:hAnsi="Arial" w:cs="Arial"/>
                <w:bCs/>
                <w:color w:val="000000"/>
              </w:rPr>
              <w:t xml:space="preserve">(ODISMET). </w:t>
            </w:r>
          </w:p>
          <w:p w:rsidR="00837490" w:rsidRDefault="00837490" w:rsidP="007251DD">
            <w:pPr>
              <w:jc w:val="both"/>
              <w:rPr>
                <w:rFonts w:ascii="Arial" w:hAnsi="Arial" w:cs="Arial"/>
                <w:bCs/>
                <w:color w:val="000000"/>
              </w:rPr>
            </w:pPr>
          </w:p>
          <w:p w:rsidR="00837490" w:rsidRPr="002823BC" w:rsidRDefault="00837490" w:rsidP="007251DD">
            <w:pPr>
              <w:jc w:val="both"/>
              <w:rPr>
                <w:rFonts w:ascii="Arial" w:hAnsi="Arial" w:cs="Arial"/>
                <w:bCs/>
                <w:color w:val="000000"/>
              </w:rPr>
            </w:pPr>
            <w:r w:rsidRPr="002823BC">
              <w:rPr>
                <w:rFonts w:ascii="Arial" w:hAnsi="Arial" w:cs="Arial"/>
                <w:bCs/>
                <w:color w:val="000000"/>
              </w:rPr>
              <w:t>Su renovación es necesaria para automatizar el mayor número de proceso</w:t>
            </w:r>
            <w:r>
              <w:rPr>
                <w:rFonts w:ascii="Arial" w:hAnsi="Arial" w:cs="Arial"/>
                <w:bCs/>
                <w:color w:val="000000"/>
              </w:rPr>
              <w:t>s</w:t>
            </w:r>
            <w:r w:rsidRPr="002823BC">
              <w:rPr>
                <w:rFonts w:ascii="Arial" w:hAnsi="Arial" w:cs="Arial"/>
                <w:bCs/>
                <w:color w:val="000000"/>
              </w:rPr>
              <w:t xml:space="preserve"> de carga de información posible, dotar de nuevas herramientas de captación y captura de datos, hacer más interactiva la web, así como más versátil y amigable su navegación. Todo ello para reducir en la medida de lo posible la carga de tiempo dedicada a su mantenimiento y emplear ese esfuerzo precisamente en nuevos desarrollos y análisis dentro del propio Observatorio</w:t>
            </w:r>
            <w:r>
              <w:rPr>
                <w:rFonts w:ascii="Arial" w:hAnsi="Arial" w:cs="Arial"/>
                <w:bCs/>
                <w:color w:val="000000"/>
              </w:rPr>
              <w:t xml:space="preserve"> que permitan crear un mejor observatorio para la planificación de acciones desarrollo de programas y para el conocimiento de la realidad socio laboral de las personas con discapacidad en general.</w:t>
            </w:r>
          </w:p>
          <w:p w:rsidR="00837490" w:rsidRDefault="00837490" w:rsidP="007251DD">
            <w:pPr>
              <w:spacing w:before="100" w:beforeAutospacing="1" w:after="100" w:afterAutospacing="1"/>
              <w:jc w:val="both"/>
              <w:rPr>
                <w:rFonts w:ascii="Arial" w:hAnsi="Arial" w:cs="Arial"/>
                <w:bCs/>
                <w:color w:val="000000"/>
              </w:rPr>
            </w:pPr>
            <w:r>
              <w:rPr>
                <w:rFonts w:ascii="Arial" w:hAnsi="Arial" w:cs="Arial"/>
                <w:bCs/>
                <w:color w:val="000000"/>
              </w:rPr>
              <w:t>Por tanto, el objetivo principal de esta licitación es:</w:t>
            </w:r>
          </w:p>
          <w:p w:rsidR="00837490" w:rsidRPr="0047413F" w:rsidRDefault="00837490" w:rsidP="007251DD">
            <w:pPr>
              <w:spacing w:before="100" w:beforeAutospacing="1" w:after="100" w:afterAutospacing="1"/>
              <w:jc w:val="both"/>
              <w:rPr>
                <w:rFonts w:ascii="Arial" w:hAnsi="Arial" w:cs="Arial"/>
                <w:bCs/>
                <w:color w:val="000000"/>
              </w:rPr>
            </w:pPr>
            <w:r>
              <w:rPr>
                <w:rFonts w:ascii="Arial" w:hAnsi="Arial" w:cs="Arial"/>
                <w:bCs/>
                <w:color w:val="000000"/>
              </w:rPr>
              <w:t xml:space="preserve">Renovación integral de la web del observatorio sobre discapacidad y mercado de trabajo en España (ODISMET) para dotarla de una mayor funcionalidad, mayor interactividad y mejora estética. </w:t>
            </w:r>
          </w:p>
          <w:p w:rsidR="00837490" w:rsidRPr="00A26FB0" w:rsidRDefault="00837490" w:rsidP="007251DD">
            <w:pPr>
              <w:pStyle w:val="Prrafodelista"/>
              <w:spacing w:before="120" w:after="120"/>
              <w:ind w:left="0"/>
              <w:jc w:val="center"/>
              <w:rPr>
                <w:rFonts w:ascii="Arial" w:hAnsi="Arial" w:cs="Arial"/>
                <w:b/>
                <w:strike/>
                <w:sz w:val="22"/>
              </w:rPr>
            </w:pPr>
          </w:p>
        </w:tc>
      </w:tr>
    </w:tbl>
    <w:p w:rsidR="00837490" w:rsidRPr="00BE567A" w:rsidRDefault="00837490" w:rsidP="0083749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 xml:space="preserve">B.- Destinatarios de la prestación del servicio </w:t>
      </w:r>
    </w:p>
    <w:tbl>
      <w:tblPr>
        <w:tblW w:w="0" w:type="auto"/>
        <w:tblInd w:w="108" w:type="dxa"/>
        <w:tblLook w:val="01E0" w:firstRow="1" w:lastRow="1" w:firstColumn="1" w:lastColumn="1" w:noHBand="0" w:noVBand="0"/>
      </w:tblPr>
      <w:tblGrid>
        <w:gridCol w:w="8364"/>
      </w:tblGrid>
      <w:tr w:rsidR="00837490" w:rsidRPr="003B4F87" w:rsidTr="007251DD">
        <w:trPr>
          <w:trHeight w:val="264"/>
        </w:trPr>
        <w:tc>
          <w:tcPr>
            <w:tcW w:w="8364" w:type="dxa"/>
            <w:tcMar>
              <w:top w:w="57" w:type="dxa"/>
              <w:bottom w:w="57" w:type="dxa"/>
            </w:tcMar>
          </w:tcPr>
          <w:p w:rsidR="00837490" w:rsidRDefault="00837490" w:rsidP="007251DD">
            <w:pPr>
              <w:autoSpaceDE w:val="0"/>
              <w:autoSpaceDN w:val="0"/>
              <w:adjustRightInd w:val="0"/>
              <w:jc w:val="center"/>
              <w:rPr>
                <w:rFonts w:ascii="Arial" w:hAnsi="Arial" w:cs="Arial"/>
                <w:i/>
                <w:sz w:val="22"/>
                <w:szCs w:val="22"/>
                <w:lang w:val="es-ES_tradnl"/>
              </w:rPr>
            </w:pPr>
          </w:p>
          <w:p w:rsidR="00837490" w:rsidRPr="00C5354D" w:rsidRDefault="00837490" w:rsidP="007251DD">
            <w:pPr>
              <w:spacing w:before="120" w:after="120"/>
              <w:jc w:val="both"/>
              <w:rPr>
                <w:rFonts w:ascii="Arial" w:hAnsi="Arial" w:cs="Arial"/>
                <w:strike/>
                <w:sz w:val="22"/>
              </w:rPr>
            </w:pPr>
            <w:r w:rsidRPr="00C5354D">
              <w:rPr>
                <w:rFonts w:ascii="Arial" w:hAnsi="Arial" w:cs="Arial"/>
                <w:sz w:val="22"/>
                <w:szCs w:val="22"/>
                <w:lang w:val="es-ES_tradnl"/>
              </w:rPr>
              <w:t>Los destinatarios del presente estudio será</w:t>
            </w:r>
            <w:r>
              <w:rPr>
                <w:rFonts w:ascii="Arial" w:hAnsi="Arial" w:cs="Arial"/>
                <w:sz w:val="22"/>
                <w:szCs w:val="22"/>
                <w:lang w:val="es-ES_tradnl"/>
              </w:rPr>
              <w:t xml:space="preserve">n: </w:t>
            </w:r>
            <w:r w:rsidRPr="00C5354D">
              <w:rPr>
                <w:rFonts w:ascii="Arial" w:hAnsi="Arial" w:cs="Arial"/>
                <w:sz w:val="22"/>
                <w:szCs w:val="22"/>
                <w:lang w:val="es-ES_tradnl"/>
              </w:rPr>
              <w:t>personas con discapacidad</w:t>
            </w:r>
            <w:r>
              <w:rPr>
                <w:rFonts w:ascii="Arial" w:hAnsi="Arial" w:cs="Arial"/>
                <w:sz w:val="22"/>
                <w:szCs w:val="22"/>
                <w:lang w:val="es-ES_tradnl"/>
              </w:rPr>
              <w:t>, administraciones, organizaciones del tercer sector, universidades, empresas…</w:t>
            </w:r>
          </w:p>
          <w:p w:rsidR="00837490" w:rsidRDefault="00837490" w:rsidP="007251DD">
            <w:pPr>
              <w:spacing w:before="120" w:after="120"/>
              <w:jc w:val="center"/>
              <w:rPr>
                <w:rFonts w:ascii="Arial" w:hAnsi="Arial" w:cs="Arial"/>
                <w:strike/>
                <w:sz w:val="22"/>
              </w:rPr>
            </w:pPr>
          </w:p>
          <w:p w:rsidR="00837490" w:rsidRPr="00BE567A" w:rsidRDefault="00837490" w:rsidP="007251D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C.- Plazo de ejecución, posibilidad de prórroga y penalizaciones</w:t>
            </w:r>
          </w:p>
          <w:p w:rsidR="00837490" w:rsidRDefault="00837490" w:rsidP="007251DD">
            <w:pPr>
              <w:autoSpaceDE w:val="0"/>
              <w:autoSpaceDN w:val="0"/>
              <w:adjustRightInd w:val="0"/>
              <w:jc w:val="both"/>
              <w:rPr>
                <w:rFonts w:ascii="Arial" w:hAnsi="Arial" w:cs="Arial"/>
                <w:sz w:val="22"/>
                <w:lang w:val="es-ES_tradnl"/>
              </w:rPr>
            </w:pPr>
          </w:p>
          <w:p w:rsidR="00837490" w:rsidRDefault="00837490" w:rsidP="007251DD">
            <w:pPr>
              <w:autoSpaceDE w:val="0"/>
              <w:autoSpaceDN w:val="0"/>
              <w:adjustRightInd w:val="0"/>
              <w:jc w:val="both"/>
              <w:rPr>
                <w:rFonts w:ascii="Arial" w:hAnsi="Arial" w:cs="Arial"/>
                <w:strike/>
                <w:sz w:val="22"/>
              </w:rPr>
            </w:pPr>
          </w:p>
          <w:p w:rsidR="00837490" w:rsidRDefault="00837490" w:rsidP="007251DD">
            <w:pPr>
              <w:autoSpaceDE w:val="0"/>
              <w:autoSpaceDN w:val="0"/>
              <w:adjustRightInd w:val="0"/>
              <w:rPr>
                <w:rFonts w:ascii="Arial" w:hAnsi="Arial" w:cs="Arial"/>
                <w:sz w:val="22"/>
              </w:rPr>
            </w:pPr>
            <w:r w:rsidRPr="006F1B8E">
              <w:rPr>
                <w:rFonts w:ascii="Arial" w:hAnsi="Arial" w:cs="Arial"/>
                <w:sz w:val="22"/>
              </w:rPr>
              <w:t xml:space="preserve">El plazo de ejecución del presente contrato será de </w:t>
            </w:r>
            <w:r w:rsidRPr="006F1B8E">
              <w:rPr>
                <w:rFonts w:ascii="Arial" w:hAnsi="Arial" w:cs="Arial"/>
                <w:b/>
                <w:sz w:val="22"/>
              </w:rPr>
              <w:t>tres meses</w:t>
            </w:r>
            <w:r w:rsidRPr="006F1B8E">
              <w:rPr>
                <w:rFonts w:ascii="Arial" w:hAnsi="Arial" w:cs="Arial"/>
                <w:sz w:val="22"/>
              </w:rPr>
              <w:t xml:space="preserve"> desde la firma del contrato de servicios</w:t>
            </w:r>
            <w:r>
              <w:rPr>
                <w:rFonts w:ascii="Arial" w:hAnsi="Arial" w:cs="Arial"/>
                <w:sz w:val="22"/>
              </w:rPr>
              <w:t>.</w:t>
            </w:r>
          </w:p>
          <w:p w:rsidR="00837490" w:rsidRPr="006F1B8E" w:rsidRDefault="00837490" w:rsidP="007251DD">
            <w:pPr>
              <w:autoSpaceDE w:val="0"/>
              <w:autoSpaceDN w:val="0"/>
              <w:adjustRightInd w:val="0"/>
              <w:rPr>
                <w:rFonts w:ascii="Arial" w:hAnsi="Arial" w:cs="Arial"/>
                <w:i/>
                <w:sz w:val="22"/>
                <w:szCs w:val="22"/>
                <w:lang w:val="es-ES_tradnl"/>
              </w:rPr>
            </w:pPr>
            <w:r>
              <w:rPr>
                <w:rFonts w:ascii="Arial" w:hAnsi="Arial" w:cs="Arial"/>
                <w:sz w:val="22"/>
              </w:rPr>
              <w:t>No se contempla la posibilidad de prórroga para los trabajos enmarcados en este proyecto.</w:t>
            </w:r>
          </w:p>
          <w:p w:rsidR="00837490" w:rsidRPr="006F1B8E" w:rsidRDefault="00837490" w:rsidP="007251DD">
            <w:pPr>
              <w:autoSpaceDE w:val="0"/>
              <w:jc w:val="both"/>
              <w:rPr>
                <w:rFonts w:ascii="Arial" w:hAnsi="Arial" w:cs="Arial"/>
                <w:sz w:val="22"/>
              </w:rPr>
            </w:pPr>
            <w:r w:rsidRPr="006F1B8E">
              <w:rPr>
                <w:rFonts w:ascii="Arial" w:hAnsi="Arial" w:cs="Arial"/>
                <w:sz w:val="22"/>
              </w:rPr>
              <w:t>El retraso en el plazo de ejecución supondrá una penalización en la proporción de 0,20 por cada 1.000 euros del precio del contrato por cada día natural de demora, sin perjuicio de la indemnización que proceda por los daños y prejuicios que pudieran ocasionarse.</w:t>
            </w:r>
          </w:p>
          <w:p w:rsidR="00837490" w:rsidRPr="00A26FB0" w:rsidRDefault="00837490" w:rsidP="007251DD">
            <w:pPr>
              <w:autoSpaceDE w:val="0"/>
              <w:autoSpaceDN w:val="0"/>
              <w:adjustRightInd w:val="0"/>
              <w:jc w:val="both"/>
              <w:rPr>
                <w:rFonts w:ascii="Arial" w:hAnsi="Arial" w:cs="Arial"/>
                <w:strike/>
                <w:sz w:val="22"/>
              </w:rPr>
            </w:pPr>
          </w:p>
          <w:p w:rsidR="00837490" w:rsidRPr="003B4F87" w:rsidRDefault="00837490" w:rsidP="007251DD">
            <w:pPr>
              <w:autoSpaceDE w:val="0"/>
              <w:autoSpaceDN w:val="0"/>
              <w:adjustRightInd w:val="0"/>
              <w:jc w:val="both"/>
              <w:rPr>
                <w:rFonts w:ascii="Arial" w:hAnsi="Arial" w:cs="Arial"/>
                <w:strike/>
                <w:sz w:val="22"/>
              </w:rPr>
            </w:pPr>
          </w:p>
        </w:tc>
      </w:tr>
    </w:tbl>
    <w:p w:rsidR="00837490" w:rsidRPr="00BE567A" w:rsidRDefault="00837490" w:rsidP="0083749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lastRenderedPageBreak/>
        <w:t>D.- Presupuesto máximo de la licitación</w:t>
      </w:r>
    </w:p>
    <w:tbl>
      <w:tblPr>
        <w:tblW w:w="0" w:type="auto"/>
        <w:tblLook w:val="01E0" w:firstRow="1" w:lastRow="1" w:firstColumn="1" w:lastColumn="1" w:noHBand="0" w:noVBand="0"/>
      </w:tblPr>
      <w:tblGrid>
        <w:gridCol w:w="8504"/>
      </w:tblGrid>
      <w:tr w:rsidR="00837490" w:rsidRPr="008E0868" w:rsidTr="007251DD">
        <w:trPr>
          <w:trHeight w:val="575"/>
        </w:trPr>
        <w:tc>
          <w:tcPr>
            <w:tcW w:w="8587" w:type="dxa"/>
            <w:tcMar>
              <w:top w:w="57" w:type="dxa"/>
              <w:bottom w:w="57" w:type="dxa"/>
            </w:tcMar>
          </w:tcPr>
          <w:p w:rsidR="00837490" w:rsidRDefault="00837490" w:rsidP="007251DD">
            <w:pPr>
              <w:autoSpaceDE w:val="0"/>
              <w:autoSpaceDN w:val="0"/>
              <w:adjustRightInd w:val="0"/>
              <w:jc w:val="both"/>
              <w:rPr>
                <w:b/>
                <w:sz w:val="22"/>
                <w:szCs w:val="22"/>
              </w:rPr>
            </w:pPr>
          </w:p>
          <w:p w:rsidR="00837490" w:rsidRPr="00D1630B" w:rsidRDefault="00837490" w:rsidP="007251DD">
            <w:pPr>
              <w:autoSpaceDE w:val="0"/>
              <w:autoSpaceDN w:val="0"/>
              <w:adjustRightInd w:val="0"/>
              <w:jc w:val="both"/>
              <w:rPr>
                <w:rFonts w:ascii="Arial" w:hAnsi="Arial" w:cs="Arial"/>
                <w:b/>
                <w:sz w:val="22"/>
                <w:lang w:val="es-ES_tradnl"/>
              </w:rPr>
            </w:pPr>
            <w:r w:rsidRPr="00D1630B">
              <w:rPr>
                <w:rFonts w:ascii="Arial" w:hAnsi="Arial" w:cs="Arial"/>
                <w:b/>
                <w:sz w:val="22"/>
                <w:lang w:val="es-ES_tradnl"/>
              </w:rPr>
              <w:t xml:space="preserve">Valor estimado del contrato:  </w:t>
            </w:r>
            <w:r>
              <w:rPr>
                <w:rFonts w:ascii="Arial" w:hAnsi="Arial" w:cs="Arial"/>
                <w:b/>
                <w:sz w:val="22"/>
                <w:lang w:val="es-ES_tradnl"/>
              </w:rPr>
              <w:t>80.000 euros</w:t>
            </w:r>
          </w:p>
          <w:p w:rsidR="00837490" w:rsidRPr="00D1630B" w:rsidRDefault="00837490" w:rsidP="007251DD">
            <w:pPr>
              <w:autoSpaceDE w:val="0"/>
              <w:autoSpaceDN w:val="0"/>
              <w:adjustRightInd w:val="0"/>
              <w:jc w:val="both"/>
              <w:rPr>
                <w:rFonts w:ascii="Arial" w:hAnsi="Arial" w:cs="Arial"/>
                <w:b/>
                <w:sz w:val="22"/>
                <w:lang w:val="es-ES_tradnl"/>
              </w:rPr>
            </w:pPr>
            <w:r>
              <w:rPr>
                <w:rFonts w:ascii="Arial" w:hAnsi="Arial" w:cs="Arial"/>
                <w:b/>
                <w:sz w:val="22"/>
                <w:lang w:val="es-ES_tradnl"/>
              </w:rPr>
              <w:t>Importe del contrato: 80.000 euros</w:t>
            </w:r>
            <w:r w:rsidRPr="00D1630B">
              <w:rPr>
                <w:rFonts w:ascii="Arial" w:hAnsi="Arial" w:cs="Arial"/>
                <w:b/>
                <w:sz w:val="22"/>
                <w:lang w:val="es-ES_tradnl"/>
              </w:rPr>
              <w:t xml:space="preserve">    </w:t>
            </w:r>
          </w:p>
          <w:p w:rsidR="00837490" w:rsidRPr="00D1630B" w:rsidRDefault="00837490" w:rsidP="007251DD">
            <w:pPr>
              <w:autoSpaceDE w:val="0"/>
              <w:autoSpaceDN w:val="0"/>
              <w:adjustRightInd w:val="0"/>
              <w:jc w:val="both"/>
              <w:rPr>
                <w:rFonts w:ascii="Arial" w:hAnsi="Arial" w:cs="Arial"/>
                <w:b/>
                <w:sz w:val="22"/>
                <w:lang w:val="es-ES_tradnl"/>
              </w:rPr>
            </w:pPr>
            <w:r w:rsidRPr="00D1630B">
              <w:rPr>
                <w:rFonts w:ascii="Arial" w:hAnsi="Arial" w:cs="Arial"/>
                <w:b/>
                <w:sz w:val="22"/>
                <w:lang w:val="es-ES_tradnl"/>
              </w:rPr>
              <w:t>Impuesto del val</w:t>
            </w:r>
            <w:r>
              <w:rPr>
                <w:rFonts w:ascii="Arial" w:hAnsi="Arial" w:cs="Arial"/>
                <w:b/>
                <w:sz w:val="22"/>
                <w:lang w:val="es-ES_tradnl"/>
              </w:rPr>
              <w:t xml:space="preserve">or añadido: </w:t>
            </w:r>
            <w:r w:rsidRPr="00D1630B">
              <w:rPr>
                <w:rFonts w:ascii="Arial" w:hAnsi="Arial" w:cs="Arial"/>
                <w:b/>
                <w:sz w:val="22"/>
                <w:lang w:val="es-ES_tradnl"/>
              </w:rPr>
              <w:t>(*)</w:t>
            </w:r>
            <w:r>
              <w:rPr>
                <w:rFonts w:ascii="Arial" w:hAnsi="Arial" w:cs="Arial"/>
                <w:b/>
                <w:sz w:val="22"/>
                <w:lang w:val="es-ES_tradnl"/>
              </w:rPr>
              <w:t xml:space="preserve"> 16.800</w:t>
            </w:r>
          </w:p>
          <w:p w:rsidR="00837490" w:rsidRPr="00D1630B" w:rsidRDefault="00837490" w:rsidP="007251DD">
            <w:pPr>
              <w:autoSpaceDE w:val="0"/>
              <w:autoSpaceDN w:val="0"/>
              <w:adjustRightInd w:val="0"/>
              <w:jc w:val="both"/>
              <w:rPr>
                <w:rFonts w:ascii="Arial" w:hAnsi="Arial" w:cs="Arial"/>
                <w:b/>
                <w:sz w:val="22"/>
                <w:lang w:val="es-ES_tradnl"/>
              </w:rPr>
            </w:pPr>
            <w:r w:rsidRPr="00D1630B">
              <w:rPr>
                <w:rFonts w:ascii="Arial" w:hAnsi="Arial" w:cs="Arial"/>
                <w:b/>
                <w:sz w:val="22"/>
                <w:lang w:val="es-ES_tradnl"/>
              </w:rPr>
              <w:t>Importe Total:</w:t>
            </w:r>
            <w:r>
              <w:rPr>
                <w:rFonts w:ascii="Arial" w:hAnsi="Arial" w:cs="Arial"/>
                <w:b/>
                <w:sz w:val="22"/>
                <w:lang w:val="es-ES_tradnl"/>
              </w:rPr>
              <w:t xml:space="preserve"> 96.800</w:t>
            </w:r>
            <w:r w:rsidRPr="00D1630B">
              <w:rPr>
                <w:rFonts w:ascii="Arial" w:hAnsi="Arial" w:cs="Arial"/>
                <w:b/>
                <w:sz w:val="22"/>
                <w:lang w:val="es-ES_tradnl"/>
              </w:rPr>
              <w:t xml:space="preserve">                          </w:t>
            </w:r>
          </w:p>
          <w:p w:rsidR="00837490" w:rsidRPr="00D1630B" w:rsidRDefault="00837490" w:rsidP="007251DD">
            <w:pPr>
              <w:pStyle w:val="Default"/>
              <w:jc w:val="both"/>
              <w:rPr>
                <w:spacing w:val="-2"/>
                <w:sz w:val="22"/>
                <w:lang w:val="es-ES_tradnl"/>
              </w:rPr>
            </w:pPr>
          </w:p>
          <w:p w:rsidR="00837490" w:rsidRPr="00D1630B" w:rsidRDefault="00837490" w:rsidP="007251DD">
            <w:pPr>
              <w:autoSpaceDE w:val="0"/>
              <w:autoSpaceDN w:val="0"/>
              <w:adjustRightInd w:val="0"/>
              <w:jc w:val="both"/>
              <w:rPr>
                <w:rFonts w:ascii="Arial" w:hAnsi="Arial" w:cs="Arial"/>
                <w:b/>
                <w:bCs/>
                <w:iCs/>
                <w:sz w:val="22"/>
                <w:lang w:val="es-ES_tradnl"/>
              </w:rPr>
            </w:pPr>
            <w:r w:rsidRPr="00D1630B">
              <w:rPr>
                <w:rFonts w:ascii="Arial" w:hAnsi="Arial" w:cs="Arial"/>
                <w:i/>
                <w:sz w:val="22"/>
                <w:lang w:val="es-ES_tradnl"/>
              </w:rPr>
              <w:t>(*)</w:t>
            </w:r>
            <w:r w:rsidRPr="00D1630B">
              <w:rPr>
                <w:rFonts w:ascii="Arial" w:hAnsi="Arial" w:cs="Arial"/>
                <w:bCs/>
                <w:i/>
                <w:iCs/>
                <w:sz w:val="22"/>
                <w:lang w:val="es-ES_tradnl"/>
              </w:rPr>
              <w:t xml:space="preserve">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D1630B">
              <w:rPr>
                <w:rFonts w:ascii="Arial" w:hAnsi="Arial" w:cs="Arial"/>
                <w:b/>
                <w:bCs/>
                <w:iCs/>
                <w:sz w:val="22"/>
                <w:lang w:val="es-ES_tradnl"/>
              </w:rPr>
              <w:t>.</w:t>
            </w:r>
          </w:p>
          <w:p w:rsidR="00837490" w:rsidRPr="00D81ED9" w:rsidRDefault="00837490" w:rsidP="007251DD">
            <w:pPr>
              <w:autoSpaceDE w:val="0"/>
              <w:autoSpaceDN w:val="0"/>
              <w:adjustRightInd w:val="0"/>
              <w:jc w:val="both"/>
              <w:rPr>
                <w:b/>
                <w:sz w:val="22"/>
                <w:szCs w:val="22"/>
                <w:lang w:val="es-ES_tradnl"/>
              </w:rPr>
            </w:pPr>
          </w:p>
          <w:p w:rsidR="00837490" w:rsidRPr="00867A3B" w:rsidRDefault="00837490" w:rsidP="007251DD">
            <w:pPr>
              <w:autoSpaceDE w:val="0"/>
              <w:autoSpaceDN w:val="0"/>
              <w:adjustRightInd w:val="0"/>
              <w:jc w:val="both"/>
              <w:rPr>
                <w:spacing w:val="-2"/>
                <w:lang w:val="es-ES_tradnl"/>
              </w:rPr>
            </w:pPr>
            <w:r w:rsidRPr="00BF5DAF">
              <w:rPr>
                <w:b/>
                <w:sz w:val="22"/>
                <w:szCs w:val="22"/>
              </w:rPr>
              <w:t xml:space="preserve"> </w:t>
            </w:r>
          </w:p>
        </w:tc>
      </w:tr>
    </w:tbl>
    <w:p w:rsidR="00837490" w:rsidRPr="00BE567A" w:rsidRDefault="00837490" w:rsidP="00837490">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lang w:val="es-ES_tradnl"/>
        </w:rPr>
      </w:pPr>
      <w:r w:rsidRPr="00BE567A">
        <w:rPr>
          <w:rFonts w:ascii="Arial" w:hAnsi="Arial" w:cs="Arial"/>
          <w:b/>
          <w:szCs w:val="22"/>
          <w:lang w:val="es-ES_tradnl"/>
        </w:rPr>
        <w:t>E.- Procedimiento de adjudicación. Lugar y plazo de presentación de proposiciones</w:t>
      </w:r>
    </w:p>
    <w:tbl>
      <w:tblPr>
        <w:tblW w:w="0" w:type="auto"/>
        <w:tblLook w:val="01E0" w:firstRow="1" w:lastRow="1" w:firstColumn="1" w:lastColumn="1" w:noHBand="0" w:noVBand="0"/>
      </w:tblPr>
      <w:tblGrid>
        <w:gridCol w:w="8413"/>
      </w:tblGrid>
      <w:tr w:rsidR="00837490" w:rsidRPr="008E0868" w:rsidTr="007251DD">
        <w:trPr>
          <w:trHeight w:val="575"/>
        </w:trPr>
        <w:tc>
          <w:tcPr>
            <w:tcW w:w="8413" w:type="dxa"/>
            <w:tcMar>
              <w:top w:w="57" w:type="dxa"/>
              <w:bottom w:w="57" w:type="dxa"/>
            </w:tcMar>
          </w:tcPr>
          <w:p w:rsidR="00837490" w:rsidRDefault="00837490" w:rsidP="007251DD">
            <w:pPr>
              <w:pStyle w:val="Default"/>
              <w:jc w:val="both"/>
              <w:rPr>
                <w:sz w:val="22"/>
                <w:szCs w:val="22"/>
                <w:lang w:val="es-ES_tradnl"/>
              </w:rPr>
            </w:pPr>
          </w:p>
          <w:p w:rsidR="00837490" w:rsidRPr="003B4F87" w:rsidRDefault="00837490" w:rsidP="007251DD">
            <w:pPr>
              <w:autoSpaceDE w:val="0"/>
              <w:autoSpaceDN w:val="0"/>
              <w:adjustRightInd w:val="0"/>
              <w:jc w:val="both"/>
              <w:rPr>
                <w:rFonts w:ascii="Arial" w:hAnsi="Arial" w:cs="Arial"/>
                <w:sz w:val="22"/>
                <w:szCs w:val="22"/>
                <w:lang w:val="es-ES_tradnl"/>
              </w:rPr>
            </w:pPr>
            <w:r w:rsidRPr="00AA5336">
              <w:rPr>
                <w:rFonts w:ascii="Arial" w:hAnsi="Arial" w:cs="Arial"/>
                <w:b/>
                <w:sz w:val="22"/>
                <w:szCs w:val="22"/>
                <w:u w:val="single"/>
                <w:lang w:val="es-ES_tradnl"/>
              </w:rPr>
              <w:t>Tipo de concurrencia</w:t>
            </w:r>
            <w:r w:rsidRPr="003B4F87">
              <w:rPr>
                <w:rFonts w:ascii="Arial" w:hAnsi="Arial" w:cs="Arial"/>
                <w:sz w:val="22"/>
                <w:szCs w:val="22"/>
                <w:lang w:val="es-ES_tradnl"/>
              </w:rPr>
              <w:t>:</w:t>
            </w:r>
          </w:p>
          <w:p w:rsidR="00837490" w:rsidRPr="003B4F87" w:rsidRDefault="00837490" w:rsidP="007251DD">
            <w:pPr>
              <w:autoSpaceDE w:val="0"/>
              <w:autoSpaceDN w:val="0"/>
              <w:adjustRightInd w:val="0"/>
              <w:jc w:val="both"/>
              <w:rPr>
                <w:rFonts w:ascii="Arial" w:hAnsi="Arial" w:cs="Arial"/>
                <w:lang w:val="es-ES_tradnl"/>
              </w:rPr>
            </w:pPr>
          </w:p>
          <w:p w:rsidR="00837490" w:rsidRPr="003B4F87" w:rsidRDefault="00837490" w:rsidP="007251DD">
            <w:pPr>
              <w:autoSpaceDE w:val="0"/>
              <w:autoSpaceDN w:val="0"/>
              <w:adjustRightInd w:val="0"/>
              <w:jc w:val="both"/>
              <w:rPr>
                <w:rFonts w:ascii="Arial" w:hAnsi="Arial" w:cs="Arial"/>
                <w:lang w:val="es-ES_tradnl"/>
              </w:rPr>
            </w:pPr>
            <w:r w:rsidRPr="003B4F87">
              <w:rPr>
                <w:rFonts w:ascii="Arial" w:hAnsi="Arial" w:cs="Arial"/>
                <w:sz w:val="22"/>
                <w:szCs w:val="22"/>
                <w:lang w:val="es-ES_tradnl"/>
              </w:rPr>
              <w:t>Concurso público. Publicación en web INSERTA EMPLEO</w:t>
            </w:r>
          </w:p>
          <w:p w:rsidR="00837490" w:rsidRPr="003B4F87" w:rsidRDefault="00837490" w:rsidP="007251DD">
            <w:pPr>
              <w:autoSpaceDE w:val="0"/>
              <w:autoSpaceDN w:val="0"/>
              <w:adjustRightInd w:val="0"/>
              <w:jc w:val="both"/>
              <w:rPr>
                <w:rFonts w:ascii="Arial" w:hAnsi="Arial" w:cs="Arial"/>
                <w:u w:val="single"/>
                <w:lang w:val="es-ES_tradnl"/>
              </w:rPr>
            </w:pPr>
          </w:p>
          <w:p w:rsidR="00837490" w:rsidRPr="00AA5336" w:rsidRDefault="00837490" w:rsidP="007251DD">
            <w:pPr>
              <w:autoSpaceDE w:val="0"/>
              <w:autoSpaceDN w:val="0"/>
              <w:adjustRightInd w:val="0"/>
              <w:jc w:val="both"/>
              <w:rPr>
                <w:rFonts w:ascii="Arial" w:hAnsi="Arial" w:cs="Arial"/>
                <w:b/>
                <w:u w:val="single"/>
                <w:lang w:val="es-ES_tradnl"/>
              </w:rPr>
            </w:pPr>
            <w:r w:rsidRPr="00AA5336">
              <w:rPr>
                <w:rFonts w:ascii="Arial" w:hAnsi="Arial" w:cs="Arial"/>
                <w:b/>
                <w:sz w:val="22"/>
                <w:szCs w:val="22"/>
                <w:u w:val="single"/>
                <w:lang w:val="es-ES_tradnl"/>
              </w:rPr>
              <w:t>Lugar y fecha límite para la presentación de ofertas:</w:t>
            </w:r>
          </w:p>
          <w:p w:rsidR="00837490" w:rsidRPr="003B4F87" w:rsidRDefault="00837490" w:rsidP="007251DD">
            <w:pPr>
              <w:autoSpaceDE w:val="0"/>
              <w:autoSpaceDN w:val="0"/>
              <w:adjustRightInd w:val="0"/>
              <w:jc w:val="both"/>
              <w:rPr>
                <w:rFonts w:ascii="Arial" w:hAnsi="Arial" w:cs="Arial"/>
                <w:u w:val="single"/>
                <w:lang w:val="es-ES_tradnl"/>
              </w:rPr>
            </w:pPr>
          </w:p>
          <w:p w:rsidR="00837490" w:rsidRPr="003B4F87" w:rsidRDefault="00837490" w:rsidP="007251DD">
            <w:pPr>
              <w:autoSpaceDE w:val="0"/>
              <w:autoSpaceDN w:val="0"/>
              <w:adjustRightInd w:val="0"/>
              <w:spacing w:after="200" w:line="276" w:lineRule="auto"/>
              <w:jc w:val="both"/>
              <w:rPr>
                <w:rFonts w:ascii="Arial" w:hAnsi="Arial" w:cs="Arial"/>
                <w:sz w:val="22"/>
                <w:szCs w:val="22"/>
                <w:lang w:val="es-ES_tradnl" w:eastAsia="en-US"/>
              </w:rPr>
            </w:pPr>
            <w:r w:rsidRPr="003B4F87">
              <w:rPr>
                <w:rFonts w:ascii="Arial" w:hAnsi="Arial" w:cs="Arial"/>
                <w:sz w:val="22"/>
                <w:szCs w:val="22"/>
                <w:lang w:val="es-ES_tradnl" w:eastAsia="en-US"/>
              </w:rPr>
              <w:t>Domicilio de la Asoc</w:t>
            </w:r>
            <w:r>
              <w:rPr>
                <w:rFonts w:ascii="Arial" w:hAnsi="Arial" w:cs="Arial"/>
                <w:sz w:val="22"/>
                <w:szCs w:val="22"/>
                <w:lang w:val="es-ES_tradnl" w:eastAsia="en-US"/>
              </w:rPr>
              <w:t>iación INSERTA EMPLEO, sito en Calle Fray Luis de León, 11, 2ª Planta</w:t>
            </w:r>
            <w:r w:rsidRPr="003B4F87">
              <w:rPr>
                <w:rFonts w:ascii="Arial" w:hAnsi="Arial" w:cs="Arial"/>
                <w:sz w:val="22"/>
                <w:szCs w:val="22"/>
                <w:lang w:val="es-ES_tradnl" w:eastAsia="en-US"/>
              </w:rPr>
              <w:t xml:space="preserve">, a la atención de </w:t>
            </w:r>
            <w:r>
              <w:rPr>
                <w:rFonts w:ascii="Arial" w:hAnsi="Arial" w:cs="Arial"/>
                <w:sz w:val="22"/>
                <w:szCs w:val="22"/>
                <w:lang w:val="es-ES_tradnl" w:eastAsia="en-US"/>
              </w:rPr>
              <w:t>Luis Enrique Quífez</w:t>
            </w:r>
            <w:r w:rsidRPr="003B4F87">
              <w:rPr>
                <w:rFonts w:ascii="Arial" w:hAnsi="Arial" w:cs="Arial"/>
                <w:sz w:val="22"/>
                <w:szCs w:val="22"/>
                <w:lang w:val="es-ES_tradnl" w:eastAsia="en-US"/>
              </w:rPr>
              <w:t xml:space="preserve">, </w:t>
            </w:r>
            <w:r>
              <w:rPr>
                <w:rFonts w:ascii="Arial" w:hAnsi="Arial" w:cs="Arial"/>
                <w:sz w:val="22"/>
                <w:szCs w:val="22"/>
                <w:lang w:val="es-ES_tradnl" w:eastAsia="en-US"/>
              </w:rPr>
              <w:t>Consultor de la Dirección de Marketing y Comunicación</w:t>
            </w:r>
            <w:r w:rsidRPr="003B4F87">
              <w:rPr>
                <w:rFonts w:ascii="Arial" w:hAnsi="Arial" w:cs="Arial"/>
                <w:sz w:val="22"/>
                <w:szCs w:val="22"/>
                <w:lang w:val="es-ES_tradnl" w:eastAsia="en-US"/>
              </w:rPr>
              <w:t>.</w:t>
            </w:r>
          </w:p>
          <w:p w:rsidR="00837490" w:rsidRPr="003B4F87" w:rsidRDefault="00837490" w:rsidP="007251DD">
            <w:pPr>
              <w:autoSpaceDE w:val="0"/>
              <w:autoSpaceDN w:val="0"/>
              <w:adjustRightInd w:val="0"/>
              <w:jc w:val="both"/>
              <w:rPr>
                <w:rFonts w:ascii="Arial" w:hAnsi="Arial" w:cs="Arial"/>
                <w:sz w:val="22"/>
                <w:szCs w:val="22"/>
                <w:lang w:val="es-ES_tradnl"/>
              </w:rPr>
            </w:pPr>
            <w:r w:rsidRPr="003B4F87">
              <w:rPr>
                <w:rFonts w:ascii="Arial" w:hAnsi="Arial" w:cs="Arial"/>
                <w:sz w:val="22"/>
                <w:szCs w:val="22"/>
                <w:lang w:val="es-ES_tradnl"/>
              </w:rPr>
              <w:t>Fecha límite</w:t>
            </w:r>
            <w:r w:rsidRPr="003B4F87">
              <w:rPr>
                <w:rFonts w:ascii="Arial" w:hAnsi="Arial" w:cs="Arial"/>
                <w:b/>
                <w:sz w:val="22"/>
                <w:szCs w:val="22"/>
                <w:lang w:val="es-ES_tradnl"/>
              </w:rPr>
              <w:t xml:space="preserve">: </w:t>
            </w:r>
            <w:r w:rsidR="00543724">
              <w:rPr>
                <w:rFonts w:ascii="Arial" w:hAnsi="Arial" w:cs="Arial"/>
                <w:sz w:val="22"/>
                <w:szCs w:val="22"/>
                <w:lang w:val="es-ES_tradnl"/>
              </w:rPr>
              <w:t>4</w:t>
            </w:r>
            <w:bookmarkStart w:id="0" w:name="_GoBack"/>
            <w:bookmarkEnd w:id="0"/>
            <w:r w:rsidRPr="00292EAF">
              <w:rPr>
                <w:rFonts w:ascii="Arial" w:hAnsi="Arial" w:cs="Arial"/>
                <w:sz w:val="22"/>
                <w:szCs w:val="22"/>
                <w:lang w:val="es-ES_tradnl"/>
              </w:rPr>
              <w:t xml:space="preserve"> de octubre de 2018 a las 15:00 horas.</w:t>
            </w:r>
          </w:p>
          <w:p w:rsidR="00837490" w:rsidRDefault="00837490" w:rsidP="007251DD">
            <w:pPr>
              <w:pStyle w:val="Default"/>
              <w:jc w:val="both"/>
              <w:rPr>
                <w:sz w:val="22"/>
                <w:szCs w:val="22"/>
                <w:lang w:val="es-ES_tradnl"/>
              </w:rPr>
            </w:pPr>
          </w:p>
          <w:p w:rsidR="00837490" w:rsidRDefault="00837490" w:rsidP="007251DD">
            <w:pPr>
              <w:autoSpaceDE w:val="0"/>
              <w:autoSpaceDN w:val="0"/>
              <w:adjustRightInd w:val="0"/>
              <w:spacing w:before="120" w:after="120" w:line="276" w:lineRule="auto"/>
              <w:jc w:val="both"/>
              <w:rPr>
                <w:rFonts w:ascii="Arial" w:hAnsi="Arial" w:cs="Arial"/>
                <w:sz w:val="22"/>
                <w:szCs w:val="22"/>
                <w:lang w:val="es-ES_tradnl" w:eastAsia="en-US"/>
              </w:rPr>
            </w:pPr>
            <w:r w:rsidRPr="00D1630B">
              <w:rPr>
                <w:rFonts w:ascii="Arial" w:hAnsi="Arial" w:cs="Arial"/>
                <w:sz w:val="22"/>
                <w:szCs w:val="22"/>
                <w:lang w:val="es-ES_tradnl" w:eastAsia="en-US"/>
              </w:rPr>
              <w:t xml:space="preserve">Remitirse al </w:t>
            </w:r>
            <w:r w:rsidRPr="00D1630B">
              <w:rPr>
                <w:rFonts w:ascii="Arial" w:hAnsi="Arial" w:cs="Arial"/>
                <w:b/>
                <w:sz w:val="22"/>
                <w:szCs w:val="22"/>
                <w:lang w:val="es-ES_tradnl" w:eastAsia="en-US"/>
              </w:rPr>
              <w:t>Bloque III (Bases de Licitación y Adjudicación) Apartado 2.</w:t>
            </w:r>
            <w:r>
              <w:rPr>
                <w:rFonts w:ascii="Arial" w:hAnsi="Arial" w:cs="Arial"/>
                <w:b/>
                <w:sz w:val="22"/>
                <w:szCs w:val="22"/>
                <w:lang w:val="es-ES_tradnl" w:eastAsia="en-US"/>
              </w:rPr>
              <w:t>1</w:t>
            </w:r>
            <w:r w:rsidRPr="00D1630B">
              <w:rPr>
                <w:rFonts w:ascii="Arial" w:hAnsi="Arial" w:cs="Arial"/>
                <w:b/>
                <w:sz w:val="22"/>
                <w:szCs w:val="22"/>
                <w:lang w:val="es-ES_tradnl" w:eastAsia="en-US"/>
              </w:rPr>
              <w:t xml:space="preserve"> del Pliego de Condiciones Generales</w:t>
            </w:r>
            <w:r w:rsidRPr="00D1630B">
              <w:rPr>
                <w:rFonts w:ascii="Arial" w:hAnsi="Arial" w:cs="Arial"/>
                <w:sz w:val="22"/>
                <w:szCs w:val="22"/>
                <w:lang w:val="es-ES_tradnl" w:eastAsia="en-US"/>
              </w:rPr>
              <w:t xml:space="preserve"> para la Contratación, donde se especifica en detalle las indicaciones al respecto. </w:t>
            </w:r>
          </w:p>
          <w:p w:rsidR="00837490" w:rsidRPr="001A7287" w:rsidRDefault="00837490" w:rsidP="007251DD">
            <w:pPr>
              <w:pStyle w:val="Default"/>
              <w:jc w:val="both"/>
              <w:rPr>
                <w:sz w:val="22"/>
                <w:szCs w:val="22"/>
                <w:lang w:val="es-ES_tradnl"/>
              </w:rPr>
            </w:pPr>
          </w:p>
        </w:tc>
      </w:tr>
    </w:tbl>
    <w:p w:rsidR="00837490" w:rsidRPr="00BE567A" w:rsidRDefault="00837490" w:rsidP="00837490">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lang w:val="es-ES_tradnl"/>
        </w:rPr>
      </w:pPr>
      <w:r w:rsidRPr="00BE567A">
        <w:rPr>
          <w:rFonts w:ascii="Arial" w:hAnsi="Arial" w:cs="Arial"/>
          <w:b/>
          <w:szCs w:val="22"/>
          <w:lang w:val="es-ES_tradnl"/>
        </w:rPr>
        <w:t>F.- Forma de presentación de proposiciones</w:t>
      </w:r>
    </w:p>
    <w:p w:rsidR="00837490" w:rsidRDefault="00837490" w:rsidP="00837490">
      <w:pPr>
        <w:tabs>
          <w:tab w:val="left" w:pos="2505"/>
        </w:tabs>
        <w:autoSpaceDE w:val="0"/>
        <w:autoSpaceDN w:val="0"/>
        <w:adjustRightInd w:val="0"/>
        <w:jc w:val="both"/>
        <w:rPr>
          <w:rFonts w:ascii="Arial" w:hAnsi="Arial" w:cs="Arial"/>
          <w:i/>
          <w:sz w:val="22"/>
          <w:szCs w:val="22"/>
          <w:lang w:val="es-ES_tradnl"/>
        </w:rPr>
      </w:pPr>
    </w:p>
    <w:p w:rsidR="00837490" w:rsidRDefault="00837490" w:rsidP="00837490">
      <w:pPr>
        <w:autoSpaceDE w:val="0"/>
        <w:autoSpaceDN w:val="0"/>
        <w:adjustRightInd w:val="0"/>
        <w:spacing w:before="120" w:after="120" w:line="276" w:lineRule="auto"/>
        <w:jc w:val="both"/>
        <w:rPr>
          <w:rFonts w:ascii="Arial" w:hAnsi="Arial" w:cs="Arial"/>
          <w:sz w:val="22"/>
          <w:szCs w:val="22"/>
          <w:lang w:val="es-ES_tradnl" w:eastAsia="en-US"/>
        </w:rPr>
      </w:pPr>
      <w:r w:rsidRPr="00D1630B">
        <w:rPr>
          <w:rFonts w:ascii="Arial" w:hAnsi="Arial" w:cs="Arial"/>
          <w:sz w:val="22"/>
          <w:szCs w:val="22"/>
          <w:lang w:val="es-ES_tradnl" w:eastAsia="en-US"/>
        </w:rPr>
        <w:lastRenderedPageBreak/>
        <w:t xml:space="preserve">Remitirse al </w:t>
      </w:r>
      <w:r w:rsidRPr="00D1630B">
        <w:rPr>
          <w:rFonts w:ascii="Arial" w:hAnsi="Arial" w:cs="Arial"/>
          <w:b/>
          <w:sz w:val="22"/>
          <w:szCs w:val="22"/>
          <w:lang w:val="es-ES_tradnl" w:eastAsia="en-US"/>
        </w:rPr>
        <w:t>Bloque III (Bases de Licitación y Adjudicación) Apartado 2.2 del Pliego de Condiciones Generales</w:t>
      </w:r>
      <w:r w:rsidRPr="00D1630B">
        <w:rPr>
          <w:rFonts w:ascii="Arial" w:hAnsi="Arial" w:cs="Arial"/>
          <w:sz w:val="22"/>
          <w:szCs w:val="22"/>
          <w:lang w:val="es-ES_tradnl" w:eastAsia="en-US"/>
        </w:rPr>
        <w:t xml:space="preserve"> para la Contratación, donde se especifica en detalle las indicaciones al respecto. </w:t>
      </w:r>
    </w:p>
    <w:p w:rsidR="00837490" w:rsidRDefault="00837490" w:rsidP="00837490">
      <w:pPr>
        <w:autoSpaceDE w:val="0"/>
        <w:autoSpaceDN w:val="0"/>
        <w:adjustRightInd w:val="0"/>
        <w:jc w:val="both"/>
        <w:rPr>
          <w:rFonts w:ascii="Arial" w:hAnsi="Arial" w:cs="Arial"/>
          <w:spacing w:val="-2"/>
          <w:sz w:val="22"/>
          <w:szCs w:val="22"/>
          <w:lang w:val="es-ES_tradnl"/>
        </w:rPr>
      </w:pPr>
    </w:p>
    <w:p w:rsidR="00837490" w:rsidRPr="00BE567A" w:rsidRDefault="00837490" w:rsidP="00837490">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Cs w:val="22"/>
          <w:lang w:val="es-ES_tradnl"/>
        </w:rPr>
      </w:pPr>
      <w:r w:rsidRPr="00BE567A">
        <w:rPr>
          <w:rFonts w:ascii="Arial" w:hAnsi="Arial" w:cs="Arial"/>
          <w:b/>
          <w:szCs w:val="22"/>
          <w:lang w:val="es-ES_tradnl"/>
        </w:rPr>
        <w:t>Declaraciones responsables a presentar (Sobre A1)</w:t>
      </w:r>
    </w:p>
    <w:p w:rsidR="00837490" w:rsidRDefault="00837490" w:rsidP="00837490">
      <w:pPr>
        <w:autoSpaceDE w:val="0"/>
        <w:autoSpaceDN w:val="0"/>
        <w:adjustRightInd w:val="0"/>
        <w:jc w:val="both"/>
        <w:rPr>
          <w:rFonts w:ascii="Arial" w:hAnsi="Arial" w:cs="Arial"/>
          <w:sz w:val="22"/>
          <w:szCs w:val="22"/>
          <w:lang w:val="es-ES_tradnl"/>
        </w:rPr>
      </w:pPr>
    </w:p>
    <w:p w:rsidR="00837490" w:rsidRDefault="00837490" w:rsidP="00837490">
      <w:pPr>
        <w:autoSpaceDE w:val="0"/>
        <w:autoSpaceDN w:val="0"/>
        <w:adjustRightInd w:val="0"/>
        <w:jc w:val="both"/>
        <w:rPr>
          <w:rFonts w:ascii="Arial" w:hAnsi="Arial" w:cs="Arial"/>
          <w:sz w:val="22"/>
          <w:szCs w:val="22"/>
          <w:lang w:val="es-ES_tradnl"/>
        </w:rPr>
      </w:pPr>
      <w:r>
        <w:rPr>
          <w:rFonts w:ascii="Arial" w:hAnsi="Arial" w:cs="Arial"/>
          <w:spacing w:val="-2"/>
          <w:sz w:val="22"/>
          <w:szCs w:val="22"/>
          <w:lang w:val="es-ES_tradnl"/>
        </w:rPr>
        <w:t xml:space="preserve">Ver </w:t>
      </w:r>
      <w:r w:rsidRPr="003B4F87">
        <w:rPr>
          <w:rFonts w:ascii="Arial" w:hAnsi="Arial" w:cs="Arial"/>
          <w:b/>
          <w:sz w:val="22"/>
          <w:szCs w:val="22"/>
          <w:lang w:val="es-ES_tradnl" w:eastAsia="en-US"/>
        </w:rPr>
        <w:t>Bloque</w:t>
      </w:r>
      <w:r w:rsidRPr="003B4F87">
        <w:rPr>
          <w:rFonts w:ascii="Arial" w:hAnsi="Arial" w:cs="Arial"/>
          <w:sz w:val="22"/>
          <w:szCs w:val="22"/>
          <w:lang w:val="es-ES_tradnl" w:eastAsia="en-US"/>
        </w:rPr>
        <w:t xml:space="preserve"> </w:t>
      </w:r>
      <w:r w:rsidRPr="003B4F87">
        <w:rPr>
          <w:rFonts w:ascii="Arial" w:hAnsi="Arial" w:cs="Arial"/>
          <w:b/>
          <w:sz w:val="22"/>
          <w:szCs w:val="22"/>
          <w:lang w:val="es-ES_tradnl" w:eastAsia="en-US"/>
        </w:rPr>
        <w:t xml:space="preserve">III </w:t>
      </w:r>
      <w:r>
        <w:rPr>
          <w:rFonts w:ascii="Arial" w:hAnsi="Arial" w:cs="Arial"/>
          <w:b/>
          <w:sz w:val="22"/>
          <w:szCs w:val="22"/>
          <w:lang w:val="es-ES_tradnl" w:eastAsia="en-US"/>
        </w:rPr>
        <w:t xml:space="preserve">(Bases de Licitación y Adjudicación) </w:t>
      </w:r>
      <w:r w:rsidRPr="003B4F87">
        <w:rPr>
          <w:rFonts w:ascii="Arial" w:hAnsi="Arial" w:cs="Arial"/>
          <w:b/>
          <w:sz w:val="22"/>
          <w:szCs w:val="22"/>
          <w:lang w:val="es-ES_tradnl" w:eastAsia="en-US"/>
        </w:rPr>
        <w:t>Apartado 2.</w:t>
      </w:r>
      <w:r>
        <w:rPr>
          <w:rFonts w:ascii="Arial" w:hAnsi="Arial" w:cs="Arial"/>
          <w:b/>
          <w:sz w:val="22"/>
          <w:szCs w:val="22"/>
          <w:lang w:val="es-ES_tradnl" w:eastAsia="en-US"/>
        </w:rPr>
        <w:t>3.a.</w:t>
      </w:r>
      <w:r w:rsidRPr="003B4F87">
        <w:rPr>
          <w:rFonts w:ascii="Arial" w:hAnsi="Arial" w:cs="Arial"/>
          <w:b/>
          <w:sz w:val="22"/>
          <w:szCs w:val="22"/>
          <w:lang w:val="es-ES_tradnl" w:eastAsia="en-US"/>
        </w:rPr>
        <w:t xml:space="preserve"> </w:t>
      </w:r>
      <w:r>
        <w:rPr>
          <w:rFonts w:ascii="Arial" w:hAnsi="Arial" w:cs="Arial"/>
          <w:b/>
          <w:sz w:val="22"/>
          <w:szCs w:val="22"/>
          <w:lang w:val="es-ES_tradnl" w:eastAsia="en-US"/>
        </w:rPr>
        <w:t>del Pliego de Cond</w:t>
      </w:r>
      <w:r w:rsidRPr="003B4F87">
        <w:rPr>
          <w:rFonts w:ascii="Arial" w:hAnsi="Arial" w:cs="Arial"/>
          <w:b/>
          <w:sz w:val="22"/>
          <w:szCs w:val="22"/>
          <w:lang w:val="es-ES_tradnl" w:eastAsia="en-US"/>
        </w:rPr>
        <w:t>iciones Generales</w:t>
      </w:r>
      <w:r w:rsidRPr="003B4F87">
        <w:rPr>
          <w:rFonts w:ascii="Arial" w:hAnsi="Arial" w:cs="Arial"/>
          <w:sz w:val="22"/>
          <w:szCs w:val="22"/>
          <w:lang w:val="es-ES_tradnl" w:eastAsia="en-US"/>
        </w:rPr>
        <w:t xml:space="preserve"> para la Contratación, donde se especifican en detalle las indicaciones al respecto.</w:t>
      </w:r>
    </w:p>
    <w:p w:rsidR="00837490" w:rsidRDefault="00837490" w:rsidP="00837490">
      <w:pPr>
        <w:autoSpaceDE w:val="0"/>
        <w:autoSpaceDN w:val="0"/>
        <w:adjustRightInd w:val="0"/>
        <w:jc w:val="both"/>
        <w:rPr>
          <w:rFonts w:ascii="Arial" w:hAnsi="Arial" w:cs="Arial"/>
          <w:sz w:val="22"/>
          <w:szCs w:val="22"/>
          <w:lang w:val="es-ES_tradnl"/>
        </w:rPr>
      </w:pPr>
    </w:p>
    <w:p w:rsidR="00837490" w:rsidRDefault="00837490" w:rsidP="00837490">
      <w:pPr>
        <w:autoSpaceDE w:val="0"/>
        <w:autoSpaceDN w:val="0"/>
        <w:adjustRightInd w:val="0"/>
        <w:jc w:val="both"/>
        <w:rPr>
          <w:rFonts w:ascii="Arial" w:hAnsi="Arial" w:cs="Arial"/>
          <w:sz w:val="22"/>
          <w:szCs w:val="22"/>
          <w:lang w:val="es-ES_tradnl"/>
        </w:rPr>
      </w:pPr>
    </w:p>
    <w:p w:rsidR="00837490" w:rsidRDefault="00837490" w:rsidP="00837490">
      <w:pPr>
        <w:autoSpaceDE w:val="0"/>
        <w:autoSpaceDN w:val="0"/>
        <w:adjustRightInd w:val="0"/>
        <w:ind w:left="142" w:hanging="142"/>
        <w:jc w:val="both"/>
        <w:rPr>
          <w:rFonts w:ascii="TTE1C89A48t00" w:hAnsi="TTE1C89A48t00" w:cs="TTE1C89A48t00"/>
          <w:sz w:val="22"/>
          <w:szCs w:val="22"/>
          <w:lang w:val="es-ES_tradnl"/>
        </w:rPr>
      </w:pPr>
    </w:p>
    <w:p w:rsidR="00837490" w:rsidRPr="00BE567A" w:rsidRDefault="00837490" w:rsidP="00837490">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Cs w:val="22"/>
          <w:lang w:val="es-ES_tradnl"/>
        </w:rPr>
      </w:pPr>
      <w:r w:rsidRPr="00BE567A">
        <w:rPr>
          <w:rFonts w:ascii="Arial" w:hAnsi="Arial" w:cs="Arial"/>
          <w:b/>
          <w:szCs w:val="22"/>
          <w:lang w:val="es-ES_tradnl"/>
        </w:rPr>
        <w:t>Características técnicas del servicio y documentación técnica a presentar (Sobre B) relativa a criterios sujetos a juicio de valor</w:t>
      </w:r>
    </w:p>
    <w:p w:rsidR="00837490" w:rsidRDefault="00837490" w:rsidP="00837490">
      <w:pPr>
        <w:autoSpaceDE w:val="0"/>
        <w:autoSpaceDN w:val="0"/>
        <w:adjustRightInd w:val="0"/>
        <w:jc w:val="both"/>
        <w:rPr>
          <w:rFonts w:ascii="Arial" w:hAnsi="Arial" w:cs="Arial"/>
          <w:b/>
          <w:sz w:val="22"/>
          <w:szCs w:val="22"/>
          <w:lang w:val="es-ES_tradnl"/>
        </w:rPr>
      </w:pPr>
    </w:p>
    <w:p w:rsidR="00837490" w:rsidRDefault="00837490" w:rsidP="00837490">
      <w:pPr>
        <w:autoSpaceDE w:val="0"/>
        <w:autoSpaceDN w:val="0"/>
        <w:adjustRightInd w:val="0"/>
        <w:jc w:val="both"/>
        <w:rPr>
          <w:rFonts w:ascii="Arial" w:hAnsi="Arial" w:cs="Arial"/>
          <w:b/>
          <w:sz w:val="22"/>
          <w:szCs w:val="22"/>
          <w:u w:val="single"/>
          <w:lang w:val="es-ES_tradnl"/>
        </w:rPr>
      </w:pPr>
      <w:r>
        <w:rPr>
          <w:rFonts w:ascii="Arial" w:hAnsi="Arial" w:cs="Arial"/>
          <w:b/>
          <w:sz w:val="22"/>
          <w:szCs w:val="22"/>
          <w:u w:val="single"/>
          <w:lang w:val="es-ES_tradnl"/>
        </w:rPr>
        <w:t>Características técnicas del servicio a contratar</w:t>
      </w:r>
    </w:p>
    <w:p w:rsidR="00837490" w:rsidRDefault="00837490" w:rsidP="00837490">
      <w:pPr>
        <w:autoSpaceDE w:val="0"/>
        <w:autoSpaceDN w:val="0"/>
        <w:adjustRightInd w:val="0"/>
        <w:jc w:val="both"/>
        <w:rPr>
          <w:rFonts w:ascii="Arial" w:hAnsi="Arial" w:cs="Arial"/>
          <w:b/>
          <w:sz w:val="22"/>
          <w:szCs w:val="22"/>
          <w:u w:val="single"/>
          <w:lang w:val="es-ES_tradnl"/>
        </w:rPr>
      </w:pPr>
    </w:p>
    <w:p w:rsidR="00837490" w:rsidRPr="00AD0591" w:rsidRDefault="00837490" w:rsidP="00837490">
      <w:pPr>
        <w:spacing w:before="100" w:beforeAutospacing="1" w:after="100" w:afterAutospacing="1"/>
        <w:jc w:val="both"/>
        <w:rPr>
          <w:rFonts w:ascii="Arial" w:hAnsi="Arial" w:cs="Arial"/>
          <w:bCs/>
          <w:color w:val="000000"/>
        </w:rPr>
      </w:pPr>
      <w:r>
        <w:rPr>
          <w:rFonts w:ascii="Arial" w:hAnsi="Arial" w:cs="Arial"/>
          <w:bCs/>
          <w:color w:val="000000"/>
        </w:rPr>
        <w:t>Además del objetivo principal se establecen los siguientes objetivos secundarios a alcanzar:</w:t>
      </w:r>
      <w:r w:rsidRPr="00AD0591">
        <w:rPr>
          <w:rFonts w:ascii="Arial" w:hAnsi="Arial" w:cs="Arial"/>
          <w:bCs/>
          <w:color w:val="000000"/>
        </w:rPr>
        <w:t xml:space="preserve"> </w:t>
      </w:r>
    </w:p>
    <w:p w:rsidR="00837490" w:rsidRPr="00AD0591" w:rsidRDefault="00837490" w:rsidP="00837490">
      <w:pPr>
        <w:numPr>
          <w:ilvl w:val="0"/>
          <w:numId w:val="11"/>
        </w:numPr>
        <w:tabs>
          <w:tab w:val="num" w:pos="3759"/>
        </w:tabs>
        <w:spacing w:before="100" w:beforeAutospacing="1" w:after="100" w:afterAutospacing="1"/>
        <w:jc w:val="both"/>
        <w:rPr>
          <w:rFonts w:ascii="Arial" w:hAnsi="Arial" w:cs="Arial"/>
          <w:bCs/>
          <w:color w:val="000000"/>
        </w:rPr>
      </w:pPr>
      <w:r>
        <w:rPr>
          <w:rFonts w:ascii="Arial" w:hAnsi="Arial" w:cs="Arial"/>
          <w:bCs/>
          <w:color w:val="000000"/>
        </w:rPr>
        <w:t>Dotar a la página de un sistema de captación automática de datos, para la reducción de la carga manual de información.</w:t>
      </w:r>
    </w:p>
    <w:p w:rsidR="00837490" w:rsidRPr="00AD0591" w:rsidRDefault="00837490" w:rsidP="00837490">
      <w:pPr>
        <w:numPr>
          <w:ilvl w:val="0"/>
          <w:numId w:val="11"/>
        </w:numPr>
        <w:tabs>
          <w:tab w:val="num" w:pos="3759"/>
        </w:tabs>
        <w:spacing w:before="100" w:beforeAutospacing="1" w:after="100" w:afterAutospacing="1"/>
        <w:jc w:val="both"/>
        <w:rPr>
          <w:rFonts w:ascii="Arial" w:hAnsi="Arial" w:cs="Arial"/>
          <w:bCs/>
          <w:color w:val="000000"/>
        </w:rPr>
      </w:pPr>
      <w:r>
        <w:rPr>
          <w:rFonts w:ascii="Arial" w:hAnsi="Arial" w:cs="Arial"/>
          <w:bCs/>
          <w:color w:val="000000"/>
        </w:rPr>
        <w:t>Permitir mayor versatilidad en la creación de contenidos: indicadores, secciones, noticas de portada, bloques temáticos etc…</w:t>
      </w:r>
    </w:p>
    <w:p w:rsidR="00837490" w:rsidRPr="00AD0591" w:rsidRDefault="00837490" w:rsidP="00837490">
      <w:pPr>
        <w:numPr>
          <w:ilvl w:val="0"/>
          <w:numId w:val="11"/>
        </w:numPr>
        <w:tabs>
          <w:tab w:val="num" w:pos="3759"/>
        </w:tabs>
        <w:spacing w:before="100" w:beforeAutospacing="1" w:after="100" w:afterAutospacing="1"/>
        <w:jc w:val="both"/>
        <w:rPr>
          <w:rFonts w:ascii="Arial" w:hAnsi="Arial" w:cs="Arial"/>
          <w:bCs/>
          <w:color w:val="000000"/>
        </w:rPr>
      </w:pPr>
      <w:r>
        <w:rPr>
          <w:rFonts w:ascii="Arial" w:hAnsi="Arial" w:cs="Arial"/>
          <w:bCs/>
          <w:color w:val="000000"/>
        </w:rPr>
        <w:t>Facilitar y mejorar las posibilidades de edición del observatorio; textos, imágenes, gráficos, videos, enlaces, hipervínculos etc….</w:t>
      </w:r>
    </w:p>
    <w:p w:rsidR="00837490" w:rsidRDefault="00837490" w:rsidP="00837490">
      <w:pPr>
        <w:numPr>
          <w:ilvl w:val="0"/>
          <w:numId w:val="11"/>
        </w:numPr>
        <w:tabs>
          <w:tab w:val="num" w:pos="3759"/>
        </w:tabs>
        <w:spacing w:before="100" w:beforeAutospacing="1" w:after="100" w:afterAutospacing="1"/>
        <w:jc w:val="both"/>
        <w:rPr>
          <w:rFonts w:ascii="Arial" w:hAnsi="Arial" w:cs="Arial"/>
          <w:bCs/>
          <w:color w:val="000000"/>
        </w:rPr>
      </w:pPr>
      <w:r>
        <w:rPr>
          <w:rFonts w:ascii="Arial" w:hAnsi="Arial" w:cs="Arial"/>
          <w:bCs/>
          <w:color w:val="000000"/>
        </w:rPr>
        <w:t>Renovación estética del contenido de ODISMET, adaptándolo a un estilo más actualizado y dinámico.</w:t>
      </w:r>
    </w:p>
    <w:p w:rsidR="00837490" w:rsidRDefault="00837490" w:rsidP="00837490">
      <w:pPr>
        <w:numPr>
          <w:ilvl w:val="0"/>
          <w:numId w:val="11"/>
        </w:numPr>
        <w:tabs>
          <w:tab w:val="num" w:pos="3759"/>
        </w:tabs>
        <w:spacing w:before="100" w:beforeAutospacing="1" w:after="100" w:afterAutospacing="1"/>
        <w:jc w:val="both"/>
        <w:rPr>
          <w:rFonts w:ascii="Arial" w:hAnsi="Arial" w:cs="Arial"/>
          <w:bCs/>
          <w:color w:val="000000"/>
        </w:rPr>
      </w:pPr>
      <w:r>
        <w:rPr>
          <w:rFonts w:ascii="Arial" w:hAnsi="Arial" w:cs="Arial"/>
          <w:bCs/>
          <w:color w:val="000000"/>
        </w:rPr>
        <w:t>Generar una consola de gestión de contenido con funciones más avanzadas que las actuales, carga de ficheros de datos, cruce de variables etc….</w:t>
      </w:r>
    </w:p>
    <w:p w:rsidR="00837490" w:rsidRPr="00AC077B" w:rsidRDefault="00837490" w:rsidP="00837490">
      <w:pPr>
        <w:numPr>
          <w:ilvl w:val="0"/>
          <w:numId w:val="11"/>
        </w:numPr>
        <w:tabs>
          <w:tab w:val="num" w:pos="3759"/>
        </w:tabs>
        <w:spacing w:before="100" w:beforeAutospacing="1" w:after="100" w:afterAutospacing="1"/>
        <w:jc w:val="both"/>
        <w:rPr>
          <w:rFonts w:ascii="Arial" w:hAnsi="Arial" w:cs="Arial"/>
          <w:bCs/>
          <w:color w:val="000000"/>
        </w:rPr>
      </w:pPr>
      <w:r>
        <w:rPr>
          <w:rFonts w:ascii="Arial" w:hAnsi="Arial" w:cs="Arial"/>
          <w:bCs/>
          <w:color w:val="000000"/>
        </w:rPr>
        <w:t>Evolucionar la tecnología de programación de la web a los lenguajes más actuales y versátiles.</w:t>
      </w:r>
    </w:p>
    <w:p w:rsidR="00837490" w:rsidRPr="004D1B19" w:rsidRDefault="00837490" w:rsidP="00837490">
      <w:pPr>
        <w:spacing w:before="100" w:beforeAutospacing="1" w:after="100" w:afterAutospacing="1"/>
        <w:jc w:val="both"/>
        <w:rPr>
          <w:rFonts w:ascii="Arial" w:hAnsi="Arial" w:cs="Arial"/>
          <w:b/>
          <w:bCs/>
          <w:color w:val="000000"/>
        </w:rPr>
      </w:pPr>
      <w:r w:rsidRPr="004D1B19">
        <w:rPr>
          <w:rFonts w:ascii="Arial" w:hAnsi="Arial" w:cs="Arial"/>
          <w:b/>
          <w:bCs/>
          <w:color w:val="000000"/>
        </w:rPr>
        <w:t>Metodología.</w:t>
      </w:r>
    </w:p>
    <w:p w:rsidR="00837490" w:rsidRDefault="00837490" w:rsidP="00837490">
      <w:pPr>
        <w:spacing w:before="100" w:beforeAutospacing="1" w:after="100" w:afterAutospacing="1"/>
        <w:jc w:val="both"/>
        <w:rPr>
          <w:rFonts w:ascii="Arial" w:hAnsi="Arial" w:cs="Arial"/>
          <w:bCs/>
          <w:color w:val="000000"/>
        </w:rPr>
      </w:pPr>
      <w:r w:rsidRPr="004D1B19">
        <w:rPr>
          <w:rFonts w:ascii="Arial" w:hAnsi="Arial" w:cs="Arial"/>
          <w:bCs/>
          <w:color w:val="000000"/>
        </w:rPr>
        <w:t xml:space="preserve">Por las características </w:t>
      </w:r>
      <w:r>
        <w:rPr>
          <w:rFonts w:ascii="Arial" w:hAnsi="Arial" w:cs="Arial"/>
          <w:bCs/>
          <w:color w:val="000000"/>
        </w:rPr>
        <w:t>del proyecto se deberá abordar desde una metodología que convine elementos, por un lado, puramente informáticos y de programación y por otro, de diseño gráfico para la renovación estética del observatorio, sin olvidar dotar a la página de una amplia capacidad de conectividad con fuentes de datos habituales de las que se nutre ODISMET, como son estadísticas públicas del Instituto nacional de Estadística (INE), del Servicio público de empleo (SEPE), Eurostat, etc…</w:t>
      </w:r>
    </w:p>
    <w:p w:rsidR="00837490" w:rsidRDefault="00837490" w:rsidP="00837490">
      <w:pPr>
        <w:spacing w:before="100" w:beforeAutospacing="1" w:after="100" w:afterAutospacing="1"/>
        <w:jc w:val="both"/>
        <w:rPr>
          <w:rFonts w:ascii="Arial" w:hAnsi="Arial" w:cs="Arial"/>
          <w:bCs/>
          <w:color w:val="000000"/>
        </w:rPr>
      </w:pPr>
      <w:r>
        <w:rPr>
          <w:rFonts w:ascii="Arial" w:hAnsi="Arial" w:cs="Arial"/>
          <w:bCs/>
          <w:color w:val="000000"/>
        </w:rPr>
        <w:t xml:space="preserve">Los gráficos del observatorio están desarrollados mayoritariamente mediante el software de visualización de datos TABLEAU, el nuevo diseño debe garantizar </w:t>
      </w:r>
      <w:r>
        <w:rPr>
          <w:rFonts w:ascii="Arial" w:hAnsi="Arial" w:cs="Arial"/>
          <w:bCs/>
          <w:color w:val="000000"/>
        </w:rPr>
        <w:lastRenderedPageBreak/>
        <w:t>el perfecto funcionamiento con esta herramienta o incluso su ampliación a otras disponibles actualmente de características similares.</w:t>
      </w:r>
    </w:p>
    <w:p w:rsidR="00837490" w:rsidRDefault="00837490" w:rsidP="00837490">
      <w:pPr>
        <w:spacing w:before="100" w:beforeAutospacing="1" w:after="100" w:afterAutospacing="1"/>
        <w:jc w:val="both"/>
        <w:rPr>
          <w:rFonts w:ascii="Arial" w:hAnsi="Arial" w:cs="Arial"/>
          <w:bCs/>
          <w:color w:val="000000"/>
        </w:rPr>
      </w:pPr>
      <w:r>
        <w:rPr>
          <w:rFonts w:ascii="Arial" w:hAnsi="Arial" w:cs="Arial"/>
          <w:bCs/>
          <w:color w:val="000000"/>
        </w:rPr>
        <w:t>Para una mejor aclaración de los objetivos que pretendemos alcanzar, incluimos una descripción general del portal (</w:t>
      </w:r>
      <w:hyperlink r:id="rId7" w:history="1">
        <w:r w:rsidRPr="00B56604">
          <w:rPr>
            <w:rStyle w:val="Hipervnculo"/>
            <w:rFonts w:ascii="Arial" w:hAnsi="Arial" w:cs="Arial"/>
            <w:bCs/>
          </w:rPr>
          <w:t>http://odismet.es/</w:t>
        </w:r>
      </w:hyperlink>
      <w:r>
        <w:rPr>
          <w:rFonts w:ascii="Arial" w:hAnsi="Arial" w:cs="Arial"/>
          <w:bCs/>
          <w:color w:val="000000"/>
        </w:rPr>
        <w:t>) indicando su funcionamiento actual y la evolución que se pretende alcanzar:</w:t>
      </w:r>
    </w:p>
    <w:p w:rsidR="00837490" w:rsidRDefault="00837490" w:rsidP="00837490">
      <w:pPr>
        <w:spacing w:before="100" w:beforeAutospacing="1" w:after="100" w:afterAutospacing="1"/>
        <w:jc w:val="both"/>
        <w:rPr>
          <w:rFonts w:ascii="Arial" w:hAnsi="Arial" w:cs="Arial"/>
          <w:b/>
          <w:bCs/>
          <w:color w:val="000000"/>
        </w:rPr>
      </w:pPr>
      <w:r>
        <w:rPr>
          <w:rFonts w:ascii="Arial" w:hAnsi="Arial" w:cs="Arial"/>
          <w:b/>
          <w:bCs/>
          <w:color w:val="000000"/>
        </w:rPr>
        <w:t>Estructura:</w:t>
      </w:r>
    </w:p>
    <w:p w:rsidR="00837490" w:rsidRDefault="00837490" w:rsidP="00837490">
      <w:pPr>
        <w:spacing w:before="100" w:beforeAutospacing="1" w:after="100" w:afterAutospacing="1"/>
        <w:jc w:val="both"/>
        <w:rPr>
          <w:rFonts w:ascii="Arial" w:hAnsi="Arial" w:cs="Arial"/>
          <w:bCs/>
          <w:color w:val="000000"/>
        </w:rPr>
      </w:pPr>
      <w:r>
        <w:rPr>
          <w:rFonts w:ascii="Arial" w:hAnsi="Arial" w:cs="Arial"/>
          <w:b/>
          <w:bCs/>
          <w:color w:val="000000"/>
        </w:rPr>
        <w:t xml:space="preserve">ODISMET </w:t>
      </w:r>
      <w:r>
        <w:rPr>
          <w:rFonts w:ascii="Arial" w:hAnsi="Arial" w:cs="Arial"/>
          <w:bCs/>
          <w:color w:val="000000"/>
        </w:rPr>
        <w:t>cuenta actualmente con una página principal con seis grandes bloques:</w:t>
      </w:r>
    </w:p>
    <w:p w:rsidR="00837490" w:rsidRDefault="00837490" w:rsidP="00837490">
      <w:pPr>
        <w:numPr>
          <w:ilvl w:val="0"/>
          <w:numId w:val="13"/>
        </w:numPr>
        <w:spacing w:before="100" w:beforeAutospacing="1" w:after="100" w:afterAutospacing="1"/>
        <w:jc w:val="both"/>
        <w:rPr>
          <w:rFonts w:ascii="Arial" w:hAnsi="Arial" w:cs="Arial"/>
          <w:bCs/>
          <w:color w:val="000000"/>
        </w:rPr>
      </w:pPr>
      <w:r>
        <w:rPr>
          <w:rFonts w:ascii="Arial" w:hAnsi="Arial" w:cs="Arial"/>
          <w:bCs/>
          <w:color w:val="000000"/>
        </w:rPr>
        <w:t>Banco de datos.</w:t>
      </w:r>
    </w:p>
    <w:p w:rsidR="00837490" w:rsidRDefault="00837490" w:rsidP="00837490">
      <w:pPr>
        <w:numPr>
          <w:ilvl w:val="0"/>
          <w:numId w:val="13"/>
        </w:numPr>
        <w:spacing w:before="100" w:beforeAutospacing="1" w:after="100" w:afterAutospacing="1"/>
        <w:jc w:val="both"/>
        <w:rPr>
          <w:rFonts w:ascii="Arial" w:hAnsi="Arial" w:cs="Arial"/>
          <w:bCs/>
          <w:color w:val="000000"/>
        </w:rPr>
      </w:pPr>
      <w:r>
        <w:rPr>
          <w:rFonts w:ascii="Arial" w:hAnsi="Arial" w:cs="Arial"/>
          <w:bCs/>
          <w:color w:val="000000"/>
        </w:rPr>
        <w:t>Informes y publicaciones</w:t>
      </w:r>
    </w:p>
    <w:p w:rsidR="00837490" w:rsidRDefault="00837490" w:rsidP="00837490">
      <w:pPr>
        <w:numPr>
          <w:ilvl w:val="0"/>
          <w:numId w:val="13"/>
        </w:numPr>
        <w:spacing w:before="100" w:beforeAutospacing="1" w:after="100" w:afterAutospacing="1"/>
        <w:jc w:val="both"/>
        <w:rPr>
          <w:rFonts w:ascii="Arial" w:hAnsi="Arial" w:cs="Arial"/>
          <w:bCs/>
          <w:color w:val="000000"/>
        </w:rPr>
      </w:pPr>
      <w:r>
        <w:rPr>
          <w:rFonts w:ascii="Arial" w:hAnsi="Arial" w:cs="Arial"/>
          <w:bCs/>
          <w:color w:val="000000"/>
        </w:rPr>
        <w:t>Políticas de empleo</w:t>
      </w:r>
    </w:p>
    <w:p w:rsidR="00837490" w:rsidRDefault="00837490" w:rsidP="00837490">
      <w:pPr>
        <w:numPr>
          <w:ilvl w:val="0"/>
          <w:numId w:val="13"/>
        </w:numPr>
        <w:spacing w:before="100" w:beforeAutospacing="1" w:after="100" w:afterAutospacing="1"/>
        <w:jc w:val="both"/>
        <w:rPr>
          <w:rFonts w:ascii="Arial" w:hAnsi="Arial" w:cs="Arial"/>
          <w:bCs/>
          <w:color w:val="000000"/>
        </w:rPr>
      </w:pPr>
      <w:r>
        <w:rPr>
          <w:rFonts w:ascii="Arial" w:hAnsi="Arial" w:cs="Arial"/>
          <w:bCs/>
          <w:color w:val="000000"/>
        </w:rPr>
        <w:t>Boletín de noticias</w:t>
      </w:r>
    </w:p>
    <w:p w:rsidR="00837490" w:rsidRDefault="00837490" w:rsidP="00837490">
      <w:pPr>
        <w:numPr>
          <w:ilvl w:val="0"/>
          <w:numId w:val="13"/>
        </w:numPr>
        <w:spacing w:before="100" w:beforeAutospacing="1" w:after="100" w:afterAutospacing="1"/>
        <w:jc w:val="both"/>
        <w:rPr>
          <w:rFonts w:ascii="Arial" w:hAnsi="Arial" w:cs="Arial"/>
          <w:bCs/>
          <w:color w:val="000000"/>
        </w:rPr>
      </w:pPr>
      <w:r>
        <w:rPr>
          <w:rFonts w:ascii="Arial" w:hAnsi="Arial" w:cs="Arial"/>
          <w:bCs/>
          <w:color w:val="000000"/>
        </w:rPr>
        <w:t>Biblioteca virtual</w:t>
      </w:r>
    </w:p>
    <w:p w:rsidR="00837490" w:rsidRPr="00AC077B" w:rsidRDefault="00837490" w:rsidP="00837490">
      <w:pPr>
        <w:numPr>
          <w:ilvl w:val="0"/>
          <w:numId w:val="13"/>
        </w:numPr>
        <w:spacing w:before="100" w:beforeAutospacing="1" w:after="100" w:afterAutospacing="1"/>
        <w:jc w:val="both"/>
        <w:rPr>
          <w:rFonts w:ascii="Arial" w:hAnsi="Arial" w:cs="Arial"/>
          <w:bCs/>
          <w:color w:val="000000"/>
        </w:rPr>
      </w:pPr>
      <w:r>
        <w:rPr>
          <w:rFonts w:ascii="Arial" w:hAnsi="Arial" w:cs="Arial"/>
          <w:bCs/>
          <w:color w:val="000000"/>
        </w:rPr>
        <w:t>Qué es ODISMET</w:t>
      </w:r>
    </w:p>
    <w:p w:rsidR="00837490" w:rsidRPr="00942CC1" w:rsidRDefault="00837490" w:rsidP="00837490">
      <w:pPr>
        <w:spacing w:before="100" w:beforeAutospacing="1" w:after="100" w:afterAutospacing="1"/>
        <w:jc w:val="both"/>
        <w:rPr>
          <w:rFonts w:ascii="Arial" w:hAnsi="Arial" w:cs="Arial"/>
          <w:bCs/>
          <w:color w:val="000000"/>
        </w:rPr>
      </w:pPr>
      <w:r w:rsidRPr="00942CC1">
        <w:rPr>
          <w:rFonts w:ascii="Arial" w:hAnsi="Arial" w:cs="Arial"/>
          <w:bCs/>
          <w:color w:val="000000"/>
        </w:rPr>
        <w:t xml:space="preserve">La </w:t>
      </w:r>
      <w:r w:rsidRPr="006504C2">
        <w:rPr>
          <w:rFonts w:ascii="Arial" w:hAnsi="Arial" w:cs="Arial"/>
          <w:b/>
          <w:bCs/>
          <w:color w:val="000000"/>
        </w:rPr>
        <w:t>página principal</w:t>
      </w:r>
      <w:r>
        <w:rPr>
          <w:rFonts w:ascii="Arial" w:hAnsi="Arial" w:cs="Arial"/>
          <w:b/>
          <w:bCs/>
          <w:color w:val="000000"/>
        </w:rPr>
        <w:t xml:space="preserve"> o portada</w:t>
      </w:r>
      <w:r w:rsidRPr="006504C2">
        <w:rPr>
          <w:rFonts w:ascii="Arial" w:hAnsi="Arial" w:cs="Arial"/>
          <w:b/>
          <w:bCs/>
          <w:color w:val="000000"/>
        </w:rPr>
        <w:t xml:space="preserve"> </w:t>
      </w:r>
      <w:r w:rsidRPr="00942CC1">
        <w:rPr>
          <w:rFonts w:ascii="Arial" w:hAnsi="Arial" w:cs="Arial"/>
          <w:bCs/>
          <w:color w:val="000000"/>
        </w:rPr>
        <w:t>funciona a modo de presentación de:</w:t>
      </w:r>
    </w:p>
    <w:p w:rsidR="00837490" w:rsidRPr="00942CC1" w:rsidRDefault="00837490" w:rsidP="00837490">
      <w:pPr>
        <w:numPr>
          <w:ilvl w:val="0"/>
          <w:numId w:val="14"/>
        </w:numPr>
        <w:spacing w:before="100" w:beforeAutospacing="1" w:after="100" w:afterAutospacing="1"/>
        <w:jc w:val="both"/>
        <w:rPr>
          <w:rFonts w:ascii="Arial" w:hAnsi="Arial" w:cs="Arial"/>
          <w:bCs/>
          <w:color w:val="000000"/>
        </w:rPr>
      </w:pPr>
      <w:r w:rsidRPr="00942CC1">
        <w:rPr>
          <w:rFonts w:ascii="Arial" w:hAnsi="Arial" w:cs="Arial"/>
          <w:bCs/>
          <w:color w:val="000000"/>
        </w:rPr>
        <w:t>Principales noticas, novedades, explotaciones de datos.</w:t>
      </w:r>
    </w:p>
    <w:p w:rsidR="00837490" w:rsidRPr="00942CC1" w:rsidRDefault="00837490" w:rsidP="00837490">
      <w:pPr>
        <w:numPr>
          <w:ilvl w:val="0"/>
          <w:numId w:val="14"/>
        </w:numPr>
        <w:spacing w:before="100" w:beforeAutospacing="1" w:after="100" w:afterAutospacing="1"/>
        <w:jc w:val="both"/>
        <w:rPr>
          <w:rFonts w:ascii="Arial" w:hAnsi="Arial" w:cs="Arial"/>
          <w:bCs/>
          <w:color w:val="000000"/>
        </w:rPr>
      </w:pPr>
      <w:r w:rsidRPr="00942CC1">
        <w:rPr>
          <w:rFonts w:ascii="Arial" w:hAnsi="Arial" w:cs="Arial"/>
          <w:bCs/>
          <w:color w:val="000000"/>
        </w:rPr>
        <w:t>Indicadores básicos</w:t>
      </w:r>
    </w:p>
    <w:p w:rsidR="00837490" w:rsidRDefault="00837490" w:rsidP="00837490">
      <w:pPr>
        <w:numPr>
          <w:ilvl w:val="0"/>
          <w:numId w:val="14"/>
        </w:numPr>
        <w:spacing w:before="100" w:beforeAutospacing="1" w:after="100" w:afterAutospacing="1"/>
        <w:jc w:val="both"/>
        <w:rPr>
          <w:rFonts w:ascii="Arial" w:hAnsi="Arial" w:cs="Arial"/>
          <w:bCs/>
          <w:color w:val="000000"/>
        </w:rPr>
      </w:pPr>
      <w:r>
        <w:rPr>
          <w:rFonts w:ascii="Arial" w:hAnsi="Arial" w:cs="Arial"/>
          <w:bCs/>
          <w:color w:val="000000"/>
        </w:rPr>
        <w:t>Enlaces a otras secciones</w:t>
      </w:r>
    </w:p>
    <w:p w:rsidR="00837490" w:rsidRDefault="00837490" w:rsidP="00837490">
      <w:pPr>
        <w:spacing w:before="100" w:beforeAutospacing="1" w:after="100" w:afterAutospacing="1"/>
        <w:jc w:val="both"/>
        <w:rPr>
          <w:rFonts w:ascii="Arial" w:hAnsi="Arial" w:cs="Arial"/>
          <w:bCs/>
          <w:color w:val="000000"/>
        </w:rPr>
      </w:pPr>
      <w:r>
        <w:rPr>
          <w:rFonts w:ascii="Arial" w:hAnsi="Arial" w:cs="Arial"/>
          <w:bCs/>
          <w:color w:val="000000"/>
        </w:rPr>
        <w:t>Creemos que actualmente la distribución de la información en la portada con las noticias, indicadores básicos etc…., no es del todo clara, por lo que pensamos que habría que introducir novedades en este sentido. Por ejemplo, la sección de indicadores básicos, apenas permite cambios y solo es posible presentarlos en formato de gráfico circular, aunque la información no se ajuste a este tipo de graficación.</w:t>
      </w:r>
    </w:p>
    <w:p w:rsidR="00837490" w:rsidRDefault="00837490" w:rsidP="00837490">
      <w:pPr>
        <w:spacing w:before="100" w:beforeAutospacing="1" w:after="100" w:afterAutospacing="1"/>
        <w:jc w:val="both"/>
        <w:rPr>
          <w:rFonts w:ascii="Arial" w:hAnsi="Arial" w:cs="Arial"/>
          <w:bCs/>
          <w:color w:val="000000"/>
        </w:rPr>
      </w:pPr>
      <w:r>
        <w:rPr>
          <w:rFonts w:ascii="Arial" w:hAnsi="Arial" w:cs="Arial"/>
          <w:bCs/>
          <w:noProof/>
          <w:color w:val="000000"/>
        </w:rPr>
        <w:drawing>
          <wp:inline distT="0" distB="0" distL="0" distR="0">
            <wp:extent cx="4895215" cy="2707005"/>
            <wp:effectExtent l="0" t="0" r="635" b="0"/>
            <wp:docPr id="5" name="Imagen 5" descr="imagen con los gráficos de indicadores bás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con los gráficos de indicadores básic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215" cy="2707005"/>
                    </a:xfrm>
                    <a:prstGeom prst="rect">
                      <a:avLst/>
                    </a:prstGeom>
                    <a:noFill/>
                  </pic:spPr>
                </pic:pic>
              </a:graphicData>
            </a:graphic>
          </wp:inline>
        </w:drawing>
      </w:r>
    </w:p>
    <w:p w:rsidR="00837490" w:rsidRPr="00942CC1" w:rsidRDefault="00837490" w:rsidP="00837490">
      <w:pPr>
        <w:spacing w:before="100" w:beforeAutospacing="1" w:after="100" w:afterAutospacing="1"/>
        <w:jc w:val="both"/>
        <w:rPr>
          <w:rFonts w:ascii="Arial" w:hAnsi="Arial" w:cs="Arial"/>
          <w:bCs/>
          <w:color w:val="000000"/>
        </w:rPr>
      </w:pPr>
      <w:r>
        <w:rPr>
          <w:rFonts w:ascii="Arial" w:hAnsi="Arial" w:cs="Arial"/>
          <w:bCs/>
          <w:color w:val="000000"/>
        </w:rPr>
        <w:lastRenderedPageBreak/>
        <w:t>En este sentido estamos abiertos a todo tipo de sugerencias, dado que la página principal es el espacio que mayor impacto genera en los usuarios, introducir en esta área, infografía actualizable, mapas con información estadística o cualquier tipo de interactividad o recurso que permita al visitante de la página tener un conocimiento previo y generalizado de la situación socio laboral de las personas con discapacidad en nuestro país y que le anime a saber más y continuar en nuestra web (68% de rebote de nuestros visitantes).</w:t>
      </w:r>
    </w:p>
    <w:p w:rsidR="00837490" w:rsidRDefault="00837490" w:rsidP="00837490">
      <w:pPr>
        <w:spacing w:before="100" w:beforeAutospacing="1" w:after="100" w:afterAutospacing="1"/>
        <w:jc w:val="both"/>
        <w:rPr>
          <w:rFonts w:ascii="Arial" w:hAnsi="Arial" w:cs="Arial"/>
          <w:bCs/>
          <w:color w:val="000000"/>
        </w:rPr>
      </w:pPr>
      <w:r>
        <w:rPr>
          <w:rFonts w:ascii="Arial" w:hAnsi="Arial" w:cs="Arial"/>
          <w:b/>
          <w:bCs/>
          <w:color w:val="000000"/>
        </w:rPr>
        <w:t xml:space="preserve">Banco de datos: </w:t>
      </w:r>
      <w:r w:rsidRPr="006504C2">
        <w:rPr>
          <w:rFonts w:ascii="Arial" w:hAnsi="Arial" w:cs="Arial"/>
          <w:bCs/>
          <w:color w:val="000000"/>
        </w:rPr>
        <w:t>Es la sección principal de ODISMET y en realidad el espacio de consulta fun</w:t>
      </w:r>
      <w:r>
        <w:rPr>
          <w:rFonts w:ascii="Arial" w:hAnsi="Arial" w:cs="Arial"/>
          <w:bCs/>
          <w:color w:val="000000"/>
        </w:rPr>
        <w:t>damental para el que fue creado, sin embargo, su localización no es del todo clara, en la navegación por la web, sobre todo, el apartado de indicadores interactivos de cada área temática (hay 10) que componen el banco de datos.</w:t>
      </w:r>
    </w:p>
    <w:p w:rsidR="00837490" w:rsidRDefault="00837490" w:rsidP="00837490">
      <w:pPr>
        <w:spacing w:before="100" w:beforeAutospacing="1" w:after="100" w:afterAutospacing="1"/>
        <w:jc w:val="center"/>
        <w:rPr>
          <w:rFonts w:ascii="Arial" w:hAnsi="Arial" w:cs="Arial"/>
          <w:b/>
          <w:bCs/>
          <w:color w:val="000000"/>
        </w:rPr>
      </w:pPr>
      <w:r>
        <w:rPr>
          <w:rFonts w:ascii="Arial" w:hAnsi="Arial" w:cs="Arial"/>
          <w:b/>
          <w:bCs/>
          <w:noProof/>
          <w:color w:val="000000"/>
        </w:rPr>
        <w:drawing>
          <wp:inline distT="0" distB="0" distL="0" distR="0">
            <wp:extent cx="4095115" cy="4409440"/>
            <wp:effectExtent l="0" t="0" r="635" b="0"/>
            <wp:docPr id="4" name="Imagen 4" descr="imagen secciones del banco de d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secciones del banco de dat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115" cy="4409440"/>
                    </a:xfrm>
                    <a:prstGeom prst="rect">
                      <a:avLst/>
                    </a:prstGeom>
                    <a:noFill/>
                  </pic:spPr>
                </pic:pic>
              </a:graphicData>
            </a:graphic>
          </wp:inline>
        </w:drawing>
      </w:r>
    </w:p>
    <w:p w:rsidR="00837490" w:rsidRDefault="00837490" w:rsidP="00837490">
      <w:pPr>
        <w:spacing w:before="100" w:beforeAutospacing="1" w:after="100" w:afterAutospacing="1"/>
        <w:jc w:val="both"/>
        <w:rPr>
          <w:rFonts w:ascii="Arial" w:hAnsi="Arial" w:cs="Arial"/>
          <w:bCs/>
          <w:color w:val="000000"/>
        </w:rPr>
      </w:pPr>
      <w:r w:rsidRPr="006504C2">
        <w:rPr>
          <w:rFonts w:ascii="Arial" w:hAnsi="Arial" w:cs="Arial"/>
          <w:bCs/>
          <w:color w:val="000000"/>
        </w:rPr>
        <w:t>Esta es la sección que a nuestro juicio requiere mayor remodelación, no solo estética sino tecnológica</w:t>
      </w:r>
      <w:r>
        <w:rPr>
          <w:rFonts w:ascii="Arial" w:hAnsi="Arial" w:cs="Arial"/>
          <w:bCs/>
          <w:color w:val="000000"/>
        </w:rPr>
        <w:t>, dado que se trata de la sección más importante y la que actualmente requiere mayor carga de trabajo manual, el objetivo es reducir al máximo esta cuestión.</w:t>
      </w:r>
    </w:p>
    <w:p w:rsidR="00837490" w:rsidRDefault="00837490" w:rsidP="00837490">
      <w:pPr>
        <w:spacing w:before="100" w:beforeAutospacing="1" w:after="100" w:afterAutospacing="1"/>
        <w:jc w:val="both"/>
        <w:rPr>
          <w:rFonts w:ascii="Arial" w:hAnsi="Arial" w:cs="Arial"/>
          <w:bCs/>
          <w:color w:val="000000"/>
        </w:rPr>
      </w:pPr>
      <w:r>
        <w:rPr>
          <w:rFonts w:ascii="Arial" w:hAnsi="Arial" w:cs="Arial"/>
          <w:bCs/>
          <w:color w:val="000000"/>
        </w:rPr>
        <w:t xml:space="preserve">Las 10 secciones temáticas, suman casi 100 indicadores, provenientes de distintas fuentes estadísticas, que se renuevan periódicamente, esas actualizaciones no se realizan de manera automática, sino que hay que proceder </w:t>
      </w:r>
      <w:r>
        <w:rPr>
          <w:rFonts w:ascii="Arial" w:hAnsi="Arial" w:cs="Arial"/>
          <w:bCs/>
          <w:color w:val="000000"/>
        </w:rPr>
        <w:lastRenderedPageBreak/>
        <w:t>de manera manual a descargar la fuente de datos, procesarla y cargarla en ODISMET.</w:t>
      </w:r>
    </w:p>
    <w:p w:rsidR="00837490" w:rsidRDefault="00837490" w:rsidP="00837490">
      <w:pPr>
        <w:spacing w:before="100" w:beforeAutospacing="1" w:after="100" w:afterAutospacing="1"/>
        <w:jc w:val="both"/>
        <w:rPr>
          <w:rFonts w:ascii="Arial" w:hAnsi="Arial" w:cs="Arial"/>
          <w:bCs/>
          <w:color w:val="000000"/>
        </w:rPr>
      </w:pPr>
      <w:r>
        <w:rPr>
          <w:rFonts w:ascii="Arial" w:hAnsi="Arial" w:cs="Arial"/>
          <w:bCs/>
          <w:color w:val="000000"/>
        </w:rPr>
        <w:t>Cada indicador cuenta de manera general con las siguientes secciones:</w:t>
      </w:r>
    </w:p>
    <w:p w:rsidR="00837490" w:rsidRPr="006504C2" w:rsidRDefault="00837490" w:rsidP="00837490">
      <w:pPr>
        <w:spacing w:before="100" w:beforeAutospacing="1" w:after="100" w:afterAutospacing="1"/>
        <w:jc w:val="both"/>
        <w:rPr>
          <w:rFonts w:ascii="Arial" w:hAnsi="Arial" w:cs="Arial"/>
          <w:bCs/>
          <w:color w:val="000000"/>
        </w:rPr>
      </w:pPr>
      <w:r>
        <w:rPr>
          <w:rFonts w:ascii="Arial" w:hAnsi="Arial" w:cs="Arial"/>
          <w:bCs/>
          <w:noProof/>
          <w:color w:val="000000"/>
        </w:rPr>
        <w:drawing>
          <wp:inline distT="0" distB="0" distL="0" distR="0">
            <wp:extent cx="2865120" cy="2822575"/>
            <wp:effectExtent l="0" t="0" r="0" b="0"/>
            <wp:docPr id="3" name="Imagen 3" descr="imagen apartados de cada indicador:&#10;Definición y fuentes&#10;Último dato&#10;Cruces básicos&#10;Comparativa automática&#10;Evolución Result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apartados de cada indicador:&#10;Definición y fuentes&#10;Último dato&#10;Cruces básicos&#10;Comparativa automática&#10;Evolución Resultad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5120" cy="2822575"/>
                    </a:xfrm>
                    <a:prstGeom prst="rect">
                      <a:avLst/>
                    </a:prstGeom>
                    <a:noFill/>
                  </pic:spPr>
                </pic:pic>
              </a:graphicData>
            </a:graphic>
          </wp:inline>
        </w:drawing>
      </w:r>
    </w:p>
    <w:p w:rsidR="00837490" w:rsidRDefault="00837490" w:rsidP="00837490">
      <w:pPr>
        <w:spacing w:before="100" w:beforeAutospacing="1" w:after="100" w:afterAutospacing="1"/>
        <w:jc w:val="both"/>
        <w:rPr>
          <w:rFonts w:ascii="Arial" w:hAnsi="Arial" w:cs="Arial"/>
          <w:bCs/>
          <w:color w:val="000000"/>
        </w:rPr>
      </w:pPr>
      <w:r w:rsidRPr="00C8507F">
        <w:rPr>
          <w:rFonts w:ascii="Arial" w:hAnsi="Arial" w:cs="Arial"/>
          <w:bCs/>
          <w:color w:val="000000"/>
        </w:rPr>
        <w:t xml:space="preserve">Además, </w:t>
      </w:r>
      <w:r>
        <w:rPr>
          <w:rFonts w:ascii="Arial" w:hAnsi="Arial" w:cs="Arial"/>
          <w:bCs/>
          <w:color w:val="000000"/>
        </w:rPr>
        <w:t>se</w:t>
      </w:r>
      <w:r w:rsidRPr="00C8507F">
        <w:rPr>
          <w:rFonts w:ascii="Arial" w:hAnsi="Arial" w:cs="Arial"/>
          <w:bCs/>
          <w:color w:val="000000"/>
        </w:rPr>
        <w:t xml:space="preserve"> </w:t>
      </w:r>
      <w:r>
        <w:rPr>
          <w:rFonts w:ascii="Arial" w:hAnsi="Arial" w:cs="Arial"/>
          <w:bCs/>
          <w:color w:val="000000"/>
        </w:rPr>
        <w:t>adjunta</w:t>
      </w:r>
      <w:r w:rsidRPr="00C8507F">
        <w:rPr>
          <w:rFonts w:ascii="Arial" w:hAnsi="Arial" w:cs="Arial"/>
          <w:bCs/>
          <w:color w:val="000000"/>
        </w:rPr>
        <w:t xml:space="preserve"> </w:t>
      </w:r>
      <w:r>
        <w:rPr>
          <w:rFonts w:ascii="Arial" w:hAnsi="Arial" w:cs="Arial"/>
          <w:bCs/>
          <w:color w:val="000000"/>
        </w:rPr>
        <w:t>la información del correspondiente indicador</w:t>
      </w:r>
      <w:r w:rsidRPr="00C8507F">
        <w:rPr>
          <w:rFonts w:ascii="Arial" w:hAnsi="Arial" w:cs="Arial"/>
          <w:bCs/>
          <w:color w:val="000000"/>
        </w:rPr>
        <w:t xml:space="preserve"> en Excel y PDF, para que los usuarios que lo deseen la puedan descargar</w:t>
      </w:r>
      <w:r>
        <w:rPr>
          <w:rFonts w:ascii="Arial" w:hAnsi="Arial" w:cs="Arial"/>
          <w:bCs/>
          <w:color w:val="000000"/>
        </w:rPr>
        <w:t>.</w:t>
      </w:r>
    </w:p>
    <w:p w:rsidR="00837490" w:rsidRDefault="00837490" w:rsidP="00837490">
      <w:pPr>
        <w:spacing w:before="100" w:beforeAutospacing="1" w:after="100" w:afterAutospacing="1"/>
        <w:jc w:val="both"/>
        <w:rPr>
          <w:rFonts w:ascii="Arial" w:hAnsi="Arial" w:cs="Arial"/>
          <w:bCs/>
          <w:color w:val="000000"/>
        </w:rPr>
      </w:pPr>
      <w:r>
        <w:rPr>
          <w:rFonts w:ascii="Arial" w:hAnsi="Arial" w:cs="Arial"/>
          <w:bCs/>
          <w:color w:val="000000"/>
        </w:rPr>
        <w:t>El proceso por tanto para actualizar (o crear) un indicador sería:</w:t>
      </w:r>
    </w:p>
    <w:p w:rsidR="00837490" w:rsidRDefault="00837490" w:rsidP="00837490">
      <w:pPr>
        <w:numPr>
          <w:ilvl w:val="0"/>
          <w:numId w:val="14"/>
        </w:numPr>
        <w:spacing w:before="100" w:beforeAutospacing="1" w:after="100" w:afterAutospacing="1"/>
        <w:jc w:val="both"/>
        <w:rPr>
          <w:rFonts w:ascii="Arial" w:hAnsi="Arial" w:cs="Arial"/>
          <w:bCs/>
          <w:color w:val="000000"/>
        </w:rPr>
      </w:pPr>
      <w:r>
        <w:rPr>
          <w:rFonts w:ascii="Arial" w:hAnsi="Arial" w:cs="Arial"/>
          <w:bCs/>
          <w:color w:val="000000"/>
        </w:rPr>
        <w:t>Descargar la información de la fuente (por ejemplo, el INE o el SEPE).</w:t>
      </w:r>
    </w:p>
    <w:p w:rsidR="00837490" w:rsidRDefault="00837490" w:rsidP="00837490">
      <w:pPr>
        <w:numPr>
          <w:ilvl w:val="0"/>
          <w:numId w:val="14"/>
        </w:numPr>
        <w:spacing w:before="100" w:beforeAutospacing="1" w:after="100" w:afterAutospacing="1"/>
        <w:jc w:val="both"/>
        <w:rPr>
          <w:rFonts w:ascii="Arial" w:hAnsi="Arial" w:cs="Arial"/>
          <w:bCs/>
          <w:color w:val="000000"/>
        </w:rPr>
      </w:pPr>
      <w:r>
        <w:rPr>
          <w:rFonts w:ascii="Arial" w:hAnsi="Arial" w:cs="Arial"/>
          <w:bCs/>
          <w:color w:val="000000"/>
        </w:rPr>
        <w:t>Incorporar esa información a las tablas diseñadas en la hoja Excel que luego se puede descargar.</w:t>
      </w:r>
    </w:p>
    <w:p w:rsidR="00837490" w:rsidRDefault="00837490" w:rsidP="00837490">
      <w:pPr>
        <w:numPr>
          <w:ilvl w:val="0"/>
          <w:numId w:val="14"/>
        </w:numPr>
        <w:spacing w:before="100" w:beforeAutospacing="1" w:after="100" w:afterAutospacing="1"/>
        <w:jc w:val="both"/>
        <w:rPr>
          <w:rFonts w:ascii="Arial" w:hAnsi="Arial" w:cs="Arial"/>
          <w:bCs/>
          <w:color w:val="000000"/>
        </w:rPr>
      </w:pPr>
      <w:r>
        <w:rPr>
          <w:rFonts w:ascii="Arial" w:hAnsi="Arial" w:cs="Arial"/>
          <w:bCs/>
          <w:color w:val="000000"/>
        </w:rPr>
        <w:t>Con toda la información numérica completada, se traslada al archivo Word (que luego se convierte en PDF) para redactar los textos actualizados.</w:t>
      </w:r>
    </w:p>
    <w:p w:rsidR="00837490" w:rsidRDefault="00837490" w:rsidP="00837490">
      <w:pPr>
        <w:numPr>
          <w:ilvl w:val="0"/>
          <w:numId w:val="14"/>
        </w:numPr>
        <w:spacing w:before="100" w:beforeAutospacing="1" w:after="100" w:afterAutospacing="1"/>
        <w:jc w:val="both"/>
        <w:rPr>
          <w:rFonts w:ascii="Arial" w:hAnsi="Arial" w:cs="Arial"/>
          <w:bCs/>
          <w:color w:val="000000"/>
        </w:rPr>
      </w:pPr>
      <w:r>
        <w:rPr>
          <w:rFonts w:ascii="Arial" w:hAnsi="Arial" w:cs="Arial"/>
          <w:bCs/>
          <w:color w:val="000000"/>
        </w:rPr>
        <w:t>Con ambos archivos acabados, se “pica” la información en el gestor de contenidos de ODISMET.</w:t>
      </w:r>
    </w:p>
    <w:p w:rsidR="00837490" w:rsidRDefault="00837490" w:rsidP="00837490">
      <w:pPr>
        <w:numPr>
          <w:ilvl w:val="0"/>
          <w:numId w:val="14"/>
        </w:numPr>
        <w:spacing w:before="100" w:beforeAutospacing="1" w:after="100" w:afterAutospacing="1"/>
        <w:jc w:val="both"/>
        <w:rPr>
          <w:rFonts w:ascii="Arial" w:hAnsi="Arial" w:cs="Arial"/>
          <w:bCs/>
          <w:color w:val="000000"/>
        </w:rPr>
      </w:pPr>
      <w:r>
        <w:rPr>
          <w:rFonts w:ascii="Arial" w:hAnsi="Arial" w:cs="Arial"/>
          <w:bCs/>
          <w:color w:val="000000"/>
        </w:rPr>
        <w:t>Se realizan los gráficos del indicador en el software de visualización de datos TABLEAU y se embebe en la web.</w:t>
      </w:r>
    </w:p>
    <w:p w:rsidR="00837490" w:rsidRDefault="00837490" w:rsidP="00837490">
      <w:pPr>
        <w:spacing w:before="100" w:beforeAutospacing="1" w:after="100" w:afterAutospacing="1"/>
        <w:jc w:val="both"/>
        <w:rPr>
          <w:rFonts w:ascii="Arial" w:hAnsi="Arial" w:cs="Arial"/>
          <w:bCs/>
          <w:color w:val="000000"/>
        </w:rPr>
      </w:pPr>
      <w:r>
        <w:rPr>
          <w:rFonts w:ascii="Arial" w:hAnsi="Arial" w:cs="Arial"/>
          <w:bCs/>
          <w:color w:val="000000"/>
        </w:rPr>
        <w:t>Este proceso se debe realizar cada vez que algún indicador debe ser actualizado, por lo que se hace imprescindible dotar a la web de los automatismos necesarios que nos permitan reducir lo máximo posible todo este proceso.</w:t>
      </w:r>
    </w:p>
    <w:p w:rsidR="00837490" w:rsidRDefault="00837490" w:rsidP="00837490">
      <w:pPr>
        <w:spacing w:before="100" w:beforeAutospacing="1" w:after="100" w:afterAutospacing="1"/>
        <w:jc w:val="both"/>
        <w:rPr>
          <w:rFonts w:ascii="Arial" w:hAnsi="Arial" w:cs="Arial"/>
          <w:bCs/>
          <w:color w:val="000000"/>
        </w:rPr>
      </w:pPr>
      <w:r w:rsidRPr="00E63701">
        <w:rPr>
          <w:rFonts w:ascii="Arial" w:hAnsi="Arial" w:cs="Arial"/>
          <w:b/>
          <w:bCs/>
          <w:color w:val="000000"/>
        </w:rPr>
        <w:t>Automatización:</w:t>
      </w:r>
      <w:r>
        <w:rPr>
          <w:rFonts w:ascii="Arial" w:hAnsi="Arial" w:cs="Arial"/>
          <w:b/>
          <w:bCs/>
          <w:color w:val="000000"/>
        </w:rPr>
        <w:t xml:space="preserve"> </w:t>
      </w:r>
      <w:r w:rsidRPr="00E63701">
        <w:rPr>
          <w:rFonts w:ascii="Arial" w:hAnsi="Arial" w:cs="Arial"/>
          <w:bCs/>
          <w:color w:val="000000"/>
        </w:rPr>
        <w:t>Dejamos abierta a las propuestas de los licitantes el procedimiento que consideren más oportuno para acometer esta cuestión (o una combinación de procedimientos)</w:t>
      </w:r>
      <w:r>
        <w:rPr>
          <w:rFonts w:ascii="Arial" w:hAnsi="Arial" w:cs="Arial"/>
          <w:bCs/>
          <w:color w:val="000000"/>
        </w:rPr>
        <w:t>.</w:t>
      </w:r>
    </w:p>
    <w:p w:rsidR="00837490" w:rsidRDefault="00837490" w:rsidP="00837490">
      <w:pPr>
        <w:spacing w:before="100" w:beforeAutospacing="1" w:after="100" w:afterAutospacing="1"/>
        <w:jc w:val="both"/>
        <w:rPr>
          <w:rFonts w:ascii="Arial" w:hAnsi="Arial" w:cs="Arial"/>
          <w:bCs/>
          <w:color w:val="000000"/>
        </w:rPr>
      </w:pPr>
      <w:r>
        <w:rPr>
          <w:rFonts w:ascii="Arial" w:hAnsi="Arial" w:cs="Arial"/>
          <w:bCs/>
          <w:color w:val="000000"/>
        </w:rPr>
        <w:t>Por nuestra parte, pensamos que hay alternativas que mejorarían mucho la carga de información, por ejemplo:</w:t>
      </w:r>
    </w:p>
    <w:p w:rsidR="00837490" w:rsidRDefault="00837490" w:rsidP="00837490">
      <w:pPr>
        <w:numPr>
          <w:ilvl w:val="0"/>
          <w:numId w:val="14"/>
        </w:numPr>
        <w:spacing w:before="100" w:beforeAutospacing="1" w:after="100" w:afterAutospacing="1"/>
        <w:jc w:val="both"/>
        <w:rPr>
          <w:rFonts w:ascii="Arial" w:hAnsi="Arial" w:cs="Arial"/>
          <w:bCs/>
          <w:color w:val="000000"/>
        </w:rPr>
      </w:pPr>
      <w:r w:rsidRPr="006D4D1D">
        <w:rPr>
          <w:rFonts w:ascii="Arial" w:hAnsi="Arial" w:cs="Arial"/>
          <w:b/>
          <w:bCs/>
          <w:color w:val="000000"/>
        </w:rPr>
        <w:lastRenderedPageBreak/>
        <w:t>Base de datos de indicadores:</w:t>
      </w:r>
      <w:r w:rsidRPr="006D4D1D">
        <w:rPr>
          <w:rFonts w:ascii="Arial" w:hAnsi="Arial" w:cs="Arial"/>
          <w:bCs/>
          <w:color w:val="000000"/>
        </w:rPr>
        <w:t xml:space="preserve"> con una base de datos de la que bebiera cada indicador, de tal manera que, volcando la información en ella, se actualizarán todos o lo que corresponda, se agilizaría mucho el proceso. Incluso esa base de datos puede ser la fuente de información para que los gráficos de TABLEAU también se actualicen. </w:t>
      </w:r>
    </w:p>
    <w:p w:rsidR="00837490" w:rsidRPr="00200BA1" w:rsidRDefault="00837490" w:rsidP="00837490">
      <w:pPr>
        <w:numPr>
          <w:ilvl w:val="0"/>
          <w:numId w:val="14"/>
        </w:numPr>
        <w:spacing w:before="100" w:beforeAutospacing="1" w:after="100" w:afterAutospacing="1"/>
        <w:jc w:val="both"/>
        <w:rPr>
          <w:rFonts w:ascii="Arial" w:hAnsi="Arial" w:cs="Arial"/>
          <w:bCs/>
          <w:color w:val="000000"/>
        </w:rPr>
      </w:pPr>
      <w:r w:rsidRPr="006D4D1D">
        <w:rPr>
          <w:rFonts w:ascii="Arial" w:hAnsi="Arial" w:cs="Arial"/>
          <w:b/>
          <w:bCs/>
          <w:color w:val="000000"/>
        </w:rPr>
        <w:t xml:space="preserve">Captación de información: </w:t>
      </w:r>
      <w:r w:rsidRPr="006D4D1D">
        <w:rPr>
          <w:rFonts w:ascii="Arial" w:hAnsi="Arial" w:cs="Arial"/>
          <w:bCs/>
          <w:color w:val="000000"/>
        </w:rPr>
        <w:t>Mucha de la información de ODISMET proviene de fuentes oficiales de datos que presenta</w:t>
      </w:r>
      <w:r>
        <w:rPr>
          <w:rFonts w:ascii="Arial" w:hAnsi="Arial" w:cs="Arial"/>
          <w:bCs/>
          <w:color w:val="000000"/>
        </w:rPr>
        <w:t>n</w:t>
      </w:r>
      <w:r w:rsidRPr="006D4D1D">
        <w:rPr>
          <w:rFonts w:ascii="Arial" w:hAnsi="Arial" w:cs="Arial"/>
          <w:bCs/>
          <w:color w:val="000000"/>
        </w:rPr>
        <w:t xml:space="preserve"> su información periódicamente en sus webs</w:t>
      </w:r>
      <w:r>
        <w:rPr>
          <w:rFonts w:ascii="Arial" w:hAnsi="Arial" w:cs="Arial"/>
          <w:bCs/>
          <w:color w:val="000000"/>
        </w:rPr>
        <w:t>, microdatos o documentos</w:t>
      </w:r>
      <w:r w:rsidRPr="006D4D1D">
        <w:rPr>
          <w:rFonts w:ascii="Arial" w:hAnsi="Arial" w:cs="Arial"/>
          <w:bCs/>
          <w:color w:val="000000"/>
        </w:rPr>
        <w:t xml:space="preserve">. Actualmente con robot, arañas y demás desarrollos </w:t>
      </w:r>
      <w:r>
        <w:rPr>
          <w:rFonts w:ascii="Arial" w:hAnsi="Arial" w:cs="Arial"/>
          <w:bCs/>
          <w:color w:val="000000"/>
        </w:rPr>
        <w:t xml:space="preserve">informáticos </w:t>
      </w:r>
      <w:r w:rsidRPr="006D4D1D">
        <w:rPr>
          <w:rFonts w:ascii="Arial" w:hAnsi="Arial" w:cs="Arial"/>
          <w:bCs/>
          <w:color w:val="000000"/>
        </w:rPr>
        <w:t xml:space="preserve">es posible la captura de mucha de esta información, incluso, de los PDF que estas entidades publican. El propio INE pone a disposición una API para la descarga automatizada de datos en formato JSON, y otras administraciones también facilitan datos abiertos, por lo que soluciones de este tipo agilizaría y haría más eficaz y rápida la carga de datos. </w:t>
      </w:r>
      <w:r w:rsidRPr="00200BA1">
        <w:rPr>
          <w:rFonts w:ascii="Arial" w:hAnsi="Arial" w:cs="Arial"/>
          <w:bCs/>
          <w:color w:val="000000"/>
        </w:rPr>
        <w:t>En este sentido incluso hay parte del texto que actualmente tenemos que modificar a mano, que puede automatizarse en cada actualización.</w:t>
      </w:r>
    </w:p>
    <w:p w:rsidR="00837490" w:rsidRDefault="00837490" w:rsidP="00837490">
      <w:pPr>
        <w:spacing w:before="100" w:beforeAutospacing="1" w:after="100" w:afterAutospacing="1"/>
        <w:jc w:val="both"/>
        <w:rPr>
          <w:rFonts w:ascii="Arial" w:hAnsi="Arial" w:cs="Arial"/>
          <w:b/>
          <w:bCs/>
          <w:color w:val="000000"/>
        </w:rPr>
      </w:pPr>
      <w:r>
        <w:rPr>
          <w:rFonts w:ascii="Arial" w:hAnsi="Arial" w:cs="Arial"/>
          <w:b/>
          <w:bCs/>
          <w:color w:val="000000"/>
        </w:rPr>
        <w:t>En cualquier caso, con un gestor de contenidos mucho más desarrollado que el actual, que incluso pudiera seleccionar variables de esa base de datos, se podría actualizar mucho más eficazmente la web.</w:t>
      </w:r>
    </w:p>
    <w:p w:rsidR="00837490" w:rsidRDefault="00837490" w:rsidP="00837490">
      <w:pPr>
        <w:spacing w:before="100" w:beforeAutospacing="1" w:after="100" w:afterAutospacing="1"/>
        <w:jc w:val="both"/>
        <w:rPr>
          <w:rFonts w:ascii="Arial" w:hAnsi="Arial" w:cs="Arial"/>
          <w:bCs/>
          <w:color w:val="000000"/>
        </w:rPr>
      </w:pPr>
      <w:r>
        <w:rPr>
          <w:rFonts w:ascii="Arial" w:hAnsi="Arial" w:cs="Arial"/>
          <w:bCs/>
          <w:color w:val="000000"/>
        </w:rPr>
        <w:t xml:space="preserve">El resto de secciones, también deberían experimentar una clara evolución en el sentido de la automatización, es el caso del boletín de noticas y la gestión paralela de la web de redes sociales. Con el nivel de actualización de indicadores, hay contenido suficiente, para que de manera frecuente se pudiera contactar con nuestros suscriptores y seguidores en redes informando de las novedades incorporadas, así como de las publicaciones de noticias en la portada, generar estos procesos de manera automática, mejoraría sustancialmente la web y nuestra comunicación con los usuarios de la misma. Por otro lado, aunque relacionado con esta idea de mejorar nuestra difusión, habría que garantizar un buen desarrollo de la página con una </w:t>
      </w:r>
      <w:r w:rsidRPr="001E23CB">
        <w:rPr>
          <w:rFonts w:ascii="Arial" w:hAnsi="Arial" w:cs="Arial"/>
          <w:b/>
          <w:bCs/>
          <w:color w:val="000000"/>
        </w:rPr>
        <w:t>estrategia SEO</w:t>
      </w:r>
      <w:r>
        <w:rPr>
          <w:rFonts w:ascii="Arial" w:hAnsi="Arial" w:cs="Arial"/>
          <w:bCs/>
          <w:color w:val="000000"/>
        </w:rPr>
        <w:t>, para mejorar su posicionamiento en buscadores.</w:t>
      </w:r>
    </w:p>
    <w:p w:rsidR="00837490" w:rsidRDefault="00837490" w:rsidP="00837490">
      <w:pPr>
        <w:spacing w:before="100" w:beforeAutospacing="1" w:after="100" w:afterAutospacing="1"/>
        <w:jc w:val="both"/>
        <w:rPr>
          <w:rFonts w:ascii="Arial" w:hAnsi="Arial" w:cs="Arial"/>
          <w:b/>
          <w:bCs/>
          <w:color w:val="000000"/>
        </w:rPr>
      </w:pPr>
      <w:r w:rsidRPr="0002357F">
        <w:rPr>
          <w:rFonts w:ascii="Arial" w:hAnsi="Arial" w:cs="Arial"/>
          <w:b/>
          <w:bCs/>
          <w:color w:val="000000"/>
        </w:rPr>
        <w:t>Gestor de contenidos. Área de administración de la Web:</w:t>
      </w:r>
    </w:p>
    <w:p w:rsidR="00837490" w:rsidRDefault="00837490" w:rsidP="00837490">
      <w:pPr>
        <w:spacing w:before="100" w:beforeAutospacing="1" w:after="100" w:afterAutospacing="1"/>
        <w:jc w:val="both"/>
        <w:rPr>
          <w:rFonts w:ascii="Arial" w:hAnsi="Arial" w:cs="Arial"/>
          <w:bCs/>
          <w:color w:val="000000"/>
        </w:rPr>
      </w:pPr>
      <w:r w:rsidRPr="00BA4689">
        <w:rPr>
          <w:rFonts w:ascii="Arial" w:hAnsi="Arial" w:cs="Arial"/>
          <w:bCs/>
          <w:color w:val="000000"/>
        </w:rPr>
        <w:t xml:space="preserve">Actualmente ODISMET dispone de un gestor, mediante el cual se cargan enlaces, texto, </w:t>
      </w:r>
      <w:r>
        <w:rPr>
          <w:rFonts w:ascii="Arial" w:hAnsi="Arial" w:cs="Arial"/>
          <w:bCs/>
          <w:color w:val="000000"/>
        </w:rPr>
        <w:t>documentos adjuntos, se da de alta indicadores y secciones, se modifica la información de la página de inicio, etc….</w:t>
      </w:r>
    </w:p>
    <w:p w:rsidR="00837490" w:rsidRPr="00BA4689" w:rsidRDefault="00837490" w:rsidP="00837490">
      <w:pPr>
        <w:spacing w:before="100" w:beforeAutospacing="1" w:after="100" w:afterAutospacing="1"/>
        <w:jc w:val="both"/>
        <w:rPr>
          <w:rFonts w:ascii="Arial" w:hAnsi="Arial" w:cs="Arial"/>
          <w:bCs/>
          <w:color w:val="000000"/>
        </w:rPr>
      </w:pPr>
      <w:r>
        <w:rPr>
          <w:rFonts w:ascii="Arial" w:hAnsi="Arial" w:cs="Arial"/>
          <w:bCs/>
          <w:color w:val="000000"/>
        </w:rPr>
        <w:t>Este gestor tiene notables limitaciones que sería conveniente modificar, dotándole de mayores herramientas de edición, presentación y análisis de datos y texto, etc.. No se dispone de un área de pruebas, de tal manera que para comprobar cómo quedan los cambios hay que publicarlos y luego modificar si fuera necesario.</w:t>
      </w:r>
    </w:p>
    <w:p w:rsidR="00837490" w:rsidRDefault="00837490" w:rsidP="00837490">
      <w:pPr>
        <w:spacing w:before="100" w:beforeAutospacing="1" w:after="100" w:afterAutospacing="1"/>
        <w:jc w:val="both"/>
        <w:rPr>
          <w:rFonts w:ascii="Arial" w:hAnsi="Arial" w:cs="Arial"/>
          <w:b/>
          <w:bCs/>
          <w:color w:val="000000"/>
        </w:rPr>
      </w:pPr>
      <w:r w:rsidRPr="00AC077B">
        <w:rPr>
          <w:rFonts w:ascii="Arial" w:hAnsi="Arial" w:cs="Arial"/>
          <w:b/>
          <w:bCs/>
          <w:color w:val="000000"/>
        </w:rPr>
        <w:t>Accesibilidad</w:t>
      </w:r>
      <w:r>
        <w:rPr>
          <w:rFonts w:ascii="Arial" w:hAnsi="Arial" w:cs="Arial"/>
          <w:b/>
          <w:bCs/>
          <w:color w:val="000000"/>
        </w:rPr>
        <w:t>.</w:t>
      </w:r>
    </w:p>
    <w:p w:rsidR="00837490" w:rsidRDefault="00837490" w:rsidP="00837490">
      <w:pPr>
        <w:spacing w:before="100" w:beforeAutospacing="1" w:after="100" w:afterAutospacing="1"/>
        <w:jc w:val="both"/>
        <w:rPr>
          <w:rFonts w:ascii="Arial" w:hAnsi="Arial" w:cs="Arial"/>
          <w:b/>
          <w:bCs/>
          <w:color w:val="000000"/>
        </w:rPr>
      </w:pPr>
      <w:r>
        <w:rPr>
          <w:rFonts w:ascii="Arial" w:hAnsi="Arial" w:cs="Arial"/>
          <w:b/>
          <w:bCs/>
          <w:color w:val="000000"/>
        </w:rPr>
        <w:lastRenderedPageBreak/>
        <w:t>Se trata de un elemento clave en el desarrollo de esta evolución del observatorio, dado que hay que garantizar que el producto final sea una web totalmente accesible.</w:t>
      </w:r>
    </w:p>
    <w:p w:rsidR="00837490" w:rsidRPr="00AC077B" w:rsidRDefault="00837490" w:rsidP="00837490">
      <w:pPr>
        <w:spacing w:before="100" w:beforeAutospacing="1" w:after="100" w:afterAutospacing="1"/>
        <w:jc w:val="both"/>
        <w:rPr>
          <w:rFonts w:ascii="Arial" w:hAnsi="Arial" w:cs="Arial"/>
          <w:b/>
          <w:bCs/>
          <w:color w:val="000000"/>
        </w:rPr>
      </w:pPr>
      <w:r>
        <w:rPr>
          <w:rFonts w:ascii="Arial" w:hAnsi="Arial" w:cs="Arial"/>
          <w:b/>
          <w:bCs/>
          <w:color w:val="000000"/>
        </w:rPr>
        <w:t>Naturalmente, la web debe ser accesible y adaptarse a todo tipo de dispositivos y pantallas para su correcta visualización.</w:t>
      </w:r>
    </w:p>
    <w:p w:rsidR="00837490" w:rsidRPr="001E23CB" w:rsidRDefault="00837490" w:rsidP="00837490">
      <w:pPr>
        <w:spacing w:before="100" w:beforeAutospacing="1" w:after="100" w:afterAutospacing="1"/>
        <w:jc w:val="both"/>
        <w:rPr>
          <w:rFonts w:ascii="Arial" w:hAnsi="Arial" w:cs="Arial"/>
          <w:b/>
          <w:bCs/>
          <w:color w:val="000000"/>
        </w:rPr>
      </w:pPr>
      <w:r w:rsidRPr="001E23CB">
        <w:rPr>
          <w:rFonts w:ascii="Arial" w:hAnsi="Arial" w:cs="Arial"/>
          <w:b/>
          <w:bCs/>
          <w:color w:val="000000"/>
        </w:rPr>
        <w:t>Diseño.</w:t>
      </w:r>
    </w:p>
    <w:p w:rsidR="00837490" w:rsidRDefault="00837490" w:rsidP="00837490">
      <w:pPr>
        <w:autoSpaceDE w:val="0"/>
        <w:autoSpaceDN w:val="0"/>
        <w:adjustRightInd w:val="0"/>
        <w:jc w:val="both"/>
        <w:rPr>
          <w:rFonts w:ascii="Arial" w:hAnsi="Arial" w:cs="Arial"/>
          <w:bCs/>
          <w:color w:val="000000"/>
        </w:rPr>
      </w:pPr>
      <w:r w:rsidRPr="001E23CB">
        <w:rPr>
          <w:rFonts w:ascii="Arial" w:hAnsi="Arial" w:cs="Arial"/>
          <w:bCs/>
          <w:color w:val="000000"/>
        </w:rPr>
        <w:t>A nivel estético, también planteamos un paso adelante respecto al producto que actualmente disponemos, posiblemente la paleta de colo</w:t>
      </w:r>
      <w:r>
        <w:rPr>
          <w:rFonts w:ascii="Arial" w:hAnsi="Arial" w:cs="Arial"/>
          <w:bCs/>
          <w:color w:val="000000"/>
        </w:rPr>
        <w:t>res adecuada sería la que respe</w:t>
      </w:r>
      <w:r w:rsidRPr="001E23CB">
        <w:rPr>
          <w:rFonts w:ascii="Arial" w:hAnsi="Arial" w:cs="Arial"/>
          <w:bCs/>
          <w:color w:val="000000"/>
        </w:rPr>
        <w:t>te los colores institucionales por coherencia entre nuestras distintas marcas</w:t>
      </w:r>
      <w:r>
        <w:rPr>
          <w:rFonts w:ascii="Arial" w:hAnsi="Arial" w:cs="Arial"/>
          <w:bCs/>
          <w:color w:val="000000"/>
        </w:rPr>
        <w:t xml:space="preserve"> (y webs)</w:t>
      </w:r>
      <w:r w:rsidRPr="001E23CB">
        <w:rPr>
          <w:rFonts w:ascii="Arial" w:hAnsi="Arial" w:cs="Arial"/>
          <w:bCs/>
          <w:color w:val="000000"/>
        </w:rPr>
        <w:t xml:space="preserve">, al igual que </w:t>
      </w:r>
      <w:r>
        <w:rPr>
          <w:rFonts w:ascii="Arial" w:hAnsi="Arial" w:cs="Arial"/>
          <w:bCs/>
          <w:color w:val="000000"/>
        </w:rPr>
        <w:t>la inclusión de todos los logos necesarios. Sin embargo, para el resto de cuestiones, dejamos libertad creativa a las entidades para que nos presenten sus propuestas.</w:t>
      </w:r>
    </w:p>
    <w:p w:rsidR="00837490" w:rsidRDefault="00837490" w:rsidP="00837490">
      <w:pPr>
        <w:autoSpaceDE w:val="0"/>
        <w:autoSpaceDN w:val="0"/>
        <w:adjustRightInd w:val="0"/>
        <w:jc w:val="both"/>
        <w:rPr>
          <w:rFonts w:ascii="Arial" w:hAnsi="Arial" w:cs="Arial"/>
          <w:bCs/>
          <w:color w:val="000000"/>
        </w:rPr>
      </w:pPr>
    </w:p>
    <w:p w:rsidR="00837490" w:rsidRPr="004E678C" w:rsidRDefault="00837490" w:rsidP="00837490">
      <w:pPr>
        <w:autoSpaceDE w:val="0"/>
        <w:autoSpaceDN w:val="0"/>
        <w:adjustRightInd w:val="0"/>
        <w:jc w:val="both"/>
        <w:rPr>
          <w:rFonts w:ascii="Arial" w:hAnsi="Arial" w:cs="Arial"/>
          <w:b/>
          <w:bCs/>
          <w:color w:val="000000"/>
        </w:rPr>
      </w:pPr>
      <w:r w:rsidRPr="004E678C">
        <w:rPr>
          <w:rFonts w:ascii="Arial" w:hAnsi="Arial" w:cs="Arial"/>
          <w:b/>
          <w:bCs/>
          <w:color w:val="000000"/>
        </w:rPr>
        <w:t>Estadísticas y explotación de datos.</w:t>
      </w:r>
    </w:p>
    <w:p w:rsidR="00837490" w:rsidRDefault="00837490" w:rsidP="00837490">
      <w:pPr>
        <w:autoSpaceDE w:val="0"/>
        <w:autoSpaceDN w:val="0"/>
        <w:adjustRightInd w:val="0"/>
        <w:jc w:val="both"/>
        <w:rPr>
          <w:rFonts w:ascii="Arial" w:hAnsi="Arial" w:cs="Arial"/>
          <w:bCs/>
          <w:color w:val="000000"/>
        </w:rPr>
      </w:pPr>
    </w:p>
    <w:p w:rsidR="00837490" w:rsidRDefault="00837490" w:rsidP="00837490">
      <w:pPr>
        <w:autoSpaceDE w:val="0"/>
        <w:autoSpaceDN w:val="0"/>
        <w:adjustRightInd w:val="0"/>
        <w:jc w:val="both"/>
        <w:rPr>
          <w:rFonts w:ascii="Arial" w:hAnsi="Arial" w:cs="Arial"/>
          <w:bCs/>
          <w:color w:val="000000"/>
        </w:rPr>
      </w:pPr>
      <w:r>
        <w:rPr>
          <w:rFonts w:ascii="Arial" w:hAnsi="Arial" w:cs="Arial"/>
          <w:bCs/>
          <w:color w:val="000000"/>
        </w:rPr>
        <w:t xml:space="preserve">ODISMET es fundamentalmente un portal que compila la mayoría de información estadística existente sobre personas con discapacidad, por esa razón, cualquier mejora en la explotación y presentación pública de esa información siempre será útil. Actualmente los usuarios pueden interactuar con los datos fundamentalmente desde los indicadores interactivos presentes en la mayoría de las 10 secciones del banco de datos, sin embargo, estos gráficos están un poco “escondidos” en la web por lo que pensamos que la mayoría de los usuarios no los conocen. </w:t>
      </w:r>
    </w:p>
    <w:p w:rsidR="00837490" w:rsidRDefault="00837490" w:rsidP="00837490">
      <w:pPr>
        <w:autoSpaceDE w:val="0"/>
        <w:autoSpaceDN w:val="0"/>
        <w:adjustRightInd w:val="0"/>
        <w:jc w:val="both"/>
        <w:rPr>
          <w:rFonts w:ascii="Arial" w:hAnsi="Arial" w:cs="Arial"/>
          <w:bCs/>
          <w:color w:val="000000"/>
        </w:rPr>
      </w:pPr>
      <w:r>
        <w:rPr>
          <w:rFonts w:ascii="Arial" w:hAnsi="Arial" w:cs="Arial"/>
          <w:bCs/>
          <w:color w:val="000000"/>
        </w:rPr>
        <w:t>En cualquier caso, no solo estamos pensando en su recolocación en la web, también en incorporar más aspectos interactivos que permitan a los usuarios una mejor relación con la información que se les ofrece. Igualmente estamos abiertos a incorporar otras tecnologías o software que nos permitan estas mejoras además de TABLEAU, como R, POWER BI, etc…..</w:t>
      </w:r>
    </w:p>
    <w:p w:rsidR="00837490" w:rsidRPr="001E23CB" w:rsidRDefault="00837490" w:rsidP="00837490">
      <w:pPr>
        <w:autoSpaceDE w:val="0"/>
        <w:autoSpaceDN w:val="0"/>
        <w:adjustRightInd w:val="0"/>
        <w:jc w:val="both"/>
        <w:rPr>
          <w:rFonts w:ascii="Arial" w:hAnsi="Arial" w:cs="Arial"/>
          <w:bCs/>
          <w:color w:val="000000"/>
        </w:rPr>
      </w:pPr>
    </w:p>
    <w:p w:rsidR="00837490" w:rsidRDefault="00837490" w:rsidP="00837490">
      <w:pPr>
        <w:autoSpaceDE w:val="0"/>
        <w:autoSpaceDN w:val="0"/>
        <w:adjustRightInd w:val="0"/>
        <w:jc w:val="both"/>
        <w:rPr>
          <w:rFonts w:ascii="Arial" w:hAnsi="Arial" w:cs="Arial"/>
          <w:b/>
          <w:sz w:val="22"/>
          <w:szCs w:val="22"/>
          <w:u w:val="single"/>
          <w:lang w:val="es-ES_tradnl"/>
        </w:rPr>
      </w:pPr>
    </w:p>
    <w:p w:rsidR="00837490" w:rsidRPr="003B4F87" w:rsidRDefault="00837490" w:rsidP="00837490">
      <w:pPr>
        <w:autoSpaceDE w:val="0"/>
        <w:autoSpaceDN w:val="0"/>
        <w:adjustRightInd w:val="0"/>
        <w:jc w:val="both"/>
        <w:rPr>
          <w:rFonts w:ascii="Arial" w:hAnsi="Arial" w:cs="Arial"/>
          <w:sz w:val="22"/>
          <w:szCs w:val="22"/>
          <w:lang w:val="es-ES_tradnl"/>
        </w:rPr>
      </w:pPr>
      <w:r>
        <w:rPr>
          <w:rFonts w:ascii="Arial" w:hAnsi="Arial" w:cs="Arial"/>
          <w:b/>
          <w:sz w:val="22"/>
          <w:szCs w:val="22"/>
          <w:u w:val="single"/>
          <w:lang w:val="es-ES_tradnl"/>
        </w:rPr>
        <w:t>Documentación técnica a presentar</w:t>
      </w:r>
    </w:p>
    <w:p w:rsidR="00837490" w:rsidRDefault="00837490" w:rsidP="00837490">
      <w:pPr>
        <w:autoSpaceDE w:val="0"/>
        <w:autoSpaceDN w:val="0"/>
        <w:adjustRightInd w:val="0"/>
        <w:jc w:val="both"/>
        <w:rPr>
          <w:rFonts w:ascii="Arial" w:hAnsi="Arial" w:cs="Arial"/>
          <w:b/>
          <w:sz w:val="22"/>
          <w:szCs w:val="22"/>
          <w:lang w:val="es-ES_tradnl"/>
        </w:rPr>
      </w:pPr>
    </w:p>
    <w:p w:rsidR="00837490" w:rsidRDefault="00837490" w:rsidP="00837490">
      <w:pPr>
        <w:autoSpaceDE w:val="0"/>
        <w:autoSpaceDN w:val="0"/>
        <w:adjustRightInd w:val="0"/>
        <w:jc w:val="both"/>
        <w:rPr>
          <w:rFonts w:ascii="Arial" w:hAnsi="Arial" w:cs="Arial"/>
          <w:b/>
          <w:sz w:val="22"/>
          <w:szCs w:val="22"/>
          <w:lang w:val="es-ES_tradnl"/>
        </w:rPr>
      </w:pPr>
    </w:p>
    <w:p w:rsidR="00837490" w:rsidRPr="006403B6" w:rsidRDefault="00837490" w:rsidP="00837490">
      <w:pPr>
        <w:autoSpaceDE w:val="0"/>
        <w:autoSpaceDN w:val="0"/>
        <w:adjustRightInd w:val="0"/>
        <w:jc w:val="both"/>
        <w:rPr>
          <w:rFonts w:ascii="Arial" w:hAnsi="Arial" w:cs="Arial"/>
          <w:sz w:val="22"/>
          <w:szCs w:val="22"/>
          <w:lang w:val="es-ES_tradnl"/>
        </w:rPr>
      </w:pPr>
      <w:r w:rsidRPr="006403B6">
        <w:rPr>
          <w:rFonts w:ascii="Arial" w:hAnsi="Arial" w:cs="Arial"/>
          <w:sz w:val="22"/>
          <w:szCs w:val="22"/>
          <w:lang w:val="es-ES_tradnl"/>
        </w:rPr>
        <w:t>En relación a los aspectos puramente técnicos del proyecto se deberá incluir una descripción clara de los siguientes aspectos:</w:t>
      </w:r>
    </w:p>
    <w:p w:rsidR="00837490" w:rsidRPr="004E678C" w:rsidRDefault="00837490" w:rsidP="00837490">
      <w:pPr>
        <w:numPr>
          <w:ilvl w:val="0"/>
          <w:numId w:val="16"/>
        </w:numPr>
        <w:autoSpaceDE w:val="0"/>
        <w:autoSpaceDN w:val="0"/>
        <w:adjustRightInd w:val="0"/>
        <w:jc w:val="both"/>
        <w:rPr>
          <w:rFonts w:ascii="Arial" w:hAnsi="Arial" w:cs="Arial"/>
          <w:sz w:val="22"/>
          <w:szCs w:val="22"/>
          <w:lang w:val="es-ES_tradnl"/>
        </w:rPr>
      </w:pPr>
      <w:r w:rsidRPr="004E678C">
        <w:rPr>
          <w:rFonts w:ascii="Arial" w:hAnsi="Arial" w:cs="Arial"/>
          <w:bCs/>
          <w:color w:val="000000"/>
        </w:rPr>
        <w:t>Diseño de la nueva página Web</w:t>
      </w:r>
      <w:r>
        <w:rPr>
          <w:rFonts w:ascii="Arial" w:hAnsi="Arial" w:cs="Arial"/>
          <w:bCs/>
          <w:color w:val="000000"/>
        </w:rPr>
        <w:t xml:space="preserve"> con las siguientes propuestas:</w:t>
      </w:r>
    </w:p>
    <w:p w:rsidR="00837490" w:rsidRPr="004E678C" w:rsidRDefault="00837490" w:rsidP="00837490">
      <w:pPr>
        <w:numPr>
          <w:ilvl w:val="1"/>
          <w:numId w:val="16"/>
        </w:numPr>
        <w:autoSpaceDE w:val="0"/>
        <w:autoSpaceDN w:val="0"/>
        <w:adjustRightInd w:val="0"/>
        <w:jc w:val="both"/>
        <w:rPr>
          <w:rFonts w:ascii="Arial" w:hAnsi="Arial" w:cs="Arial"/>
          <w:sz w:val="22"/>
          <w:szCs w:val="22"/>
          <w:lang w:val="es-ES_tradnl"/>
        </w:rPr>
      </w:pPr>
      <w:r w:rsidRPr="004E678C">
        <w:rPr>
          <w:rFonts w:ascii="Arial" w:hAnsi="Arial" w:cs="Arial"/>
          <w:bCs/>
          <w:color w:val="000000"/>
        </w:rPr>
        <w:t xml:space="preserve">Estética, </w:t>
      </w:r>
    </w:p>
    <w:p w:rsidR="00837490" w:rsidRPr="00BA4689" w:rsidRDefault="00837490" w:rsidP="00837490">
      <w:pPr>
        <w:numPr>
          <w:ilvl w:val="1"/>
          <w:numId w:val="16"/>
        </w:numPr>
        <w:autoSpaceDE w:val="0"/>
        <w:autoSpaceDN w:val="0"/>
        <w:adjustRightInd w:val="0"/>
        <w:jc w:val="both"/>
        <w:rPr>
          <w:rFonts w:ascii="Arial" w:hAnsi="Arial" w:cs="Arial"/>
          <w:sz w:val="22"/>
          <w:szCs w:val="22"/>
          <w:lang w:val="es-ES_tradnl"/>
        </w:rPr>
      </w:pPr>
      <w:r>
        <w:rPr>
          <w:rFonts w:ascii="Arial" w:hAnsi="Arial" w:cs="Arial"/>
          <w:bCs/>
          <w:color w:val="000000"/>
        </w:rPr>
        <w:t>D</w:t>
      </w:r>
      <w:r w:rsidRPr="004E678C">
        <w:rPr>
          <w:rFonts w:ascii="Arial" w:hAnsi="Arial" w:cs="Arial"/>
          <w:bCs/>
          <w:color w:val="000000"/>
        </w:rPr>
        <w:t xml:space="preserve">istribución de secciones, </w:t>
      </w:r>
      <w:r>
        <w:rPr>
          <w:rFonts w:ascii="Arial" w:hAnsi="Arial" w:cs="Arial"/>
          <w:bCs/>
          <w:color w:val="000000"/>
        </w:rPr>
        <w:t>apartados, indicadores, etc….</w:t>
      </w:r>
    </w:p>
    <w:p w:rsidR="00837490" w:rsidRPr="004E678C" w:rsidRDefault="00837490" w:rsidP="00837490">
      <w:pPr>
        <w:numPr>
          <w:ilvl w:val="1"/>
          <w:numId w:val="16"/>
        </w:numPr>
        <w:autoSpaceDE w:val="0"/>
        <w:autoSpaceDN w:val="0"/>
        <w:adjustRightInd w:val="0"/>
        <w:jc w:val="both"/>
        <w:rPr>
          <w:rFonts w:ascii="Arial" w:hAnsi="Arial" w:cs="Arial"/>
          <w:sz w:val="22"/>
          <w:szCs w:val="22"/>
          <w:lang w:val="es-ES_tradnl"/>
        </w:rPr>
      </w:pPr>
      <w:r>
        <w:rPr>
          <w:rFonts w:ascii="Arial" w:hAnsi="Arial" w:cs="Arial"/>
          <w:bCs/>
          <w:color w:val="000000"/>
        </w:rPr>
        <w:t>Gestor de contenidos.</w:t>
      </w:r>
    </w:p>
    <w:p w:rsidR="00837490" w:rsidRPr="004E678C" w:rsidRDefault="00837490" w:rsidP="00837490">
      <w:pPr>
        <w:autoSpaceDE w:val="0"/>
        <w:autoSpaceDN w:val="0"/>
        <w:adjustRightInd w:val="0"/>
        <w:ind w:left="1440"/>
        <w:jc w:val="both"/>
        <w:rPr>
          <w:rFonts w:ascii="Arial" w:hAnsi="Arial" w:cs="Arial"/>
          <w:sz w:val="22"/>
          <w:szCs w:val="22"/>
          <w:lang w:val="es-ES_tradnl"/>
        </w:rPr>
      </w:pPr>
    </w:p>
    <w:p w:rsidR="00837490" w:rsidRPr="004E678C" w:rsidRDefault="00837490" w:rsidP="00837490">
      <w:pPr>
        <w:autoSpaceDE w:val="0"/>
        <w:autoSpaceDN w:val="0"/>
        <w:adjustRightInd w:val="0"/>
        <w:ind w:left="1440"/>
        <w:jc w:val="both"/>
        <w:rPr>
          <w:rFonts w:ascii="Arial" w:hAnsi="Arial" w:cs="Arial"/>
          <w:sz w:val="22"/>
          <w:szCs w:val="22"/>
          <w:lang w:val="es-ES_tradnl"/>
        </w:rPr>
      </w:pPr>
    </w:p>
    <w:p w:rsidR="00837490" w:rsidRPr="004E678C" w:rsidRDefault="00837490" w:rsidP="00837490">
      <w:pPr>
        <w:numPr>
          <w:ilvl w:val="0"/>
          <w:numId w:val="16"/>
        </w:numPr>
        <w:autoSpaceDE w:val="0"/>
        <w:autoSpaceDN w:val="0"/>
        <w:adjustRightInd w:val="0"/>
        <w:jc w:val="both"/>
        <w:rPr>
          <w:rFonts w:ascii="Arial" w:hAnsi="Arial" w:cs="Arial"/>
          <w:sz w:val="22"/>
          <w:szCs w:val="22"/>
          <w:lang w:val="es-ES_tradnl"/>
        </w:rPr>
      </w:pPr>
      <w:r>
        <w:rPr>
          <w:rFonts w:ascii="Arial" w:hAnsi="Arial" w:cs="Arial"/>
          <w:bCs/>
          <w:color w:val="000000"/>
        </w:rPr>
        <w:t>Automatización de procesos de carga:</w:t>
      </w:r>
    </w:p>
    <w:p w:rsidR="00837490" w:rsidRPr="004E678C" w:rsidRDefault="00837490" w:rsidP="00837490">
      <w:pPr>
        <w:numPr>
          <w:ilvl w:val="1"/>
          <w:numId w:val="16"/>
        </w:numPr>
        <w:autoSpaceDE w:val="0"/>
        <w:autoSpaceDN w:val="0"/>
        <w:adjustRightInd w:val="0"/>
        <w:jc w:val="both"/>
        <w:rPr>
          <w:rFonts w:ascii="Arial" w:hAnsi="Arial" w:cs="Arial"/>
          <w:sz w:val="22"/>
          <w:szCs w:val="22"/>
          <w:lang w:val="es-ES_tradnl"/>
        </w:rPr>
      </w:pPr>
      <w:r w:rsidRPr="004E678C">
        <w:rPr>
          <w:rFonts w:ascii="Arial" w:hAnsi="Arial" w:cs="Arial"/>
          <w:bCs/>
          <w:color w:val="000000"/>
        </w:rPr>
        <w:t>Conectividad con fuente de datos externa</w:t>
      </w:r>
    </w:p>
    <w:p w:rsidR="00837490" w:rsidRPr="004E678C" w:rsidRDefault="00837490" w:rsidP="00837490">
      <w:pPr>
        <w:numPr>
          <w:ilvl w:val="1"/>
          <w:numId w:val="16"/>
        </w:numPr>
        <w:autoSpaceDE w:val="0"/>
        <w:autoSpaceDN w:val="0"/>
        <w:adjustRightInd w:val="0"/>
        <w:jc w:val="both"/>
        <w:rPr>
          <w:rFonts w:ascii="Arial" w:hAnsi="Arial" w:cs="Arial"/>
          <w:sz w:val="22"/>
          <w:szCs w:val="22"/>
          <w:lang w:val="es-ES_tradnl"/>
        </w:rPr>
      </w:pPr>
      <w:r>
        <w:rPr>
          <w:rFonts w:ascii="Arial" w:hAnsi="Arial" w:cs="Arial"/>
          <w:bCs/>
          <w:color w:val="000000"/>
        </w:rPr>
        <w:t>Base de datos de indicadores etc….</w:t>
      </w:r>
    </w:p>
    <w:p w:rsidR="00837490" w:rsidRPr="004E678C" w:rsidRDefault="00837490" w:rsidP="00837490">
      <w:pPr>
        <w:numPr>
          <w:ilvl w:val="1"/>
          <w:numId w:val="16"/>
        </w:numPr>
        <w:autoSpaceDE w:val="0"/>
        <w:autoSpaceDN w:val="0"/>
        <w:adjustRightInd w:val="0"/>
        <w:jc w:val="both"/>
        <w:rPr>
          <w:rFonts w:ascii="Arial" w:hAnsi="Arial" w:cs="Arial"/>
          <w:sz w:val="22"/>
          <w:szCs w:val="22"/>
          <w:lang w:val="es-ES_tradnl"/>
        </w:rPr>
      </w:pPr>
      <w:r>
        <w:rPr>
          <w:rFonts w:ascii="Arial" w:hAnsi="Arial" w:cs="Arial"/>
          <w:bCs/>
          <w:color w:val="000000"/>
        </w:rPr>
        <w:t>Redes sociales</w:t>
      </w:r>
    </w:p>
    <w:p w:rsidR="00837490" w:rsidRPr="004E678C" w:rsidRDefault="00837490" w:rsidP="00837490">
      <w:pPr>
        <w:numPr>
          <w:ilvl w:val="1"/>
          <w:numId w:val="16"/>
        </w:numPr>
        <w:autoSpaceDE w:val="0"/>
        <w:autoSpaceDN w:val="0"/>
        <w:adjustRightInd w:val="0"/>
        <w:jc w:val="both"/>
        <w:rPr>
          <w:rFonts w:ascii="Arial" w:hAnsi="Arial" w:cs="Arial"/>
          <w:sz w:val="22"/>
          <w:szCs w:val="22"/>
          <w:lang w:val="es-ES_tradnl"/>
        </w:rPr>
      </w:pPr>
      <w:r>
        <w:rPr>
          <w:rFonts w:ascii="Arial" w:hAnsi="Arial" w:cs="Arial"/>
          <w:bCs/>
          <w:color w:val="000000"/>
        </w:rPr>
        <w:t>Boletín de noticias</w:t>
      </w:r>
    </w:p>
    <w:p w:rsidR="00837490" w:rsidRPr="004E678C" w:rsidRDefault="00837490" w:rsidP="00837490">
      <w:pPr>
        <w:autoSpaceDE w:val="0"/>
        <w:autoSpaceDN w:val="0"/>
        <w:adjustRightInd w:val="0"/>
        <w:jc w:val="both"/>
        <w:rPr>
          <w:rFonts w:ascii="Arial" w:hAnsi="Arial" w:cs="Arial"/>
          <w:sz w:val="22"/>
          <w:szCs w:val="22"/>
          <w:lang w:val="es-ES_tradnl"/>
        </w:rPr>
      </w:pPr>
    </w:p>
    <w:p w:rsidR="00837490" w:rsidRPr="004E678C" w:rsidRDefault="00837490" w:rsidP="00837490">
      <w:pPr>
        <w:numPr>
          <w:ilvl w:val="0"/>
          <w:numId w:val="16"/>
        </w:numPr>
        <w:autoSpaceDE w:val="0"/>
        <w:autoSpaceDN w:val="0"/>
        <w:adjustRightInd w:val="0"/>
        <w:jc w:val="both"/>
        <w:rPr>
          <w:rFonts w:ascii="Arial" w:hAnsi="Arial" w:cs="Arial"/>
          <w:sz w:val="22"/>
          <w:szCs w:val="22"/>
          <w:lang w:val="es-ES_tradnl"/>
        </w:rPr>
      </w:pPr>
      <w:r w:rsidRPr="004E678C">
        <w:rPr>
          <w:rFonts w:ascii="Arial" w:hAnsi="Arial" w:cs="Arial"/>
          <w:bCs/>
          <w:color w:val="000000"/>
        </w:rPr>
        <w:t>Posibilidades analíticas y compatibilidad con la herramienta TABLEAU</w:t>
      </w:r>
      <w:r>
        <w:rPr>
          <w:rFonts w:ascii="Arial" w:hAnsi="Arial" w:cs="Arial"/>
          <w:bCs/>
          <w:color w:val="000000"/>
        </w:rPr>
        <w:t xml:space="preserve"> u otras.</w:t>
      </w:r>
    </w:p>
    <w:p w:rsidR="00837490" w:rsidRPr="004E678C" w:rsidRDefault="00837490" w:rsidP="00837490">
      <w:pPr>
        <w:numPr>
          <w:ilvl w:val="0"/>
          <w:numId w:val="16"/>
        </w:numPr>
        <w:autoSpaceDE w:val="0"/>
        <w:autoSpaceDN w:val="0"/>
        <w:adjustRightInd w:val="0"/>
        <w:jc w:val="both"/>
        <w:rPr>
          <w:rFonts w:ascii="Arial" w:hAnsi="Arial" w:cs="Arial"/>
          <w:sz w:val="22"/>
          <w:szCs w:val="22"/>
          <w:lang w:val="es-ES_tradnl"/>
        </w:rPr>
      </w:pPr>
      <w:r>
        <w:rPr>
          <w:rFonts w:ascii="Arial" w:hAnsi="Arial" w:cs="Arial"/>
          <w:bCs/>
          <w:color w:val="000000"/>
        </w:rPr>
        <w:t>Accesibilidad.</w:t>
      </w:r>
    </w:p>
    <w:p w:rsidR="00837490" w:rsidRPr="004E678C" w:rsidRDefault="00837490" w:rsidP="00837490">
      <w:pPr>
        <w:numPr>
          <w:ilvl w:val="0"/>
          <w:numId w:val="16"/>
        </w:numPr>
        <w:autoSpaceDE w:val="0"/>
        <w:autoSpaceDN w:val="0"/>
        <w:adjustRightInd w:val="0"/>
        <w:jc w:val="both"/>
        <w:rPr>
          <w:rFonts w:ascii="Arial" w:hAnsi="Arial" w:cs="Arial"/>
          <w:sz w:val="22"/>
          <w:szCs w:val="22"/>
          <w:lang w:val="es-ES_tradnl"/>
        </w:rPr>
      </w:pPr>
      <w:r>
        <w:rPr>
          <w:rFonts w:ascii="Arial" w:hAnsi="Arial" w:cs="Arial"/>
          <w:bCs/>
          <w:color w:val="000000"/>
        </w:rPr>
        <w:t>Estrategia SEO de posicionamiento.</w:t>
      </w:r>
    </w:p>
    <w:p w:rsidR="00837490" w:rsidRPr="004E678C" w:rsidRDefault="00837490" w:rsidP="00837490">
      <w:pPr>
        <w:numPr>
          <w:ilvl w:val="0"/>
          <w:numId w:val="16"/>
        </w:numPr>
        <w:autoSpaceDE w:val="0"/>
        <w:autoSpaceDN w:val="0"/>
        <w:adjustRightInd w:val="0"/>
        <w:jc w:val="both"/>
        <w:rPr>
          <w:rFonts w:ascii="Arial" w:hAnsi="Arial" w:cs="Arial"/>
          <w:sz w:val="22"/>
          <w:szCs w:val="22"/>
          <w:lang w:val="es-ES_tradnl"/>
        </w:rPr>
      </w:pPr>
      <w:r>
        <w:rPr>
          <w:rFonts w:ascii="Arial" w:hAnsi="Arial" w:cs="Arial"/>
          <w:bCs/>
          <w:color w:val="000000"/>
        </w:rPr>
        <w:t>Descripción técnica de las tecnologías, leguajes de programación, plantillas etc. que se utilizaran.</w:t>
      </w:r>
    </w:p>
    <w:p w:rsidR="00837490" w:rsidRPr="004E678C" w:rsidRDefault="00837490" w:rsidP="00837490">
      <w:pPr>
        <w:autoSpaceDE w:val="0"/>
        <w:autoSpaceDN w:val="0"/>
        <w:adjustRightInd w:val="0"/>
        <w:jc w:val="both"/>
        <w:rPr>
          <w:rFonts w:ascii="Arial" w:hAnsi="Arial" w:cs="Arial"/>
          <w:b/>
          <w:sz w:val="22"/>
          <w:szCs w:val="22"/>
        </w:rPr>
      </w:pPr>
    </w:p>
    <w:p w:rsidR="00837490" w:rsidRDefault="00837490" w:rsidP="00837490">
      <w:pPr>
        <w:autoSpaceDE w:val="0"/>
        <w:autoSpaceDN w:val="0"/>
        <w:adjustRightInd w:val="0"/>
        <w:jc w:val="both"/>
        <w:rPr>
          <w:rFonts w:ascii="Arial" w:hAnsi="Arial" w:cs="Arial"/>
          <w:b/>
          <w:sz w:val="22"/>
          <w:szCs w:val="22"/>
          <w:lang w:val="es-ES_tradnl"/>
        </w:rPr>
      </w:pPr>
    </w:p>
    <w:p w:rsidR="00837490" w:rsidRPr="008E0868" w:rsidRDefault="00837490" w:rsidP="00837490">
      <w:pPr>
        <w:autoSpaceDE w:val="0"/>
        <w:autoSpaceDN w:val="0"/>
        <w:adjustRightInd w:val="0"/>
        <w:jc w:val="both"/>
        <w:rPr>
          <w:rFonts w:ascii="Arial" w:hAnsi="Arial" w:cs="Arial"/>
          <w:b/>
          <w:sz w:val="22"/>
          <w:szCs w:val="22"/>
          <w:lang w:val="es-ES_tradnl"/>
        </w:rPr>
      </w:pPr>
    </w:p>
    <w:p w:rsidR="00837490" w:rsidRPr="00BE567A" w:rsidRDefault="00837490" w:rsidP="00837490">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b/>
          <w:szCs w:val="22"/>
          <w:lang w:val="es-ES_tradnl"/>
        </w:rPr>
      </w:pPr>
      <w:r w:rsidRPr="00BE567A">
        <w:rPr>
          <w:rFonts w:ascii="Arial" w:hAnsi="Arial" w:cs="Arial"/>
          <w:b/>
          <w:szCs w:val="22"/>
          <w:lang w:val="es-ES_tradnl"/>
        </w:rPr>
        <w:t xml:space="preserve"> Documentación Económica a presentar (Sobre C) relativa a criterios no sujetos a juicio de valor</w:t>
      </w:r>
    </w:p>
    <w:p w:rsidR="00837490" w:rsidRPr="008E0868" w:rsidRDefault="00837490" w:rsidP="00837490">
      <w:pPr>
        <w:autoSpaceDE w:val="0"/>
        <w:autoSpaceDN w:val="0"/>
        <w:adjustRightInd w:val="0"/>
        <w:ind w:left="142"/>
        <w:jc w:val="both"/>
        <w:rPr>
          <w:rFonts w:ascii="Arial" w:hAnsi="Arial" w:cs="Arial"/>
          <w:b/>
          <w:sz w:val="22"/>
          <w:szCs w:val="22"/>
          <w:lang w:val="es-ES_tradnl"/>
        </w:rPr>
      </w:pPr>
    </w:p>
    <w:tbl>
      <w:tblPr>
        <w:tblW w:w="8587" w:type="dxa"/>
        <w:tblLook w:val="01E0" w:firstRow="1" w:lastRow="1" w:firstColumn="1" w:lastColumn="1" w:noHBand="0" w:noVBand="0"/>
      </w:tblPr>
      <w:tblGrid>
        <w:gridCol w:w="8587"/>
      </w:tblGrid>
      <w:tr w:rsidR="00837490" w:rsidRPr="008E0868" w:rsidTr="007251DD">
        <w:trPr>
          <w:trHeight w:val="617"/>
        </w:trPr>
        <w:tc>
          <w:tcPr>
            <w:tcW w:w="8587" w:type="dxa"/>
          </w:tcPr>
          <w:p w:rsidR="00837490" w:rsidRDefault="00837490" w:rsidP="007251DD">
            <w:pPr>
              <w:autoSpaceDE w:val="0"/>
              <w:autoSpaceDN w:val="0"/>
              <w:adjustRightInd w:val="0"/>
              <w:spacing w:line="276" w:lineRule="auto"/>
              <w:jc w:val="both"/>
              <w:rPr>
                <w:rFonts w:ascii="Arial" w:hAnsi="Arial" w:cs="Arial"/>
                <w:sz w:val="22"/>
                <w:szCs w:val="22"/>
                <w:lang w:val="es-ES_tradnl" w:eastAsia="en-US"/>
              </w:rPr>
            </w:pPr>
          </w:p>
          <w:p w:rsidR="00837490" w:rsidRPr="00875C4C" w:rsidRDefault="00837490" w:rsidP="007251DD">
            <w:pPr>
              <w:autoSpaceDE w:val="0"/>
              <w:autoSpaceDN w:val="0"/>
              <w:adjustRightInd w:val="0"/>
              <w:spacing w:line="276" w:lineRule="auto"/>
              <w:jc w:val="both"/>
              <w:rPr>
                <w:rFonts w:ascii="Arial" w:hAnsi="Arial" w:cs="Arial"/>
                <w:b/>
                <w:i/>
                <w:sz w:val="22"/>
                <w:szCs w:val="22"/>
                <w:lang w:val="es-ES_tradnl"/>
              </w:rPr>
            </w:pPr>
            <w:r w:rsidRPr="00875C4C">
              <w:rPr>
                <w:rFonts w:ascii="Arial" w:hAnsi="Arial" w:cs="Arial"/>
                <w:b/>
                <w:sz w:val="22"/>
                <w:szCs w:val="22"/>
                <w:lang w:val="es-ES_tradnl" w:eastAsia="en-US"/>
              </w:rPr>
              <w:t>La proposición económica presentada por el licitador, debidamente firmada y fechada, deberá ajustarse al modelo que figura como Anexo IV(Bis) en el present</w:t>
            </w:r>
            <w:r>
              <w:rPr>
                <w:rFonts w:ascii="Arial" w:hAnsi="Arial" w:cs="Arial"/>
                <w:b/>
                <w:sz w:val="22"/>
                <w:szCs w:val="22"/>
                <w:lang w:val="es-ES_tradnl" w:eastAsia="en-US"/>
              </w:rPr>
              <w:t>e</w:t>
            </w:r>
            <w:r w:rsidRPr="00875C4C">
              <w:rPr>
                <w:rFonts w:ascii="Arial" w:hAnsi="Arial" w:cs="Arial"/>
                <w:b/>
                <w:sz w:val="22"/>
                <w:szCs w:val="22"/>
                <w:lang w:val="es-ES_tradnl" w:eastAsia="en-US"/>
              </w:rPr>
              <w:t xml:space="preserve"> Pliego de Condiciones Particulares y Técnicas, “Modelo de Presentación de Oferta Económica”. </w:t>
            </w:r>
          </w:p>
          <w:p w:rsidR="00837490" w:rsidRDefault="00837490" w:rsidP="007251DD">
            <w:pPr>
              <w:autoSpaceDE w:val="0"/>
              <w:autoSpaceDN w:val="0"/>
              <w:adjustRightInd w:val="0"/>
              <w:spacing w:line="276" w:lineRule="auto"/>
              <w:jc w:val="both"/>
              <w:rPr>
                <w:rFonts w:ascii="Arial" w:hAnsi="Arial" w:cs="Arial"/>
                <w:sz w:val="22"/>
                <w:szCs w:val="22"/>
                <w:highlight w:val="yellow"/>
                <w:lang w:val="es-ES_tradnl"/>
              </w:rPr>
            </w:pPr>
          </w:p>
          <w:p w:rsidR="00837490" w:rsidRPr="008E0868" w:rsidRDefault="00837490" w:rsidP="007251DD">
            <w:pPr>
              <w:autoSpaceDE w:val="0"/>
              <w:autoSpaceDN w:val="0"/>
              <w:adjustRightInd w:val="0"/>
              <w:spacing w:line="276" w:lineRule="auto"/>
              <w:jc w:val="both"/>
              <w:rPr>
                <w:rFonts w:ascii="Arial" w:hAnsi="Arial" w:cs="Arial"/>
                <w:i/>
                <w:sz w:val="22"/>
                <w:szCs w:val="22"/>
                <w:lang w:val="es-ES_tradnl"/>
              </w:rPr>
            </w:pPr>
          </w:p>
        </w:tc>
      </w:tr>
    </w:tbl>
    <w:p w:rsidR="00837490" w:rsidRDefault="00837490" w:rsidP="00837490">
      <w:pPr>
        <w:autoSpaceDE w:val="0"/>
        <w:autoSpaceDN w:val="0"/>
        <w:adjustRightInd w:val="0"/>
        <w:jc w:val="both"/>
        <w:rPr>
          <w:rFonts w:ascii="Arial" w:hAnsi="Arial" w:cs="Arial"/>
          <w:b/>
          <w:sz w:val="22"/>
          <w:szCs w:val="22"/>
          <w:lang w:val="es-ES_tradnl"/>
        </w:rPr>
      </w:pPr>
    </w:p>
    <w:p w:rsidR="00837490" w:rsidRPr="00BE567A" w:rsidRDefault="00837490" w:rsidP="00837490">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rPr>
      </w:pPr>
      <w:r w:rsidRPr="00BE567A">
        <w:rPr>
          <w:rFonts w:ascii="Arial" w:hAnsi="Arial" w:cs="Arial"/>
          <w:b/>
          <w:szCs w:val="22"/>
          <w:lang w:val="es-ES_tradnl"/>
        </w:rPr>
        <w:t>J.- Presentación de documentación previa a la adjudicación del contrato. Lugar, plazo y forma de presentación de proposiciones</w:t>
      </w:r>
    </w:p>
    <w:p w:rsidR="00837490" w:rsidRDefault="00837490" w:rsidP="00837490">
      <w:pPr>
        <w:autoSpaceDE w:val="0"/>
        <w:autoSpaceDN w:val="0"/>
        <w:adjustRightInd w:val="0"/>
        <w:jc w:val="both"/>
        <w:rPr>
          <w:rFonts w:ascii="TTE1C89A48t00" w:hAnsi="TTE1C89A48t00" w:cs="TTE1C89A48t00"/>
          <w:b/>
          <w:sz w:val="22"/>
          <w:szCs w:val="22"/>
        </w:rPr>
      </w:pPr>
    </w:p>
    <w:p w:rsidR="00837490" w:rsidRPr="00E35EEC" w:rsidRDefault="00837490" w:rsidP="00837490">
      <w:pPr>
        <w:autoSpaceDE w:val="0"/>
        <w:autoSpaceDN w:val="0"/>
        <w:adjustRightInd w:val="0"/>
        <w:jc w:val="both"/>
        <w:rPr>
          <w:rFonts w:ascii="Arial" w:hAnsi="Arial" w:cs="Arial"/>
          <w:b/>
          <w:sz w:val="20"/>
          <w:szCs w:val="22"/>
          <w:lang w:val="es-ES_tradnl"/>
        </w:rPr>
      </w:pPr>
      <w:r w:rsidRPr="00E35EEC">
        <w:rPr>
          <w:rFonts w:ascii="Arial" w:hAnsi="Arial" w:cs="Arial"/>
          <w:b/>
          <w:sz w:val="20"/>
          <w:szCs w:val="22"/>
          <w:lang w:val="es-ES_tradnl"/>
        </w:rPr>
        <w:t>NOTA: Solo se aportará cuando el órgano de contratación lo requiera conforme a lo establecido en el Pliego de Condiciones Generales (aptdo. 5 del Bloque III).</w:t>
      </w:r>
    </w:p>
    <w:p w:rsidR="00837490" w:rsidRDefault="00837490" w:rsidP="00837490">
      <w:pPr>
        <w:autoSpaceDE w:val="0"/>
        <w:autoSpaceDN w:val="0"/>
        <w:adjustRightInd w:val="0"/>
        <w:jc w:val="both"/>
        <w:rPr>
          <w:rFonts w:ascii="TTE1C89A48t00" w:hAnsi="TTE1C89A48t00" w:cs="TTE1C89A48t00"/>
          <w:b/>
          <w:sz w:val="22"/>
          <w:szCs w:val="22"/>
        </w:rPr>
      </w:pPr>
    </w:p>
    <w:p w:rsidR="00837490" w:rsidRDefault="00837490" w:rsidP="00837490">
      <w:pPr>
        <w:autoSpaceDE w:val="0"/>
        <w:autoSpaceDN w:val="0"/>
        <w:adjustRightInd w:val="0"/>
        <w:spacing w:after="200" w:line="276" w:lineRule="auto"/>
        <w:jc w:val="both"/>
        <w:rPr>
          <w:rFonts w:ascii="Arial" w:hAnsi="Arial" w:cs="Arial"/>
          <w:sz w:val="22"/>
          <w:szCs w:val="22"/>
          <w:lang w:val="es-ES_tradnl" w:eastAsia="en-US"/>
        </w:rPr>
      </w:pPr>
      <w:r>
        <w:rPr>
          <w:rFonts w:ascii="Arial" w:hAnsi="Arial" w:cs="Arial"/>
          <w:sz w:val="22"/>
          <w:szCs w:val="22"/>
          <w:lang w:val="es-ES_tradnl" w:eastAsia="en-US"/>
        </w:rPr>
        <w:t>La documentación se presentará en el d</w:t>
      </w:r>
      <w:r w:rsidRPr="003B4F87">
        <w:rPr>
          <w:rFonts w:ascii="Arial" w:hAnsi="Arial" w:cs="Arial"/>
          <w:sz w:val="22"/>
          <w:szCs w:val="22"/>
          <w:lang w:val="es-ES_tradnl" w:eastAsia="en-US"/>
        </w:rPr>
        <w:t xml:space="preserve">omicilio de la Asociación INSERTA EMPLEO, sito en </w:t>
      </w:r>
      <w:r>
        <w:rPr>
          <w:rFonts w:ascii="Arial" w:hAnsi="Arial" w:cs="Arial"/>
          <w:sz w:val="22"/>
          <w:szCs w:val="22"/>
          <w:lang w:val="es-ES_tradnl" w:eastAsia="en-US"/>
        </w:rPr>
        <w:t>Calle Fray Luis de León, 11 2ª planta</w:t>
      </w:r>
      <w:r w:rsidRPr="003B4F87">
        <w:rPr>
          <w:rFonts w:ascii="Arial" w:hAnsi="Arial" w:cs="Arial"/>
          <w:sz w:val="22"/>
          <w:szCs w:val="22"/>
          <w:lang w:val="es-ES_tradnl" w:eastAsia="en-US"/>
        </w:rPr>
        <w:t xml:space="preserve">, a la atención de </w:t>
      </w:r>
      <w:r>
        <w:rPr>
          <w:rFonts w:ascii="Arial" w:hAnsi="Arial" w:cs="Arial"/>
          <w:sz w:val="22"/>
          <w:szCs w:val="22"/>
          <w:lang w:val="es-ES_tradnl" w:eastAsia="en-US"/>
        </w:rPr>
        <w:t>Luis Enrique Quifez Embiz</w:t>
      </w:r>
      <w:r w:rsidRPr="003B4F87">
        <w:rPr>
          <w:rFonts w:ascii="Arial" w:hAnsi="Arial" w:cs="Arial"/>
          <w:sz w:val="22"/>
          <w:szCs w:val="22"/>
          <w:lang w:val="es-ES_tradnl" w:eastAsia="en-US"/>
        </w:rPr>
        <w:t xml:space="preserve">, </w:t>
      </w:r>
      <w:r>
        <w:rPr>
          <w:rFonts w:ascii="Arial" w:hAnsi="Arial" w:cs="Arial"/>
          <w:sz w:val="22"/>
          <w:szCs w:val="22"/>
          <w:lang w:val="es-ES_tradnl" w:eastAsia="en-US"/>
        </w:rPr>
        <w:t>Consultor de la Dirección de Marketing y Comunicación.</w:t>
      </w:r>
    </w:p>
    <w:p w:rsidR="00837490" w:rsidRDefault="00837490" w:rsidP="00837490">
      <w:pPr>
        <w:autoSpaceDE w:val="0"/>
        <w:autoSpaceDN w:val="0"/>
        <w:adjustRightInd w:val="0"/>
        <w:spacing w:after="200" w:line="276" w:lineRule="auto"/>
        <w:jc w:val="both"/>
        <w:rPr>
          <w:rFonts w:ascii="Arial" w:hAnsi="Arial" w:cs="Arial"/>
          <w:sz w:val="22"/>
          <w:szCs w:val="22"/>
          <w:lang w:val="es-ES_tradnl" w:eastAsia="en-US"/>
        </w:rPr>
      </w:pPr>
      <w:r>
        <w:rPr>
          <w:rFonts w:ascii="Arial" w:hAnsi="Arial" w:cs="Arial"/>
          <w:sz w:val="22"/>
          <w:szCs w:val="22"/>
          <w:lang w:val="es-ES_tradnl"/>
        </w:rPr>
        <w:t>La fecha límite para la presentación de la documentación será la que se referencie en la notificación que Inserta Empleo envíe al licitador.</w:t>
      </w:r>
    </w:p>
    <w:p w:rsidR="00837490" w:rsidRDefault="00837490" w:rsidP="00837490">
      <w:pPr>
        <w:autoSpaceDE w:val="0"/>
        <w:autoSpaceDN w:val="0"/>
        <w:adjustRightInd w:val="0"/>
        <w:spacing w:line="276" w:lineRule="auto"/>
        <w:jc w:val="both"/>
        <w:rPr>
          <w:rFonts w:ascii="Arial" w:hAnsi="Arial" w:cs="Arial"/>
          <w:i/>
          <w:sz w:val="22"/>
          <w:szCs w:val="22"/>
          <w:lang w:val="es-ES_tradnl"/>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III (Bases de Licitación y Adjudicación) Apartado</w:t>
      </w:r>
      <w:r>
        <w:rPr>
          <w:rFonts w:ascii="Arial" w:hAnsi="Arial" w:cs="Arial"/>
          <w:b/>
          <w:sz w:val="22"/>
          <w:szCs w:val="22"/>
          <w:lang w:val="es-ES_tradnl" w:eastAsia="en-US"/>
        </w:rPr>
        <w:t>s 5.1. y</w:t>
      </w:r>
      <w:r w:rsidRPr="008B3766">
        <w:rPr>
          <w:rFonts w:ascii="Arial" w:hAnsi="Arial" w:cs="Arial"/>
          <w:b/>
          <w:sz w:val="22"/>
          <w:szCs w:val="22"/>
          <w:lang w:val="es-ES_tradnl" w:eastAsia="en-US"/>
        </w:rPr>
        <w:t xml:space="preserve"> </w:t>
      </w:r>
      <w:r>
        <w:rPr>
          <w:rFonts w:ascii="Arial" w:hAnsi="Arial" w:cs="Arial"/>
          <w:b/>
          <w:sz w:val="22"/>
          <w:szCs w:val="22"/>
          <w:lang w:val="es-ES_tradnl" w:eastAsia="en-US"/>
        </w:rPr>
        <w:t>5.</w:t>
      </w:r>
      <w:r w:rsidRPr="008B3766">
        <w:rPr>
          <w:rFonts w:ascii="Arial" w:hAnsi="Arial" w:cs="Arial"/>
          <w:b/>
          <w:sz w:val="22"/>
          <w:szCs w:val="22"/>
          <w:lang w:val="es-ES_tradnl" w:eastAsia="en-US"/>
        </w:rPr>
        <w:t>2. del Pliego de Condiciones Generales</w:t>
      </w:r>
      <w:r w:rsidRPr="008B3766">
        <w:rPr>
          <w:rFonts w:ascii="Arial" w:hAnsi="Arial" w:cs="Arial"/>
          <w:sz w:val="22"/>
          <w:szCs w:val="22"/>
          <w:lang w:val="es-ES_tradnl" w:eastAsia="en-US"/>
        </w:rPr>
        <w:t xml:space="preserve"> para la Contratación, donde se especifican en detalle las indicaciones al respecto.</w:t>
      </w:r>
    </w:p>
    <w:p w:rsidR="00837490" w:rsidRPr="00E35EEC" w:rsidRDefault="00837490" w:rsidP="00837490">
      <w:pPr>
        <w:autoSpaceDE w:val="0"/>
        <w:autoSpaceDN w:val="0"/>
        <w:adjustRightInd w:val="0"/>
        <w:jc w:val="both"/>
        <w:rPr>
          <w:rFonts w:ascii="TTE1C89A48t00" w:hAnsi="TTE1C89A48t00" w:cs="TTE1C89A48t00"/>
          <w:b/>
          <w:sz w:val="22"/>
          <w:szCs w:val="22"/>
          <w:lang w:val="es-ES_tradnl"/>
        </w:rPr>
      </w:pPr>
    </w:p>
    <w:p w:rsidR="00837490" w:rsidRDefault="00837490" w:rsidP="00837490">
      <w:pPr>
        <w:autoSpaceDE w:val="0"/>
        <w:autoSpaceDN w:val="0"/>
        <w:adjustRightInd w:val="0"/>
        <w:jc w:val="both"/>
        <w:rPr>
          <w:rFonts w:ascii="TTE1C89A48t00" w:hAnsi="TTE1C89A48t00" w:cs="TTE1C89A48t00"/>
          <w:b/>
          <w:sz w:val="22"/>
          <w:szCs w:val="22"/>
        </w:rPr>
      </w:pPr>
    </w:p>
    <w:p w:rsidR="00837490" w:rsidRPr="00BE567A" w:rsidRDefault="00837490" w:rsidP="00837490">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rPr>
          <w:rFonts w:ascii="Arial" w:hAnsi="Arial" w:cs="Arial"/>
          <w:b/>
          <w:szCs w:val="22"/>
          <w:lang w:val="es-ES_tradnl"/>
        </w:rPr>
      </w:pPr>
      <w:r w:rsidRPr="00BE567A">
        <w:rPr>
          <w:rFonts w:ascii="Arial" w:hAnsi="Arial" w:cs="Arial"/>
          <w:b/>
          <w:szCs w:val="22"/>
          <w:lang w:val="es-ES_tradnl"/>
        </w:rPr>
        <w:t>J1.- Documentación General previa a la adjudicación del contrato (Sobre A2)</w:t>
      </w:r>
      <w:r w:rsidRPr="00BE567A">
        <w:rPr>
          <w:rFonts w:ascii="Arial" w:hAnsi="Arial" w:cs="Arial"/>
          <w:b/>
          <w:szCs w:val="22"/>
          <w:lang w:val="es-ES_tradnl"/>
        </w:rPr>
        <w:tab/>
      </w:r>
    </w:p>
    <w:p w:rsidR="00837490" w:rsidRDefault="00837490" w:rsidP="00837490">
      <w:pPr>
        <w:autoSpaceDE w:val="0"/>
        <w:autoSpaceDN w:val="0"/>
        <w:adjustRightInd w:val="0"/>
        <w:jc w:val="both"/>
        <w:rPr>
          <w:rFonts w:ascii="TTE1C89A48t00" w:hAnsi="TTE1C89A48t00" w:cs="TTE1C89A48t00"/>
          <w:sz w:val="22"/>
          <w:szCs w:val="22"/>
          <w:lang w:val="es-ES_tradnl"/>
        </w:rPr>
      </w:pPr>
    </w:p>
    <w:p w:rsidR="00837490" w:rsidRDefault="00837490" w:rsidP="00837490">
      <w:pPr>
        <w:tabs>
          <w:tab w:val="num" w:pos="3165"/>
        </w:tabs>
        <w:autoSpaceDE w:val="0"/>
        <w:autoSpaceDN w:val="0"/>
        <w:adjustRightInd w:val="0"/>
        <w:jc w:val="both"/>
        <w:rPr>
          <w:rFonts w:ascii="Arial" w:hAnsi="Arial" w:cs="Arial"/>
          <w:sz w:val="22"/>
          <w:szCs w:val="22"/>
          <w:lang w:val="es-ES_tradnl" w:eastAsia="en-US"/>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 xml:space="preserve">III (Bases de Licitación y Adjudicación) Apartado </w:t>
      </w:r>
      <w:r>
        <w:rPr>
          <w:rFonts w:ascii="Arial" w:hAnsi="Arial" w:cs="Arial"/>
          <w:b/>
          <w:sz w:val="22"/>
          <w:szCs w:val="22"/>
          <w:lang w:val="es-ES_tradnl" w:eastAsia="en-US"/>
        </w:rPr>
        <w:t>5.3</w:t>
      </w:r>
      <w:r w:rsidRPr="008B3766">
        <w:rPr>
          <w:rFonts w:ascii="Arial" w:hAnsi="Arial" w:cs="Arial"/>
          <w:b/>
          <w:sz w:val="22"/>
          <w:szCs w:val="22"/>
          <w:lang w:val="es-ES_tradnl" w:eastAsia="en-US"/>
        </w:rPr>
        <w:t>.</w:t>
      </w:r>
      <w:r>
        <w:rPr>
          <w:rFonts w:ascii="Arial" w:hAnsi="Arial" w:cs="Arial"/>
          <w:b/>
          <w:sz w:val="22"/>
          <w:szCs w:val="22"/>
          <w:lang w:val="es-ES_tradnl" w:eastAsia="en-US"/>
        </w:rPr>
        <w:t xml:space="preserve"> </w:t>
      </w:r>
      <w:r w:rsidRPr="008B3766">
        <w:rPr>
          <w:rFonts w:ascii="Arial" w:hAnsi="Arial" w:cs="Arial"/>
          <w:b/>
          <w:sz w:val="22"/>
          <w:szCs w:val="22"/>
          <w:lang w:val="es-ES_tradnl" w:eastAsia="en-US"/>
        </w:rPr>
        <w:t>del Pliego de Condiciones Generales</w:t>
      </w:r>
      <w:r w:rsidRPr="008B3766">
        <w:rPr>
          <w:rFonts w:ascii="Arial" w:hAnsi="Arial" w:cs="Arial"/>
          <w:sz w:val="22"/>
          <w:szCs w:val="22"/>
          <w:lang w:val="es-ES_tradnl" w:eastAsia="en-US"/>
        </w:rPr>
        <w:t xml:space="preserve"> para la Contratación, donde se especifican en detalle las indicaciones respecto</w:t>
      </w:r>
      <w:r>
        <w:rPr>
          <w:rFonts w:ascii="Arial" w:hAnsi="Arial" w:cs="Arial"/>
          <w:sz w:val="22"/>
          <w:szCs w:val="22"/>
          <w:lang w:val="es-ES_tradnl" w:eastAsia="en-US"/>
        </w:rPr>
        <w:t xml:space="preserve"> a los:</w:t>
      </w:r>
    </w:p>
    <w:p w:rsidR="00837490" w:rsidRDefault="00837490" w:rsidP="00837490">
      <w:pPr>
        <w:tabs>
          <w:tab w:val="num" w:pos="3165"/>
        </w:tabs>
        <w:autoSpaceDE w:val="0"/>
        <w:autoSpaceDN w:val="0"/>
        <w:adjustRightInd w:val="0"/>
        <w:jc w:val="both"/>
        <w:rPr>
          <w:rFonts w:ascii="Arial" w:hAnsi="Arial" w:cs="Arial"/>
          <w:sz w:val="22"/>
          <w:szCs w:val="22"/>
          <w:lang w:val="es-ES_tradnl" w:eastAsia="en-US"/>
        </w:rPr>
      </w:pPr>
    </w:p>
    <w:p w:rsidR="00837490" w:rsidRPr="00F93DF3" w:rsidRDefault="00837490" w:rsidP="00837490">
      <w:pPr>
        <w:numPr>
          <w:ilvl w:val="0"/>
          <w:numId w:val="10"/>
        </w:numPr>
        <w:autoSpaceDE w:val="0"/>
        <w:autoSpaceDN w:val="0"/>
        <w:adjustRightInd w:val="0"/>
        <w:jc w:val="both"/>
        <w:rPr>
          <w:rFonts w:ascii="Arial" w:hAnsi="Arial" w:cs="Arial"/>
          <w:b/>
          <w:sz w:val="20"/>
          <w:lang w:val="es-ES_tradnl"/>
        </w:rPr>
      </w:pPr>
      <w:r w:rsidRPr="00F93DF3">
        <w:rPr>
          <w:rFonts w:ascii="Arial" w:hAnsi="Arial" w:cs="Arial"/>
          <w:b/>
          <w:sz w:val="20"/>
          <w:lang w:val="es-ES_tradnl"/>
        </w:rPr>
        <w:t>Documentos acreditativos de la personalidad y capacidad jurídica y de obrar del empresario</w:t>
      </w:r>
      <w:r>
        <w:rPr>
          <w:rFonts w:ascii="Arial" w:hAnsi="Arial" w:cs="Arial"/>
          <w:b/>
          <w:sz w:val="20"/>
          <w:lang w:val="es-ES_tradnl"/>
        </w:rPr>
        <w:t>.</w:t>
      </w:r>
    </w:p>
    <w:p w:rsidR="00837490" w:rsidRPr="00F93DF3" w:rsidRDefault="00837490" w:rsidP="00837490">
      <w:pPr>
        <w:numPr>
          <w:ilvl w:val="0"/>
          <w:numId w:val="10"/>
        </w:numPr>
        <w:autoSpaceDE w:val="0"/>
        <w:autoSpaceDN w:val="0"/>
        <w:adjustRightInd w:val="0"/>
        <w:jc w:val="both"/>
        <w:rPr>
          <w:rFonts w:ascii="Arial" w:hAnsi="Arial" w:cs="Arial"/>
          <w:b/>
          <w:sz w:val="20"/>
          <w:lang w:val="es-ES_tradnl" w:eastAsia="en-US"/>
        </w:rPr>
      </w:pPr>
      <w:r w:rsidRPr="00F93DF3">
        <w:rPr>
          <w:rFonts w:ascii="Arial" w:hAnsi="Arial" w:cs="Arial"/>
          <w:b/>
          <w:sz w:val="20"/>
          <w:lang w:val="es-ES_tradnl"/>
        </w:rPr>
        <w:t>Documentos acreditativos de la representación</w:t>
      </w:r>
    </w:p>
    <w:p w:rsidR="00837490" w:rsidRPr="00F93DF3" w:rsidRDefault="00837490" w:rsidP="00837490">
      <w:pPr>
        <w:numPr>
          <w:ilvl w:val="0"/>
          <w:numId w:val="10"/>
        </w:numPr>
        <w:autoSpaceDE w:val="0"/>
        <w:autoSpaceDN w:val="0"/>
        <w:adjustRightInd w:val="0"/>
        <w:jc w:val="both"/>
        <w:rPr>
          <w:rFonts w:ascii="Arial" w:hAnsi="Arial" w:cs="Arial"/>
          <w:b/>
          <w:sz w:val="20"/>
          <w:lang w:val="es-ES_tradnl"/>
        </w:rPr>
      </w:pPr>
      <w:r w:rsidRPr="00F93DF3">
        <w:rPr>
          <w:rFonts w:ascii="Arial" w:hAnsi="Arial" w:cs="Arial"/>
          <w:b/>
          <w:sz w:val="20"/>
          <w:lang w:val="es-ES_tradnl"/>
        </w:rPr>
        <w:t>Copia de la Póliza de responsabilidad civil de las empresas</w:t>
      </w:r>
    </w:p>
    <w:p w:rsidR="00837490" w:rsidRPr="00F93DF3" w:rsidRDefault="00837490" w:rsidP="00837490">
      <w:pPr>
        <w:numPr>
          <w:ilvl w:val="0"/>
          <w:numId w:val="10"/>
        </w:numPr>
        <w:autoSpaceDE w:val="0"/>
        <w:autoSpaceDN w:val="0"/>
        <w:adjustRightInd w:val="0"/>
        <w:jc w:val="both"/>
        <w:rPr>
          <w:rFonts w:ascii="Arial" w:hAnsi="Arial" w:cs="Arial"/>
          <w:b/>
          <w:sz w:val="20"/>
          <w:lang w:val="es-ES_tradnl"/>
        </w:rPr>
      </w:pPr>
      <w:r w:rsidRPr="00F93DF3">
        <w:rPr>
          <w:rFonts w:ascii="Arial" w:hAnsi="Arial" w:cs="Arial"/>
          <w:b/>
          <w:sz w:val="20"/>
          <w:lang w:val="es-ES_tradnl"/>
        </w:rPr>
        <w:lastRenderedPageBreak/>
        <w:t>Documentación: Especificaciones para Uniones Temporales de Empresarios</w:t>
      </w:r>
    </w:p>
    <w:p w:rsidR="00837490" w:rsidRPr="00F93DF3" w:rsidRDefault="00837490" w:rsidP="00837490">
      <w:pPr>
        <w:numPr>
          <w:ilvl w:val="0"/>
          <w:numId w:val="10"/>
        </w:numPr>
        <w:autoSpaceDE w:val="0"/>
        <w:autoSpaceDN w:val="0"/>
        <w:adjustRightInd w:val="0"/>
        <w:jc w:val="both"/>
        <w:rPr>
          <w:rFonts w:ascii="Arial" w:hAnsi="Arial" w:cs="Arial"/>
          <w:b/>
          <w:sz w:val="20"/>
          <w:lang w:val="es-ES_tradnl"/>
        </w:rPr>
      </w:pPr>
      <w:r w:rsidRPr="00F93DF3">
        <w:rPr>
          <w:rFonts w:ascii="Arial" w:hAnsi="Arial" w:cs="Arial"/>
          <w:b/>
          <w:sz w:val="20"/>
          <w:lang w:val="es-ES_tradnl"/>
        </w:rPr>
        <w:t>Documentación específica de subcontratación</w:t>
      </w:r>
    </w:p>
    <w:p w:rsidR="00837490" w:rsidRDefault="00837490" w:rsidP="00837490">
      <w:pPr>
        <w:autoSpaceDE w:val="0"/>
        <w:autoSpaceDN w:val="0"/>
        <w:adjustRightInd w:val="0"/>
        <w:jc w:val="both"/>
        <w:rPr>
          <w:rFonts w:ascii="TTE1C89A48t00" w:hAnsi="TTE1C89A48t00" w:cs="TTE1C89A48t00"/>
          <w:sz w:val="22"/>
          <w:szCs w:val="22"/>
          <w:lang w:val="es-ES_tradnl"/>
        </w:rPr>
      </w:pPr>
    </w:p>
    <w:p w:rsidR="00837490" w:rsidRPr="00BE567A" w:rsidRDefault="00837490" w:rsidP="0083749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8"/>
          <w:lang w:val="es-ES_tradnl"/>
        </w:rPr>
      </w:pPr>
      <w:r w:rsidRPr="00BE567A">
        <w:rPr>
          <w:rFonts w:ascii="Arial" w:hAnsi="Arial" w:cs="Arial"/>
          <w:b/>
          <w:lang w:val="es-ES_tradnl"/>
        </w:rPr>
        <w:t xml:space="preserve">J2.- Criterios de solvencia técnica y profesional previa a la adjudicación del contrato y documentación a presentar (Sobre A2). </w:t>
      </w:r>
    </w:p>
    <w:p w:rsidR="00837490" w:rsidRDefault="00837490" w:rsidP="00837490">
      <w:pPr>
        <w:autoSpaceDE w:val="0"/>
        <w:autoSpaceDN w:val="0"/>
        <w:adjustRightInd w:val="0"/>
        <w:jc w:val="both"/>
        <w:rPr>
          <w:rFonts w:ascii="Arial" w:hAnsi="Arial" w:cs="Arial"/>
          <w:lang w:val="es-ES_tradnl"/>
        </w:rPr>
      </w:pPr>
    </w:p>
    <w:p w:rsidR="00837490" w:rsidRDefault="00837490" w:rsidP="00837490">
      <w:pPr>
        <w:autoSpaceDE w:val="0"/>
        <w:jc w:val="both"/>
        <w:rPr>
          <w:rFonts w:ascii="Arial" w:hAnsi="Arial" w:cs="Arial"/>
          <w:sz w:val="22"/>
          <w:szCs w:val="22"/>
          <w:lang w:val="es-ES_tradnl" w:eastAsia="en-US"/>
        </w:rPr>
      </w:pPr>
      <w:r w:rsidRPr="00BB7523">
        <w:rPr>
          <w:rFonts w:ascii="Arial" w:hAnsi="Arial" w:cs="Arial"/>
          <w:sz w:val="22"/>
          <w:szCs w:val="22"/>
          <w:lang w:val="es-ES_tradnl" w:eastAsia="en-US"/>
        </w:rPr>
        <w:t>Documentación a incluir. Aquellos licitadores que no reúnan la solvencia mínima exigida en este punto, serán excluidos de la licitación.</w:t>
      </w:r>
    </w:p>
    <w:p w:rsidR="00837490" w:rsidRPr="00BB7523" w:rsidRDefault="00837490" w:rsidP="00837490">
      <w:pPr>
        <w:autoSpaceDE w:val="0"/>
        <w:jc w:val="both"/>
        <w:rPr>
          <w:rFonts w:ascii="Arial" w:hAnsi="Arial" w:cs="Arial"/>
          <w:sz w:val="22"/>
          <w:szCs w:val="22"/>
          <w:lang w:val="es-ES_tradnl" w:eastAsia="en-US"/>
        </w:rPr>
      </w:pPr>
    </w:p>
    <w:p w:rsidR="00837490" w:rsidRPr="00BB7523" w:rsidRDefault="00837490" w:rsidP="00837490">
      <w:pPr>
        <w:autoSpaceDE w:val="0"/>
        <w:jc w:val="both"/>
        <w:rPr>
          <w:rFonts w:ascii="Arial" w:hAnsi="Arial" w:cs="Arial"/>
          <w:sz w:val="22"/>
          <w:szCs w:val="22"/>
          <w:lang w:val="es-ES_tradnl" w:eastAsia="en-US"/>
        </w:rPr>
      </w:pPr>
      <w:r w:rsidRPr="00BB7523">
        <w:rPr>
          <w:rFonts w:ascii="Arial" w:hAnsi="Arial" w:cs="Arial"/>
          <w:b/>
          <w:sz w:val="22"/>
          <w:szCs w:val="22"/>
          <w:lang w:val="es-ES_tradnl" w:eastAsia="en-US"/>
        </w:rPr>
        <w:t>Criterio 1:</w:t>
      </w:r>
      <w:r w:rsidRPr="00BB7523">
        <w:rPr>
          <w:rFonts w:ascii="Arial" w:hAnsi="Arial" w:cs="Arial"/>
          <w:sz w:val="22"/>
          <w:szCs w:val="22"/>
          <w:lang w:val="es-ES_tradnl" w:eastAsia="en-US"/>
        </w:rPr>
        <w:t xml:space="preserve"> Experiencia demostrable en proyectos de similares características. Para ello será preciso adjuntar una relación de trabajos realizados en los últimos 2 años de un perfil semejante a la presente licitación.</w:t>
      </w:r>
    </w:p>
    <w:p w:rsidR="00837490" w:rsidRPr="00BB7523" w:rsidRDefault="00837490" w:rsidP="00837490">
      <w:pPr>
        <w:autoSpaceDE w:val="0"/>
        <w:jc w:val="both"/>
        <w:rPr>
          <w:rFonts w:ascii="Arial" w:hAnsi="Arial" w:cs="Arial"/>
          <w:sz w:val="22"/>
          <w:szCs w:val="22"/>
          <w:lang w:val="es-ES_tradnl" w:eastAsia="en-US"/>
        </w:rPr>
      </w:pPr>
    </w:p>
    <w:p w:rsidR="00837490" w:rsidRPr="00BB7523" w:rsidRDefault="00837490" w:rsidP="00837490">
      <w:pPr>
        <w:pStyle w:val="Textoindependiente"/>
        <w:autoSpaceDE w:val="0"/>
        <w:spacing w:after="0"/>
        <w:jc w:val="both"/>
        <w:rPr>
          <w:rFonts w:ascii="Arial" w:hAnsi="Arial" w:cs="Arial"/>
          <w:sz w:val="22"/>
          <w:szCs w:val="22"/>
          <w:lang w:val="es-ES_tradnl" w:eastAsia="en-US"/>
        </w:rPr>
      </w:pPr>
      <w:r w:rsidRPr="00BB7523">
        <w:rPr>
          <w:rFonts w:ascii="Arial" w:hAnsi="Arial" w:cs="Arial"/>
          <w:b/>
          <w:sz w:val="22"/>
          <w:szCs w:val="22"/>
          <w:lang w:val="es-ES_tradnl" w:eastAsia="en-US"/>
        </w:rPr>
        <w:t>Criterio 2:</w:t>
      </w:r>
      <w:r w:rsidRPr="00BB7523">
        <w:rPr>
          <w:rFonts w:ascii="Arial" w:hAnsi="Arial" w:cs="Arial"/>
          <w:sz w:val="22"/>
          <w:szCs w:val="22"/>
          <w:lang w:val="es-ES_tradnl" w:eastAsia="en-US"/>
        </w:rPr>
        <w:t xml:space="preserve"> Acreditación de solvencia técnica suficiente para el desarrollo del trabajo </w:t>
      </w:r>
      <w:r>
        <w:rPr>
          <w:rFonts w:ascii="Arial" w:hAnsi="Arial" w:cs="Arial"/>
          <w:sz w:val="22"/>
          <w:szCs w:val="22"/>
          <w:lang w:val="es-ES_tradnl" w:eastAsia="en-US"/>
        </w:rPr>
        <w:t>descrito</w:t>
      </w:r>
      <w:r w:rsidRPr="00BB7523">
        <w:rPr>
          <w:rFonts w:ascii="Arial" w:hAnsi="Arial" w:cs="Arial"/>
          <w:sz w:val="22"/>
          <w:szCs w:val="22"/>
          <w:lang w:val="es-ES_tradnl" w:eastAsia="en-US"/>
        </w:rPr>
        <w:t xml:space="preserve"> en lo referente a estructura y </w:t>
      </w:r>
      <w:r>
        <w:rPr>
          <w:rFonts w:ascii="Arial" w:hAnsi="Arial" w:cs="Arial"/>
          <w:sz w:val="22"/>
          <w:szCs w:val="22"/>
          <w:lang w:val="es-ES_tradnl" w:eastAsia="en-US"/>
        </w:rPr>
        <w:t>personal cualificado</w:t>
      </w:r>
      <w:r w:rsidRPr="00BB7523">
        <w:rPr>
          <w:rFonts w:ascii="Arial" w:hAnsi="Arial" w:cs="Arial"/>
          <w:sz w:val="22"/>
          <w:szCs w:val="22"/>
          <w:lang w:val="es-ES_tradnl" w:eastAsia="en-US"/>
        </w:rPr>
        <w:t xml:space="preserve">. </w:t>
      </w:r>
    </w:p>
    <w:p w:rsidR="00837490" w:rsidRDefault="00837490" w:rsidP="00837490">
      <w:pPr>
        <w:autoSpaceDE w:val="0"/>
        <w:autoSpaceDN w:val="0"/>
        <w:adjustRightInd w:val="0"/>
        <w:jc w:val="both"/>
        <w:rPr>
          <w:rFonts w:ascii="Arial" w:hAnsi="Arial" w:cs="Arial"/>
          <w:lang w:val="es-ES_tradnl"/>
        </w:rPr>
      </w:pPr>
    </w:p>
    <w:p w:rsidR="00837490" w:rsidRDefault="00837490" w:rsidP="0083749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 xml:space="preserve">K.- Criterios de solvencia Económica y documentación a presentar </w:t>
      </w:r>
    </w:p>
    <w:p w:rsidR="00837490" w:rsidRPr="00BE567A" w:rsidRDefault="00837490" w:rsidP="0083749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Pr>
          <w:rFonts w:ascii="Arial" w:hAnsi="Arial" w:cs="Arial"/>
          <w:b/>
          <w:szCs w:val="22"/>
        </w:rPr>
        <w:t xml:space="preserve">    </w:t>
      </w:r>
      <w:r w:rsidRPr="00BE567A">
        <w:rPr>
          <w:rFonts w:ascii="Arial" w:hAnsi="Arial" w:cs="Arial"/>
          <w:b/>
          <w:szCs w:val="22"/>
        </w:rPr>
        <w:t xml:space="preserve">(Sobre A2) </w:t>
      </w:r>
    </w:p>
    <w:p w:rsidR="00837490" w:rsidRDefault="00837490" w:rsidP="00837490">
      <w:pPr>
        <w:autoSpaceDE w:val="0"/>
        <w:autoSpaceDN w:val="0"/>
        <w:adjustRightInd w:val="0"/>
        <w:jc w:val="both"/>
        <w:rPr>
          <w:rFonts w:ascii="TTE1C89A48t00" w:hAnsi="TTE1C89A48t00" w:cs="TTE1C89A48t00"/>
          <w:b/>
          <w:sz w:val="22"/>
          <w:szCs w:val="22"/>
        </w:rPr>
      </w:pPr>
    </w:p>
    <w:p w:rsidR="00837490" w:rsidRDefault="00837490" w:rsidP="00837490">
      <w:pPr>
        <w:autoSpaceDE w:val="0"/>
        <w:autoSpaceDN w:val="0"/>
        <w:adjustRightInd w:val="0"/>
        <w:jc w:val="both"/>
        <w:rPr>
          <w:rFonts w:ascii="TTE1C89A48t00" w:hAnsi="TTE1C89A48t00" w:cs="TTE1C89A48t00"/>
          <w:sz w:val="22"/>
          <w:szCs w:val="22"/>
          <w:lang w:val="es-ES_tradnl"/>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 xml:space="preserve">III (Bases de Licitación y Adjudicación) Apartado </w:t>
      </w:r>
      <w:r>
        <w:rPr>
          <w:rFonts w:ascii="Arial" w:hAnsi="Arial" w:cs="Arial"/>
          <w:b/>
          <w:sz w:val="22"/>
          <w:szCs w:val="22"/>
          <w:lang w:val="es-ES_tradnl" w:eastAsia="en-US"/>
        </w:rPr>
        <w:t>5.3</w:t>
      </w:r>
      <w:r w:rsidRPr="008B3766">
        <w:rPr>
          <w:rFonts w:ascii="Arial" w:hAnsi="Arial" w:cs="Arial"/>
          <w:b/>
          <w:sz w:val="22"/>
          <w:szCs w:val="22"/>
          <w:lang w:val="es-ES_tradnl" w:eastAsia="en-US"/>
        </w:rPr>
        <w:t>.</w:t>
      </w:r>
      <w:r>
        <w:rPr>
          <w:rFonts w:ascii="Arial" w:hAnsi="Arial" w:cs="Arial"/>
          <w:b/>
          <w:sz w:val="22"/>
          <w:szCs w:val="22"/>
          <w:lang w:val="es-ES_tradnl" w:eastAsia="en-US"/>
        </w:rPr>
        <w:t xml:space="preserve"> </w:t>
      </w:r>
      <w:r w:rsidRPr="008B3766">
        <w:rPr>
          <w:rFonts w:ascii="Arial" w:hAnsi="Arial" w:cs="Arial"/>
          <w:b/>
          <w:sz w:val="22"/>
          <w:szCs w:val="22"/>
          <w:lang w:val="es-ES_tradnl" w:eastAsia="en-US"/>
        </w:rPr>
        <w:t>del Pliego de Condiciones Generales</w:t>
      </w:r>
      <w:r w:rsidRPr="008B3766">
        <w:rPr>
          <w:rFonts w:ascii="Arial" w:hAnsi="Arial" w:cs="Arial"/>
          <w:sz w:val="22"/>
          <w:szCs w:val="22"/>
          <w:lang w:val="es-ES_tradnl" w:eastAsia="en-US"/>
        </w:rPr>
        <w:t xml:space="preserve"> para la Contratación, donde se especifican en detalle las indicaciones respecto</w:t>
      </w:r>
      <w:r>
        <w:rPr>
          <w:rFonts w:ascii="Arial" w:hAnsi="Arial" w:cs="Arial"/>
          <w:sz w:val="22"/>
          <w:szCs w:val="22"/>
          <w:lang w:val="es-ES_tradnl" w:eastAsia="en-US"/>
        </w:rPr>
        <w:t xml:space="preserve"> a la </w:t>
      </w:r>
      <w:r w:rsidRPr="00383AEC">
        <w:rPr>
          <w:rFonts w:ascii="Arial" w:hAnsi="Arial" w:cs="Arial"/>
          <w:b/>
          <w:sz w:val="22"/>
          <w:szCs w:val="22"/>
          <w:lang w:val="es-ES_tradnl"/>
        </w:rPr>
        <w:t>Document</w:t>
      </w:r>
      <w:r>
        <w:rPr>
          <w:rFonts w:ascii="Arial" w:hAnsi="Arial" w:cs="Arial"/>
          <w:b/>
          <w:sz w:val="22"/>
          <w:szCs w:val="22"/>
          <w:lang w:val="es-ES_tradnl"/>
        </w:rPr>
        <w:t>ación acreditativa de la solvencia económica.</w:t>
      </w:r>
    </w:p>
    <w:p w:rsidR="00837490" w:rsidRPr="00E35EEC" w:rsidRDefault="00837490" w:rsidP="00837490">
      <w:pPr>
        <w:autoSpaceDE w:val="0"/>
        <w:autoSpaceDN w:val="0"/>
        <w:adjustRightInd w:val="0"/>
        <w:jc w:val="both"/>
        <w:rPr>
          <w:rFonts w:ascii="Arial" w:hAnsi="Arial" w:cs="Arial"/>
          <w:i/>
          <w:sz w:val="22"/>
          <w:szCs w:val="22"/>
          <w:lang w:val="es-ES_tradnl"/>
        </w:rPr>
      </w:pPr>
      <w:r w:rsidRPr="00E35EEC">
        <w:rPr>
          <w:rFonts w:ascii="Arial" w:hAnsi="Arial" w:cs="Arial"/>
          <w:i/>
          <w:sz w:val="22"/>
          <w:szCs w:val="22"/>
          <w:lang w:val="es-ES_tradnl"/>
        </w:rPr>
        <w:t xml:space="preserve"> </w:t>
      </w:r>
    </w:p>
    <w:p w:rsidR="00837490" w:rsidRPr="00E35EEC" w:rsidRDefault="00837490" w:rsidP="00837490">
      <w:pPr>
        <w:autoSpaceDE w:val="0"/>
        <w:autoSpaceDN w:val="0"/>
        <w:adjustRightInd w:val="0"/>
        <w:jc w:val="center"/>
        <w:rPr>
          <w:rFonts w:ascii="Arial" w:hAnsi="Arial" w:cs="Arial"/>
          <w:sz w:val="22"/>
          <w:szCs w:val="22"/>
          <w:lang w:val="es-ES_tradnl" w:eastAsia="en-US"/>
        </w:rPr>
      </w:pPr>
      <w:r w:rsidRPr="00E35EEC">
        <w:rPr>
          <w:rFonts w:ascii="Arial" w:hAnsi="Arial" w:cs="Arial"/>
          <w:sz w:val="22"/>
          <w:szCs w:val="22"/>
          <w:lang w:val="es-ES_tradnl" w:eastAsia="en-US"/>
        </w:rPr>
        <w:t>O</w:t>
      </w:r>
    </w:p>
    <w:p w:rsidR="00837490" w:rsidRDefault="00837490" w:rsidP="00837490">
      <w:pPr>
        <w:autoSpaceDE w:val="0"/>
        <w:autoSpaceDN w:val="0"/>
        <w:adjustRightInd w:val="0"/>
        <w:jc w:val="both"/>
        <w:rPr>
          <w:rFonts w:ascii="TTE1C89A48t00" w:hAnsi="TTE1C89A48t00" w:cs="TTE1C89A48t00"/>
          <w:b/>
          <w:sz w:val="22"/>
          <w:szCs w:val="22"/>
        </w:rPr>
      </w:pPr>
    </w:p>
    <w:p w:rsidR="00837490" w:rsidRDefault="00837490" w:rsidP="00837490">
      <w:pPr>
        <w:autoSpaceDE w:val="0"/>
        <w:autoSpaceDN w:val="0"/>
        <w:adjustRightInd w:val="0"/>
        <w:jc w:val="both"/>
        <w:rPr>
          <w:rFonts w:ascii="TTE1C89A48t00" w:hAnsi="TTE1C89A48t00" w:cs="TTE1C89A48t00"/>
          <w:b/>
          <w:sz w:val="22"/>
          <w:szCs w:val="22"/>
        </w:rPr>
      </w:pPr>
    </w:p>
    <w:p w:rsidR="00837490" w:rsidRPr="00BE567A" w:rsidRDefault="00837490" w:rsidP="0083749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L.-</w:t>
      </w:r>
      <w:r w:rsidRPr="00BE567A">
        <w:rPr>
          <w:rFonts w:ascii="TTE1C89A48t00" w:hAnsi="TTE1C89A48t00" w:cs="TTE1C89A48t00"/>
          <w:b/>
          <w:szCs w:val="22"/>
        </w:rPr>
        <w:t xml:space="preserve"> </w:t>
      </w:r>
      <w:r w:rsidRPr="00BE567A">
        <w:rPr>
          <w:rFonts w:ascii="Arial" w:hAnsi="Arial" w:cs="Arial"/>
          <w:b/>
          <w:szCs w:val="22"/>
        </w:rPr>
        <w:t xml:space="preserve">Forma de pago </w:t>
      </w:r>
    </w:p>
    <w:p w:rsidR="00837490" w:rsidRDefault="00837490" w:rsidP="00837490">
      <w:pPr>
        <w:autoSpaceDE w:val="0"/>
        <w:autoSpaceDN w:val="0"/>
        <w:adjustRightInd w:val="0"/>
        <w:jc w:val="both"/>
        <w:rPr>
          <w:rFonts w:ascii="TTE1C89A48t00" w:hAnsi="TTE1C89A48t00" w:cs="TTE1C89A48t00"/>
          <w:sz w:val="22"/>
          <w:szCs w:val="22"/>
        </w:rPr>
      </w:pPr>
    </w:p>
    <w:p w:rsidR="00837490" w:rsidRDefault="00837490" w:rsidP="00837490">
      <w:pPr>
        <w:jc w:val="both"/>
        <w:rPr>
          <w:rFonts w:ascii="Arial" w:hAnsi="Arial" w:cs="Arial"/>
          <w:sz w:val="22"/>
          <w:szCs w:val="22"/>
          <w:lang w:val="es-ES_tradnl"/>
        </w:rPr>
      </w:pPr>
    </w:p>
    <w:p w:rsidR="00837490" w:rsidRDefault="00837490" w:rsidP="00837490">
      <w:pPr>
        <w:jc w:val="both"/>
        <w:rPr>
          <w:rFonts w:ascii="Arial" w:hAnsi="Arial" w:cs="Arial"/>
          <w:sz w:val="22"/>
          <w:szCs w:val="22"/>
          <w:lang w:val="es-ES_tradnl"/>
        </w:rPr>
      </w:pPr>
      <w:r>
        <w:rPr>
          <w:rFonts w:ascii="Arial" w:hAnsi="Arial" w:cs="Arial"/>
          <w:sz w:val="22"/>
          <w:szCs w:val="22"/>
          <w:lang w:val="es-ES_tradnl"/>
        </w:rPr>
        <w:t>La facturación de los servicios prestados por parte del Contratista se efectuará en función en tres hitos tras la presentación de las correspondientes pruebas documentales que los justifiquen. Dichos hitos serían:</w:t>
      </w:r>
    </w:p>
    <w:p w:rsidR="00837490" w:rsidRDefault="00837490" w:rsidP="00837490">
      <w:pPr>
        <w:numPr>
          <w:ilvl w:val="0"/>
          <w:numId w:val="18"/>
        </w:numPr>
        <w:jc w:val="both"/>
        <w:rPr>
          <w:rFonts w:ascii="Arial" w:hAnsi="Arial" w:cs="Arial"/>
          <w:sz w:val="22"/>
          <w:szCs w:val="22"/>
          <w:lang w:val="es-ES_tradnl"/>
        </w:rPr>
      </w:pPr>
      <w:r>
        <w:rPr>
          <w:rFonts w:ascii="Arial" w:hAnsi="Arial" w:cs="Arial"/>
          <w:sz w:val="22"/>
          <w:szCs w:val="22"/>
          <w:lang w:val="es-ES_tradnl"/>
        </w:rPr>
        <w:t>Incido de los trabajos y generación de la estructura básica del observatorio: 20% del importe total.</w:t>
      </w:r>
    </w:p>
    <w:p w:rsidR="00837490" w:rsidRDefault="00837490" w:rsidP="00837490">
      <w:pPr>
        <w:numPr>
          <w:ilvl w:val="0"/>
          <w:numId w:val="18"/>
        </w:numPr>
        <w:jc w:val="both"/>
        <w:rPr>
          <w:rFonts w:ascii="Arial" w:hAnsi="Arial" w:cs="Arial"/>
          <w:sz w:val="22"/>
          <w:szCs w:val="22"/>
          <w:lang w:val="es-ES_tradnl"/>
        </w:rPr>
      </w:pPr>
      <w:r>
        <w:rPr>
          <w:rFonts w:ascii="Arial" w:hAnsi="Arial" w:cs="Arial"/>
          <w:sz w:val="22"/>
          <w:szCs w:val="22"/>
          <w:lang w:val="es-ES_tradnl"/>
        </w:rPr>
        <w:t>Implementación de la base de datos de indicadores: 60% del importe total.</w:t>
      </w:r>
    </w:p>
    <w:p w:rsidR="00837490" w:rsidRDefault="00837490" w:rsidP="00837490">
      <w:pPr>
        <w:numPr>
          <w:ilvl w:val="0"/>
          <w:numId w:val="18"/>
        </w:numPr>
        <w:jc w:val="both"/>
        <w:rPr>
          <w:rFonts w:ascii="Arial" w:hAnsi="Arial" w:cs="Arial"/>
          <w:sz w:val="22"/>
          <w:szCs w:val="22"/>
          <w:lang w:val="es-ES_tradnl"/>
        </w:rPr>
      </w:pPr>
      <w:r>
        <w:rPr>
          <w:rFonts w:ascii="Arial" w:hAnsi="Arial" w:cs="Arial"/>
          <w:sz w:val="22"/>
          <w:szCs w:val="22"/>
          <w:lang w:val="es-ES_tradnl"/>
        </w:rPr>
        <w:t>Composición final y funcionamiento óptimo de la web: 20% del importe total.</w:t>
      </w:r>
    </w:p>
    <w:p w:rsidR="00837490" w:rsidRDefault="00837490" w:rsidP="00837490">
      <w:pPr>
        <w:jc w:val="both"/>
        <w:rPr>
          <w:rFonts w:ascii="Arial" w:hAnsi="Arial" w:cs="Arial"/>
          <w:sz w:val="22"/>
          <w:szCs w:val="22"/>
          <w:lang w:val="es-ES_tradnl"/>
        </w:rPr>
      </w:pPr>
    </w:p>
    <w:p w:rsidR="00837490" w:rsidRDefault="00837490" w:rsidP="00837490">
      <w:pPr>
        <w:jc w:val="both"/>
        <w:rPr>
          <w:rFonts w:ascii="Arial" w:hAnsi="Arial" w:cs="Arial"/>
          <w:sz w:val="22"/>
          <w:szCs w:val="22"/>
          <w:lang w:val="es-ES_tradnl"/>
        </w:rPr>
      </w:pPr>
    </w:p>
    <w:p w:rsidR="00837490" w:rsidRDefault="00837490" w:rsidP="00837490">
      <w:pPr>
        <w:jc w:val="both"/>
        <w:rPr>
          <w:rFonts w:ascii="Arial" w:hAnsi="Arial" w:cs="Arial"/>
          <w:sz w:val="22"/>
          <w:szCs w:val="22"/>
          <w:lang w:val="es-ES_tradnl"/>
        </w:rPr>
      </w:pPr>
      <w:r>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837490" w:rsidRDefault="00837490" w:rsidP="00837490">
      <w:pPr>
        <w:jc w:val="both"/>
        <w:rPr>
          <w:rFonts w:ascii="Arial" w:hAnsi="Arial" w:cs="Arial"/>
          <w:sz w:val="22"/>
          <w:szCs w:val="22"/>
          <w:lang w:val="es-ES_tradnl"/>
        </w:rPr>
      </w:pPr>
    </w:p>
    <w:p w:rsidR="00837490" w:rsidRDefault="00837490" w:rsidP="00837490">
      <w:pPr>
        <w:jc w:val="both"/>
        <w:rPr>
          <w:rFonts w:ascii="Arial" w:hAnsi="Arial" w:cs="Arial"/>
          <w:lang w:val="es-ES_tradnl"/>
        </w:rPr>
      </w:pPr>
      <w:r>
        <w:rPr>
          <w:rFonts w:ascii="Arial" w:hAnsi="Arial" w:cs="Arial"/>
          <w:sz w:val="22"/>
          <w:szCs w:val="22"/>
          <w:lang w:val="es-ES_tradnl"/>
        </w:rPr>
        <w:t>Las facturas correspondientes a la adjudicación deberán cumplir los siguientes requisitos:</w:t>
      </w:r>
    </w:p>
    <w:p w:rsidR="00837490" w:rsidRDefault="00837490" w:rsidP="00837490">
      <w:pPr>
        <w:jc w:val="both"/>
        <w:rPr>
          <w:rFonts w:ascii="Arial" w:hAnsi="Arial" w:cs="Arial"/>
          <w:lang w:val="es-ES_tradnl"/>
        </w:rPr>
      </w:pPr>
    </w:p>
    <w:p w:rsidR="00837490" w:rsidRPr="00A3658D" w:rsidRDefault="00837490" w:rsidP="00837490">
      <w:pPr>
        <w:numPr>
          <w:ilvl w:val="0"/>
          <w:numId w:val="2"/>
        </w:numPr>
        <w:tabs>
          <w:tab w:val="clear" w:pos="1632"/>
          <w:tab w:val="num" w:pos="540"/>
          <w:tab w:val="num" w:pos="1812"/>
        </w:tabs>
        <w:autoSpaceDE w:val="0"/>
        <w:autoSpaceDN w:val="0"/>
        <w:adjustRightInd w:val="0"/>
        <w:spacing w:after="200" w:line="276" w:lineRule="auto"/>
        <w:ind w:left="540"/>
        <w:jc w:val="both"/>
        <w:rPr>
          <w:rFonts w:ascii="Arial" w:hAnsi="Arial" w:cs="Arial"/>
          <w:lang w:val="es-ES_tradnl"/>
        </w:rPr>
      </w:pPr>
      <w:r>
        <w:rPr>
          <w:rFonts w:ascii="Arial" w:hAnsi="Arial" w:cs="Arial"/>
          <w:sz w:val="22"/>
          <w:szCs w:val="22"/>
          <w:lang w:val="es-ES_tradnl"/>
        </w:rPr>
        <w:t xml:space="preserve">Deberán enviarse por correo electrónico a la dirección lquifez.inserta@fundaciononce.es, o por correo ordinario / servicio de mensajería </w:t>
      </w:r>
      <w:r>
        <w:rPr>
          <w:rFonts w:ascii="Arial" w:hAnsi="Arial" w:cs="Arial"/>
          <w:sz w:val="22"/>
          <w:szCs w:val="22"/>
          <w:lang w:val="es-ES_tradnl"/>
        </w:rPr>
        <w:lastRenderedPageBreak/>
        <w:t>a la Asociación Inserta Empleo, A/A de Luis Enrique Quífez, c/ Fray Luis de León,11, 2ª Planta, 28012, Madrid</w:t>
      </w:r>
      <w:r w:rsidRPr="00A3658D">
        <w:rPr>
          <w:rFonts w:ascii="Arial" w:hAnsi="Arial" w:cs="Arial"/>
          <w:sz w:val="22"/>
          <w:szCs w:val="22"/>
          <w:lang w:val="es-ES_tradnl"/>
        </w:rPr>
        <w:t>.</w:t>
      </w:r>
    </w:p>
    <w:p w:rsidR="00837490" w:rsidRPr="00737BAB" w:rsidRDefault="00837490" w:rsidP="00837490">
      <w:pPr>
        <w:numPr>
          <w:ilvl w:val="0"/>
          <w:numId w:val="2"/>
        </w:numPr>
        <w:tabs>
          <w:tab w:val="clear" w:pos="1632"/>
          <w:tab w:val="num" w:pos="540"/>
          <w:tab w:val="num" w:pos="567"/>
        </w:tabs>
        <w:autoSpaceDE w:val="0"/>
        <w:autoSpaceDN w:val="0"/>
        <w:adjustRightInd w:val="0"/>
        <w:spacing w:after="200" w:line="276" w:lineRule="auto"/>
        <w:ind w:left="567" w:right="-1" w:hanging="425"/>
        <w:jc w:val="both"/>
        <w:rPr>
          <w:rFonts w:ascii="Arial" w:hAnsi="Arial" w:cs="Arial"/>
          <w:i/>
          <w:sz w:val="22"/>
          <w:szCs w:val="22"/>
          <w:lang w:val="es-ES_tradnl"/>
        </w:rPr>
      </w:pPr>
      <w:r w:rsidRPr="00BB7523">
        <w:rPr>
          <w:rFonts w:ascii="Arial" w:hAnsi="Arial" w:cs="Arial"/>
          <w:sz w:val="22"/>
          <w:szCs w:val="22"/>
          <w:lang w:val="es-ES_tradnl"/>
        </w:rPr>
        <w:t>En el</w:t>
      </w:r>
      <w:r w:rsidRPr="00737BAB">
        <w:rPr>
          <w:rFonts w:ascii="Arial" w:hAnsi="Arial" w:cs="Arial"/>
        </w:rPr>
        <w:t xml:space="preserve"> </w:t>
      </w:r>
      <w:r w:rsidRPr="00737BAB">
        <w:rPr>
          <w:rFonts w:ascii="Arial" w:hAnsi="Arial" w:cs="Arial"/>
          <w:sz w:val="22"/>
          <w:szCs w:val="22"/>
          <w:lang w:val="es-ES_tradnl"/>
        </w:rPr>
        <w:t xml:space="preserve">concepto de la/s factura/s, se indicará, </w:t>
      </w:r>
      <w:r>
        <w:rPr>
          <w:rFonts w:ascii="Arial" w:hAnsi="Arial" w:cs="Arial"/>
          <w:i/>
          <w:sz w:val="22"/>
          <w:szCs w:val="22"/>
          <w:lang w:val="es-ES_tradnl"/>
        </w:rPr>
        <w:t xml:space="preserve">Trabajos correspondientes al estudio </w:t>
      </w:r>
      <w:r w:rsidRPr="00E2001F">
        <w:rPr>
          <w:rFonts w:ascii="Arial" w:hAnsi="Arial" w:cs="Arial"/>
          <w:i/>
          <w:sz w:val="22"/>
          <w:szCs w:val="22"/>
          <w:lang w:val="es-ES_tradnl"/>
        </w:rPr>
        <w:t>“</w:t>
      </w:r>
      <w:r w:rsidRPr="00864FCF">
        <w:rPr>
          <w:rFonts w:ascii="Arial" w:hAnsi="Arial" w:cs="Arial"/>
          <w:i/>
          <w:sz w:val="22"/>
          <w:szCs w:val="22"/>
          <w:lang w:val="es-ES_tradnl"/>
        </w:rPr>
        <w:t>EVOLUCIÓN TECNOLÓGICA DE ODISMET</w:t>
      </w:r>
      <w:r w:rsidRPr="00E2001F">
        <w:rPr>
          <w:rFonts w:ascii="Arial" w:hAnsi="Arial" w:cs="Arial"/>
          <w:i/>
          <w:sz w:val="22"/>
          <w:szCs w:val="22"/>
          <w:lang w:val="es-ES_tradnl"/>
        </w:rPr>
        <w:t>”</w:t>
      </w:r>
    </w:p>
    <w:p w:rsidR="00837490" w:rsidRPr="00737BAB" w:rsidRDefault="00837490" w:rsidP="00837490">
      <w:pPr>
        <w:numPr>
          <w:ilvl w:val="0"/>
          <w:numId w:val="2"/>
        </w:numPr>
        <w:tabs>
          <w:tab w:val="clear" w:pos="1632"/>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737BAB">
        <w:rPr>
          <w:rFonts w:ascii="Arial" w:hAnsi="Arial" w:cs="Arial"/>
          <w:sz w:val="22"/>
          <w:szCs w:val="22"/>
          <w:lang w:val="es-ES_tradnl"/>
        </w:rPr>
        <w:t>Por otro lado, deberá incluirse el siguiente (o siguientes) texto(s), en función del (de los) Programa(s) Operativo(s) que proceda(n), según las indicaciones que marque Inserta</w:t>
      </w:r>
      <w:r>
        <w:rPr>
          <w:rFonts w:ascii="Arial" w:hAnsi="Arial" w:cs="Arial"/>
          <w:sz w:val="22"/>
          <w:szCs w:val="22"/>
          <w:lang w:val="es-ES_tradnl"/>
        </w:rPr>
        <w:t xml:space="preserve"> Empleo</w:t>
      </w:r>
      <w:r w:rsidRPr="00737BAB">
        <w:rPr>
          <w:rFonts w:ascii="Arial" w:hAnsi="Arial" w:cs="Arial"/>
          <w:sz w:val="22"/>
          <w:szCs w:val="22"/>
          <w:lang w:val="es-ES_tradnl"/>
        </w:rPr>
        <w:t>:</w:t>
      </w:r>
    </w:p>
    <w:p w:rsidR="00837490" w:rsidRDefault="00837490" w:rsidP="00837490">
      <w:pPr>
        <w:spacing w:after="120"/>
        <w:ind w:left="567"/>
        <w:jc w:val="both"/>
        <w:rPr>
          <w:rFonts w:ascii="Arial" w:hAnsi="Arial" w:cs="Arial"/>
          <w:i/>
          <w:iCs/>
        </w:rPr>
      </w:pPr>
      <w:r>
        <w:rPr>
          <w:rFonts w:ascii="Arial" w:hAnsi="Arial" w:cs="Arial"/>
          <w:i/>
          <w:iCs/>
        </w:rPr>
        <w:t>“Prestación de servicios realizada en el marco del Programa Operativo de Inclusión Social y de la Economía Social cofinanciado por el Fondo Social Europeo.”</w:t>
      </w:r>
    </w:p>
    <w:p w:rsidR="00837490" w:rsidRDefault="00837490" w:rsidP="00837490">
      <w:pPr>
        <w:spacing w:after="120"/>
        <w:ind w:left="567"/>
        <w:jc w:val="both"/>
        <w:rPr>
          <w:rFonts w:ascii="Arial" w:hAnsi="Arial" w:cs="Arial"/>
          <w:iCs/>
        </w:rPr>
      </w:pPr>
      <w:r>
        <w:rPr>
          <w:rFonts w:ascii="Arial" w:hAnsi="Arial" w:cs="Arial"/>
          <w:iCs/>
        </w:rPr>
        <w:t>                                               y/o</w:t>
      </w:r>
    </w:p>
    <w:p w:rsidR="00837490" w:rsidRDefault="00837490" w:rsidP="00837490">
      <w:pPr>
        <w:autoSpaceDE w:val="0"/>
        <w:autoSpaceDN w:val="0"/>
        <w:adjustRightInd w:val="0"/>
        <w:ind w:left="709"/>
        <w:jc w:val="both"/>
        <w:rPr>
          <w:rFonts w:ascii="Arial" w:hAnsi="Arial" w:cs="Arial"/>
          <w:i/>
          <w:iCs/>
        </w:rPr>
      </w:pPr>
      <w:r w:rsidRPr="00A3658D">
        <w:rPr>
          <w:rFonts w:ascii="Arial" w:hAnsi="Arial" w:cs="Arial"/>
          <w:i/>
          <w:iCs/>
        </w:rPr>
        <w:t>“Prestación de servicios realizada en el marco del Programa Operativo de Empleo Juvenil cofinanciado por el Fondo Social Europeo”</w:t>
      </w:r>
    </w:p>
    <w:p w:rsidR="00837490" w:rsidRPr="00A3658D" w:rsidRDefault="00837490" w:rsidP="00837490">
      <w:pPr>
        <w:autoSpaceDE w:val="0"/>
        <w:autoSpaceDN w:val="0"/>
        <w:adjustRightInd w:val="0"/>
        <w:ind w:left="709"/>
        <w:jc w:val="both"/>
        <w:rPr>
          <w:rFonts w:ascii="Arial" w:hAnsi="Arial" w:cs="Arial"/>
          <w:i/>
          <w:iCs/>
        </w:rPr>
      </w:pPr>
    </w:p>
    <w:p w:rsidR="00837490" w:rsidRDefault="00837490" w:rsidP="00837490">
      <w:pPr>
        <w:autoSpaceDE w:val="0"/>
        <w:autoSpaceDN w:val="0"/>
        <w:adjustRightInd w:val="0"/>
        <w:jc w:val="both"/>
        <w:rPr>
          <w:rFonts w:ascii="Arial" w:hAnsi="Arial" w:cs="Arial"/>
          <w:i/>
          <w:iCs/>
        </w:rPr>
      </w:pPr>
    </w:p>
    <w:p w:rsidR="00837490" w:rsidRPr="00BE567A" w:rsidRDefault="00837490" w:rsidP="0083749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M.- Subcontratación</w:t>
      </w:r>
    </w:p>
    <w:tbl>
      <w:tblPr>
        <w:tblW w:w="0" w:type="auto"/>
        <w:tblLook w:val="01E0" w:firstRow="1" w:lastRow="1" w:firstColumn="1" w:lastColumn="1" w:noHBand="0" w:noVBand="0"/>
      </w:tblPr>
      <w:tblGrid>
        <w:gridCol w:w="8504"/>
      </w:tblGrid>
      <w:tr w:rsidR="00837490" w:rsidRPr="00510A3D" w:rsidTr="007251DD">
        <w:trPr>
          <w:trHeight w:val="432"/>
        </w:trPr>
        <w:tc>
          <w:tcPr>
            <w:tcW w:w="8587" w:type="dxa"/>
            <w:tcMar>
              <w:top w:w="57" w:type="dxa"/>
              <w:bottom w:w="57" w:type="dxa"/>
            </w:tcMar>
          </w:tcPr>
          <w:p w:rsidR="00837490" w:rsidRDefault="00837490" w:rsidP="007251DD">
            <w:pPr>
              <w:autoSpaceDE w:val="0"/>
              <w:autoSpaceDN w:val="0"/>
              <w:adjustRightInd w:val="0"/>
              <w:jc w:val="both"/>
              <w:rPr>
                <w:rFonts w:ascii="Arial" w:hAnsi="Arial" w:cs="Arial"/>
                <w:bCs/>
                <w:lang w:val="es-ES_tradnl"/>
              </w:rPr>
            </w:pPr>
          </w:p>
          <w:p w:rsidR="00837490" w:rsidRPr="00780BBA" w:rsidRDefault="00837490" w:rsidP="007251DD">
            <w:pPr>
              <w:autoSpaceDE w:val="0"/>
              <w:autoSpaceDN w:val="0"/>
              <w:adjustRightInd w:val="0"/>
              <w:spacing w:after="200" w:line="276" w:lineRule="auto"/>
              <w:jc w:val="both"/>
              <w:rPr>
                <w:rFonts w:ascii="Arial" w:hAnsi="Arial" w:cs="Arial"/>
                <w:iCs/>
                <w:sz w:val="22"/>
                <w:szCs w:val="22"/>
                <w:lang w:eastAsia="en-US"/>
              </w:rPr>
            </w:pPr>
            <w:r w:rsidRPr="00780BBA">
              <w:rPr>
                <w:rFonts w:ascii="Arial" w:hAnsi="Arial" w:cs="Arial"/>
                <w:iCs/>
                <w:sz w:val="22"/>
                <w:szCs w:val="22"/>
                <w:lang w:eastAsia="en-US"/>
              </w:rPr>
              <w:t xml:space="preserve">En el caso de que el licitador pretenda subcontratar algún servicio, deberá tener en cuenta el porcentaje marcado en el </w:t>
            </w:r>
            <w:r w:rsidRPr="009E59E1">
              <w:rPr>
                <w:rFonts w:ascii="Arial" w:hAnsi="Arial" w:cs="Arial"/>
                <w:b/>
                <w:iCs/>
                <w:sz w:val="22"/>
                <w:szCs w:val="22"/>
                <w:lang w:eastAsia="en-US"/>
              </w:rPr>
              <w:t>Bloque IV (Ejecución del Contrato) apartado 4 del Pliego de Condiciones Generales</w:t>
            </w:r>
            <w:r w:rsidRPr="00780BBA">
              <w:rPr>
                <w:rFonts w:ascii="Arial" w:hAnsi="Arial" w:cs="Arial"/>
                <w:iCs/>
                <w:sz w:val="22"/>
                <w:szCs w:val="22"/>
                <w:lang w:eastAsia="en-US"/>
              </w:rPr>
              <w:t xml:space="preserve"> y documentar expresamente el concepto de subcontratación y el porcentaje que representa sobre el importe propuesto por el licitador en su oferta económica. Este documento deberá ir firmado y sellado por el representante de la entidad licitadora.</w:t>
            </w:r>
          </w:p>
          <w:p w:rsidR="00837490" w:rsidRPr="00780BBA" w:rsidRDefault="00837490" w:rsidP="007251DD">
            <w:pPr>
              <w:autoSpaceDE w:val="0"/>
              <w:autoSpaceDN w:val="0"/>
              <w:adjustRightInd w:val="0"/>
              <w:spacing w:line="276" w:lineRule="auto"/>
              <w:jc w:val="both"/>
              <w:rPr>
                <w:rFonts w:ascii="Arial" w:hAnsi="Arial" w:cs="Arial"/>
                <w:b/>
                <w:sz w:val="22"/>
                <w:szCs w:val="22"/>
              </w:rPr>
            </w:pPr>
            <w:r w:rsidRPr="00780BBA">
              <w:rPr>
                <w:rFonts w:ascii="Arial" w:hAnsi="Arial" w:cs="Arial"/>
                <w:b/>
                <w:sz w:val="22"/>
                <w:szCs w:val="22"/>
              </w:rPr>
              <w:t>El licitador que incluya información con la que se pueda presuponer el importe de la oferta económica, quedará automáticamente excluido de la licitación.</w:t>
            </w:r>
          </w:p>
          <w:p w:rsidR="00837490" w:rsidRPr="00FB6BC0" w:rsidRDefault="00837490" w:rsidP="007251DD">
            <w:pPr>
              <w:autoSpaceDE w:val="0"/>
              <w:autoSpaceDN w:val="0"/>
              <w:adjustRightInd w:val="0"/>
              <w:jc w:val="both"/>
              <w:rPr>
                <w:rFonts w:ascii="Arial" w:hAnsi="Arial" w:cs="Arial"/>
                <w:bCs/>
              </w:rPr>
            </w:pPr>
          </w:p>
          <w:p w:rsidR="00837490" w:rsidRPr="005940BD" w:rsidRDefault="00837490" w:rsidP="007251DD">
            <w:pPr>
              <w:autoSpaceDE w:val="0"/>
              <w:autoSpaceDN w:val="0"/>
              <w:adjustRightInd w:val="0"/>
              <w:jc w:val="both"/>
              <w:rPr>
                <w:rFonts w:ascii="Arial" w:hAnsi="Arial" w:cs="Arial"/>
                <w:b/>
                <w:sz w:val="22"/>
                <w:szCs w:val="22"/>
                <w:u w:val="single"/>
                <w:lang w:val="es-ES_tradnl"/>
              </w:rPr>
            </w:pPr>
          </w:p>
        </w:tc>
      </w:tr>
    </w:tbl>
    <w:p w:rsidR="00837490" w:rsidRPr="00BE567A" w:rsidRDefault="00837490" w:rsidP="0083749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 xml:space="preserve">N.- Criterios de valoración de las propuestas. </w:t>
      </w:r>
    </w:p>
    <w:p w:rsidR="00837490" w:rsidRDefault="00837490" w:rsidP="00837490">
      <w:pPr>
        <w:autoSpaceDE w:val="0"/>
        <w:autoSpaceDN w:val="0"/>
        <w:adjustRightInd w:val="0"/>
        <w:jc w:val="both"/>
        <w:rPr>
          <w:rFonts w:ascii="Arial" w:hAnsi="Arial" w:cs="Arial"/>
          <w:b/>
          <w:sz w:val="22"/>
          <w:szCs w:val="22"/>
          <w:lang w:val="es-ES_tradnl"/>
        </w:rPr>
      </w:pPr>
    </w:p>
    <w:tbl>
      <w:tblPr>
        <w:tblW w:w="8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1440"/>
      </w:tblGrid>
      <w:tr w:rsidR="00837490" w:rsidTr="007251DD">
        <w:trPr>
          <w:trHeight w:val="527"/>
        </w:trPr>
        <w:tc>
          <w:tcPr>
            <w:tcW w:w="723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37490" w:rsidRPr="00DF71E4" w:rsidRDefault="00837490" w:rsidP="007251DD">
            <w:pPr>
              <w:ind w:left="121"/>
              <w:jc w:val="both"/>
              <w:rPr>
                <w:rFonts w:ascii="Arial" w:hAnsi="Arial" w:cs="Arial"/>
                <w:b/>
                <w:bCs/>
                <w:color w:val="C00000"/>
                <w:sz w:val="22"/>
                <w:szCs w:val="22"/>
              </w:rPr>
            </w:pPr>
            <w:r w:rsidRPr="00DF71E4">
              <w:rPr>
                <w:rFonts w:ascii="Arial" w:hAnsi="Arial" w:cs="Arial"/>
                <w:b/>
                <w:bCs/>
                <w:color w:val="C00000"/>
                <w:sz w:val="22"/>
                <w:szCs w:val="22"/>
              </w:rPr>
              <w:t>CRITERIOS SUJE</w:t>
            </w:r>
            <w:r>
              <w:rPr>
                <w:rFonts w:ascii="Arial" w:hAnsi="Arial" w:cs="Arial"/>
                <w:b/>
                <w:bCs/>
                <w:color w:val="C00000"/>
                <w:sz w:val="22"/>
                <w:szCs w:val="22"/>
              </w:rPr>
              <w:t>TOS A JUICIO DE VALOR  (HASTA 60</w:t>
            </w:r>
            <w:r w:rsidRPr="00DF71E4">
              <w:rPr>
                <w:rFonts w:ascii="Arial" w:hAnsi="Arial" w:cs="Arial"/>
                <w:b/>
                <w:bCs/>
                <w:color w:val="C00000"/>
                <w:sz w:val="22"/>
                <w:szCs w:val="22"/>
              </w:rPr>
              <w:t xml:space="preserve"> PUNTOS):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7490" w:rsidRDefault="00837490" w:rsidP="007251DD">
            <w:pPr>
              <w:jc w:val="center"/>
              <w:rPr>
                <w:rFonts w:ascii="Arial" w:hAnsi="Arial" w:cs="Arial"/>
                <w:b/>
                <w:bCs/>
                <w:sz w:val="22"/>
                <w:szCs w:val="22"/>
              </w:rPr>
            </w:pPr>
            <w:r>
              <w:rPr>
                <w:rFonts w:ascii="Arial" w:hAnsi="Arial" w:cs="Arial"/>
                <w:b/>
                <w:bCs/>
                <w:sz w:val="22"/>
                <w:szCs w:val="22"/>
              </w:rPr>
              <w:t>Ptos.</w:t>
            </w:r>
          </w:p>
        </w:tc>
      </w:tr>
      <w:tr w:rsidR="00837490" w:rsidTr="007251DD">
        <w:trPr>
          <w:trHeight w:val="567"/>
        </w:trPr>
        <w:tc>
          <w:tcPr>
            <w:tcW w:w="72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37490" w:rsidRPr="00864FCF" w:rsidRDefault="00837490" w:rsidP="007251DD">
            <w:pPr>
              <w:ind w:left="168"/>
              <w:rPr>
                <w:rFonts w:ascii="Arial" w:hAnsi="Arial" w:cs="Arial"/>
                <w:b/>
                <w:sz w:val="22"/>
                <w:szCs w:val="22"/>
              </w:rPr>
            </w:pPr>
            <w:r w:rsidRPr="00864FCF">
              <w:rPr>
                <w:rFonts w:ascii="Arial" w:hAnsi="Arial" w:cs="Arial"/>
                <w:b/>
                <w:sz w:val="22"/>
                <w:szCs w:val="22"/>
              </w:rPr>
              <w:t>REQUISITOS TÉCNICOS</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37490" w:rsidRPr="00864FCF" w:rsidRDefault="00837490" w:rsidP="007251DD">
            <w:pPr>
              <w:ind w:left="-25"/>
              <w:jc w:val="center"/>
              <w:rPr>
                <w:rFonts w:ascii="Arial" w:hAnsi="Arial" w:cs="Arial"/>
                <w:b/>
                <w:sz w:val="22"/>
                <w:szCs w:val="22"/>
              </w:rPr>
            </w:pPr>
            <w:r w:rsidRPr="00864FCF">
              <w:rPr>
                <w:rFonts w:ascii="Arial" w:hAnsi="Arial" w:cs="Arial"/>
                <w:b/>
                <w:sz w:val="22"/>
                <w:szCs w:val="22"/>
              </w:rPr>
              <w:t>60</w:t>
            </w:r>
          </w:p>
        </w:tc>
      </w:tr>
      <w:tr w:rsidR="00837490" w:rsidTr="007251DD">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837490" w:rsidRPr="00864FCF" w:rsidRDefault="00837490" w:rsidP="007251DD">
            <w:pPr>
              <w:numPr>
                <w:ilvl w:val="0"/>
                <w:numId w:val="5"/>
              </w:numPr>
              <w:spacing w:before="80" w:after="80"/>
              <w:rPr>
                <w:rFonts w:ascii="Arial" w:hAnsi="Arial" w:cs="Arial"/>
                <w:b/>
                <w:bCs/>
                <w:sz w:val="22"/>
                <w:szCs w:val="22"/>
              </w:rPr>
            </w:pPr>
            <w:r w:rsidRPr="00E2001F">
              <w:rPr>
                <w:rFonts w:ascii="Arial" w:hAnsi="Arial" w:cs="Arial"/>
                <w:b/>
              </w:rPr>
              <w:t>Descripción Técnica del proyecto: contenido, metodología, herramientas a utilizar:</w:t>
            </w:r>
          </w:p>
        </w:tc>
        <w:tc>
          <w:tcPr>
            <w:tcW w:w="1440" w:type="dxa"/>
            <w:tcBorders>
              <w:top w:val="single" w:sz="4" w:space="0" w:color="auto"/>
              <w:left w:val="single" w:sz="4" w:space="0" w:color="auto"/>
              <w:bottom w:val="single" w:sz="4" w:space="0" w:color="auto"/>
              <w:right w:val="single" w:sz="4" w:space="0" w:color="auto"/>
            </w:tcBorders>
            <w:vAlign w:val="center"/>
            <w:hideMark/>
          </w:tcPr>
          <w:p w:rsidR="00837490" w:rsidRPr="00864FCF" w:rsidRDefault="00837490" w:rsidP="007251DD">
            <w:pPr>
              <w:spacing w:before="80" w:after="80"/>
              <w:jc w:val="center"/>
              <w:rPr>
                <w:rFonts w:ascii="Arial" w:hAnsi="Arial" w:cs="Arial"/>
                <w:b/>
                <w:bCs/>
                <w:sz w:val="22"/>
                <w:szCs w:val="22"/>
              </w:rPr>
            </w:pPr>
            <w:r>
              <w:rPr>
                <w:rFonts w:ascii="Arial" w:hAnsi="Arial" w:cs="Arial"/>
                <w:b/>
                <w:bCs/>
                <w:sz w:val="22"/>
                <w:szCs w:val="22"/>
              </w:rPr>
              <w:t>20</w:t>
            </w:r>
          </w:p>
        </w:tc>
      </w:tr>
      <w:tr w:rsidR="00837490" w:rsidTr="007251DD">
        <w:trPr>
          <w:trHeight w:val="1367"/>
        </w:trPr>
        <w:tc>
          <w:tcPr>
            <w:tcW w:w="7230" w:type="dxa"/>
            <w:tcBorders>
              <w:top w:val="single" w:sz="4" w:space="0" w:color="auto"/>
              <w:left w:val="single" w:sz="4" w:space="0" w:color="auto"/>
              <w:bottom w:val="single" w:sz="4" w:space="0" w:color="auto"/>
              <w:right w:val="single" w:sz="4" w:space="0" w:color="auto"/>
            </w:tcBorders>
            <w:vAlign w:val="center"/>
            <w:hideMark/>
          </w:tcPr>
          <w:p w:rsidR="00837490" w:rsidRDefault="00837490" w:rsidP="007251DD">
            <w:pPr>
              <w:rPr>
                <w:rFonts w:ascii="Arial" w:hAnsi="Arial" w:cs="Arial"/>
                <w:sz w:val="22"/>
                <w:szCs w:val="22"/>
                <w:lang w:val="es-ES_tradnl"/>
              </w:rPr>
            </w:pPr>
          </w:p>
          <w:p w:rsidR="00837490" w:rsidRPr="00E2001F" w:rsidRDefault="00837490" w:rsidP="007251DD">
            <w:pPr>
              <w:rPr>
                <w:rFonts w:ascii="Arial" w:hAnsi="Arial" w:cs="Arial"/>
                <w:sz w:val="22"/>
                <w:szCs w:val="22"/>
                <w:lang w:val="es-ES_tradnl"/>
              </w:rPr>
            </w:pPr>
            <w:r w:rsidRPr="00E2001F">
              <w:rPr>
                <w:rFonts w:ascii="Arial" w:hAnsi="Arial" w:cs="Arial"/>
                <w:sz w:val="22"/>
                <w:szCs w:val="22"/>
                <w:lang w:val="es-ES_tradnl"/>
              </w:rPr>
              <w:t>En la calidad de la propuesta técnica y metodológica del proyecto, se atenderán a los siguientes aspectos:</w:t>
            </w:r>
          </w:p>
          <w:p w:rsidR="00837490" w:rsidRDefault="00837490" w:rsidP="007251DD">
            <w:pPr>
              <w:numPr>
                <w:ilvl w:val="0"/>
                <w:numId w:val="6"/>
              </w:numPr>
              <w:rPr>
                <w:rFonts w:ascii="Arial" w:hAnsi="Arial" w:cs="Arial"/>
                <w:sz w:val="22"/>
                <w:szCs w:val="22"/>
                <w:lang w:val="es-ES_tradnl"/>
              </w:rPr>
            </w:pPr>
            <w:r>
              <w:rPr>
                <w:rFonts w:ascii="Arial" w:hAnsi="Arial" w:cs="Arial"/>
                <w:sz w:val="22"/>
                <w:szCs w:val="22"/>
                <w:lang w:val="es-ES_tradnl"/>
              </w:rPr>
              <w:t>Tecnologías a utilizar</w:t>
            </w:r>
          </w:p>
          <w:p w:rsidR="00837490" w:rsidRDefault="00837490" w:rsidP="007251DD">
            <w:pPr>
              <w:numPr>
                <w:ilvl w:val="0"/>
                <w:numId w:val="6"/>
              </w:numPr>
              <w:rPr>
                <w:rFonts w:ascii="Arial" w:hAnsi="Arial" w:cs="Arial"/>
                <w:sz w:val="22"/>
                <w:szCs w:val="22"/>
                <w:lang w:val="es-ES_tradnl"/>
              </w:rPr>
            </w:pPr>
            <w:r>
              <w:rPr>
                <w:rFonts w:ascii="Arial" w:hAnsi="Arial" w:cs="Arial"/>
                <w:sz w:val="22"/>
                <w:szCs w:val="22"/>
                <w:lang w:val="es-ES_tradnl"/>
              </w:rPr>
              <w:t>Diseño del portal</w:t>
            </w:r>
          </w:p>
          <w:p w:rsidR="00837490" w:rsidRDefault="00837490" w:rsidP="007251DD">
            <w:pPr>
              <w:numPr>
                <w:ilvl w:val="0"/>
                <w:numId w:val="6"/>
              </w:numPr>
              <w:rPr>
                <w:rFonts w:ascii="Arial" w:hAnsi="Arial" w:cs="Arial"/>
                <w:sz w:val="22"/>
                <w:szCs w:val="22"/>
                <w:lang w:val="es-ES_tradnl"/>
              </w:rPr>
            </w:pPr>
            <w:r>
              <w:rPr>
                <w:rFonts w:ascii="Arial" w:hAnsi="Arial" w:cs="Arial"/>
                <w:sz w:val="22"/>
                <w:szCs w:val="22"/>
                <w:lang w:val="es-ES_tradnl"/>
              </w:rPr>
              <w:t>Estética y plantillas</w:t>
            </w:r>
          </w:p>
          <w:p w:rsidR="00837490" w:rsidRPr="00E6024B" w:rsidRDefault="00837490" w:rsidP="007251DD">
            <w:pPr>
              <w:numPr>
                <w:ilvl w:val="0"/>
                <w:numId w:val="6"/>
              </w:numPr>
              <w:rPr>
                <w:rFonts w:ascii="Arial" w:hAnsi="Arial" w:cs="Arial"/>
                <w:sz w:val="22"/>
                <w:szCs w:val="22"/>
                <w:lang w:val="es-ES_tradnl"/>
              </w:rPr>
            </w:pPr>
            <w:r>
              <w:rPr>
                <w:rFonts w:ascii="Arial" w:hAnsi="Arial" w:cs="Arial"/>
                <w:sz w:val="22"/>
                <w:szCs w:val="22"/>
                <w:lang w:val="es-ES_tradnl"/>
              </w:rPr>
              <w:t>Posicionamiento SEO</w:t>
            </w:r>
          </w:p>
        </w:tc>
        <w:tc>
          <w:tcPr>
            <w:tcW w:w="1440" w:type="dxa"/>
            <w:tcBorders>
              <w:top w:val="single" w:sz="4" w:space="0" w:color="auto"/>
              <w:left w:val="single" w:sz="4" w:space="0" w:color="auto"/>
              <w:bottom w:val="single" w:sz="4" w:space="0" w:color="auto"/>
              <w:right w:val="single" w:sz="4" w:space="0" w:color="auto"/>
            </w:tcBorders>
            <w:vAlign w:val="center"/>
          </w:tcPr>
          <w:p w:rsidR="00837490" w:rsidRPr="00864FCF" w:rsidRDefault="00837490" w:rsidP="007251DD">
            <w:pPr>
              <w:ind w:left="168"/>
              <w:jc w:val="center"/>
              <w:rPr>
                <w:rFonts w:ascii="Arial" w:hAnsi="Arial" w:cs="Arial"/>
              </w:rPr>
            </w:pPr>
          </w:p>
        </w:tc>
      </w:tr>
      <w:tr w:rsidR="00837490" w:rsidTr="007251DD">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837490" w:rsidRPr="00864FCF" w:rsidRDefault="00837490" w:rsidP="007251DD">
            <w:pPr>
              <w:numPr>
                <w:ilvl w:val="0"/>
                <w:numId w:val="5"/>
              </w:numPr>
              <w:spacing w:before="80" w:after="80"/>
              <w:rPr>
                <w:rFonts w:ascii="Arial" w:hAnsi="Arial" w:cs="Arial"/>
                <w:b/>
                <w:bCs/>
                <w:sz w:val="22"/>
                <w:szCs w:val="22"/>
              </w:rPr>
            </w:pPr>
            <w:r>
              <w:rPr>
                <w:rFonts w:ascii="Arial" w:hAnsi="Arial" w:cs="Arial"/>
                <w:b/>
                <w:bCs/>
                <w:sz w:val="22"/>
                <w:szCs w:val="22"/>
              </w:rPr>
              <w:lastRenderedPageBreak/>
              <w:t>Automatización de procesos</w:t>
            </w:r>
            <w:r w:rsidRPr="00864FCF">
              <w:rPr>
                <w:rFonts w:ascii="Arial" w:hAnsi="Arial" w:cs="Arial"/>
                <w:b/>
                <w:bCs/>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837490" w:rsidRPr="00864FCF" w:rsidRDefault="00837490" w:rsidP="007251DD">
            <w:pPr>
              <w:spacing w:before="80" w:after="80"/>
              <w:jc w:val="center"/>
              <w:rPr>
                <w:rFonts w:ascii="Arial" w:hAnsi="Arial" w:cs="Arial"/>
                <w:b/>
                <w:bCs/>
                <w:sz w:val="22"/>
                <w:szCs w:val="22"/>
              </w:rPr>
            </w:pPr>
            <w:r>
              <w:rPr>
                <w:rFonts w:ascii="Arial" w:hAnsi="Arial" w:cs="Arial"/>
                <w:b/>
                <w:bCs/>
                <w:sz w:val="22"/>
                <w:szCs w:val="22"/>
              </w:rPr>
              <w:t>20</w:t>
            </w:r>
          </w:p>
        </w:tc>
      </w:tr>
      <w:tr w:rsidR="00837490" w:rsidTr="007251DD">
        <w:trPr>
          <w:trHeight w:val="1396"/>
        </w:trPr>
        <w:tc>
          <w:tcPr>
            <w:tcW w:w="7230" w:type="dxa"/>
            <w:tcBorders>
              <w:top w:val="single" w:sz="4" w:space="0" w:color="auto"/>
              <w:left w:val="single" w:sz="4" w:space="0" w:color="auto"/>
              <w:bottom w:val="single" w:sz="4" w:space="0" w:color="auto"/>
              <w:right w:val="single" w:sz="4" w:space="0" w:color="auto"/>
            </w:tcBorders>
            <w:vAlign w:val="center"/>
            <w:hideMark/>
          </w:tcPr>
          <w:p w:rsidR="00837490" w:rsidRPr="00E6024B" w:rsidRDefault="00837490" w:rsidP="007251DD">
            <w:pPr>
              <w:rPr>
                <w:rFonts w:ascii="Arial" w:hAnsi="Arial" w:cs="Arial"/>
                <w:sz w:val="22"/>
                <w:szCs w:val="22"/>
                <w:lang w:val="es-ES_tradnl"/>
              </w:rPr>
            </w:pPr>
            <w:r w:rsidRPr="00E6024B">
              <w:rPr>
                <w:rFonts w:ascii="Arial" w:hAnsi="Arial" w:cs="Arial"/>
                <w:sz w:val="22"/>
                <w:szCs w:val="22"/>
                <w:lang w:val="es-ES_tradnl"/>
              </w:rPr>
              <w:t>Se atenderá a cuestiones como:</w:t>
            </w:r>
          </w:p>
          <w:p w:rsidR="00837490" w:rsidRPr="00E6024B" w:rsidRDefault="00837490" w:rsidP="007251DD">
            <w:pPr>
              <w:numPr>
                <w:ilvl w:val="0"/>
                <w:numId w:val="19"/>
              </w:numPr>
              <w:rPr>
                <w:rFonts w:ascii="Arial" w:hAnsi="Arial" w:cs="Arial"/>
                <w:sz w:val="22"/>
                <w:szCs w:val="22"/>
                <w:lang w:val="es-ES_tradnl"/>
              </w:rPr>
            </w:pPr>
            <w:r w:rsidRPr="00E6024B">
              <w:rPr>
                <w:rFonts w:ascii="Arial" w:hAnsi="Arial" w:cs="Arial"/>
                <w:sz w:val="22"/>
                <w:szCs w:val="22"/>
                <w:lang w:val="es-ES_tradnl"/>
              </w:rPr>
              <w:t>Automatización de carga de información de indicadores</w:t>
            </w:r>
          </w:p>
          <w:p w:rsidR="00837490" w:rsidRPr="00E6024B" w:rsidRDefault="00837490" w:rsidP="007251DD">
            <w:pPr>
              <w:numPr>
                <w:ilvl w:val="0"/>
                <w:numId w:val="19"/>
              </w:numPr>
              <w:rPr>
                <w:rFonts w:ascii="Arial" w:hAnsi="Arial" w:cs="Arial"/>
                <w:sz w:val="22"/>
                <w:szCs w:val="22"/>
                <w:lang w:val="es-ES_tradnl"/>
              </w:rPr>
            </w:pPr>
            <w:r w:rsidRPr="00E6024B">
              <w:rPr>
                <w:rFonts w:ascii="Arial" w:hAnsi="Arial" w:cs="Arial"/>
                <w:sz w:val="22"/>
                <w:szCs w:val="22"/>
                <w:lang w:val="es-ES_tradnl"/>
              </w:rPr>
              <w:t>Automatización generación de texto</w:t>
            </w:r>
          </w:p>
          <w:p w:rsidR="00837490" w:rsidRPr="00E6024B" w:rsidRDefault="00837490" w:rsidP="007251DD">
            <w:pPr>
              <w:numPr>
                <w:ilvl w:val="0"/>
                <w:numId w:val="19"/>
              </w:numPr>
              <w:rPr>
                <w:rFonts w:ascii="Arial" w:hAnsi="Arial" w:cs="Arial"/>
                <w:sz w:val="22"/>
                <w:szCs w:val="22"/>
                <w:lang w:val="es-ES_tradnl"/>
              </w:rPr>
            </w:pPr>
            <w:r w:rsidRPr="00E6024B">
              <w:rPr>
                <w:rFonts w:ascii="Arial" w:hAnsi="Arial" w:cs="Arial"/>
                <w:sz w:val="22"/>
                <w:szCs w:val="22"/>
                <w:lang w:val="es-ES_tradnl"/>
              </w:rPr>
              <w:t>Automatización boletín de noticias y contacto con usuarios</w:t>
            </w:r>
          </w:p>
          <w:p w:rsidR="00837490" w:rsidRPr="00E6024B" w:rsidRDefault="00837490" w:rsidP="007251DD">
            <w:pPr>
              <w:numPr>
                <w:ilvl w:val="0"/>
                <w:numId w:val="19"/>
              </w:numPr>
              <w:rPr>
                <w:rFonts w:ascii="Arial" w:hAnsi="Arial" w:cs="Arial"/>
                <w:sz w:val="22"/>
                <w:szCs w:val="22"/>
                <w:lang w:val="es-ES_tradnl"/>
              </w:rPr>
            </w:pPr>
            <w:r w:rsidRPr="00E6024B">
              <w:rPr>
                <w:rFonts w:ascii="Arial" w:hAnsi="Arial" w:cs="Arial"/>
                <w:sz w:val="22"/>
                <w:szCs w:val="22"/>
                <w:lang w:val="es-ES_tradnl"/>
              </w:rPr>
              <w:t>Generación automática de mensajes a redes sociales</w:t>
            </w:r>
          </w:p>
          <w:p w:rsidR="00837490" w:rsidRPr="00864FCF" w:rsidRDefault="00837490" w:rsidP="007251DD">
            <w:pPr>
              <w:pStyle w:val="Marta"/>
              <w:numPr>
                <w:ilvl w:val="0"/>
                <w:numId w:val="0"/>
              </w:numPr>
              <w:ind w:left="168" w:hanging="168"/>
              <w:rPr>
                <w:rFonts w:cs="Arial"/>
              </w:rPr>
            </w:pPr>
          </w:p>
        </w:tc>
        <w:tc>
          <w:tcPr>
            <w:tcW w:w="1440" w:type="dxa"/>
            <w:tcBorders>
              <w:top w:val="single" w:sz="4" w:space="0" w:color="auto"/>
              <w:left w:val="single" w:sz="4" w:space="0" w:color="auto"/>
              <w:bottom w:val="single" w:sz="4" w:space="0" w:color="auto"/>
              <w:right w:val="single" w:sz="4" w:space="0" w:color="auto"/>
            </w:tcBorders>
            <w:vAlign w:val="center"/>
          </w:tcPr>
          <w:p w:rsidR="00837490" w:rsidRPr="00864FCF" w:rsidRDefault="00837490" w:rsidP="007251DD">
            <w:pPr>
              <w:ind w:left="168"/>
              <w:jc w:val="center"/>
              <w:rPr>
                <w:rFonts w:ascii="Arial" w:hAnsi="Arial" w:cs="Arial"/>
              </w:rPr>
            </w:pPr>
          </w:p>
        </w:tc>
      </w:tr>
      <w:tr w:rsidR="00837490" w:rsidTr="007251DD">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837490" w:rsidRPr="00864FCF" w:rsidRDefault="00837490" w:rsidP="007251DD">
            <w:pPr>
              <w:numPr>
                <w:ilvl w:val="0"/>
                <w:numId w:val="5"/>
              </w:numPr>
              <w:spacing w:before="80" w:after="80"/>
              <w:rPr>
                <w:rFonts w:ascii="Arial" w:hAnsi="Arial" w:cs="Arial"/>
                <w:b/>
                <w:sz w:val="22"/>
                <w:szCs w:val="22"/>
              </w:rPr>
            </w:pPr>
            <w:r>
              <w:rPr>
                <w:rFonts w:ascii="Arial" w:hAnsi="Arial" w:cs="Arial"/>
                <w:b/>
                <w:bCs/>
                <w:sz w:val="22"/>
                <w:szCs w:val="22"/>
              </w:rPr>
              <w:t>Accesibilidad</w:t>
            </w:r>
          </w:p>
        </w:tc>
        <w:tc>
          <w:tcPr>
            <w:tcW w:w="1440" w:type="dxa"/>
            <w:tcBorders>
              <w:top w:val="single" w:sz="4" w:space="0" w:color="auto"/>
              <w:left w:val="single" w:sz="4" w:space="0" w:color="auto"/>
              <w:bottom w:val="single" w:sz="4" w:space="0" w:color="auto"/>
              <w:right w:val="single" w:sz="4" w:space="0" w:color="auto"/>
            </w:tcBorders>
            <w:vAlign w:val="center"/>
            <w:hideMark/>
          </w:tcPr>
          <w:p w:rsidR="00837490" w:rsidRPr="00864FCF" w:rsidRDefault="00837490" w:rsidP="007251DD">
            <w:pPr>
              <w:jc w:val="center"/>
              <w:rPr>
                <w:rFonts w:ascii="Arial" w:hAnsi="Arial" w:cs="Arial"/>
                <w:b/>
                <w:sz w:val="22"/>
                <w:szCs w:val="22"/>
              </w:rPr>
            </w:pPr>
            <w:r>
              <w:rPr>
                <w:rFonts w:ascii="Arial" w:hAnsi="Arial" w:cs="Arial"/>
                <w:b/>
                <w:sz w:val="22"/>
                <w:szCs w:val="22"/>
              </w:rPr>
              <w:t>10</w:t>
            </w:r>
          </w:p>
        </w:tc>
      </w:tr>
      <w:tr w:rsidR="00837490" w:rsidTr="007251DD">
        <w:trPr>
          <w:trHeight w:val="221"/>
        </w:trPr>
        <w:tc>
          <w:tcPr>
            <w:tcW w:w="7230" w:type="dxa"/>
            <w:tcBorders>
              <w:top w:val="single" w:sz="4" w:space="0" w:color="auto"/>
              <w:left w:val="single" w:sz="4" w:space="0" w:color="auto"/>
              <w:bottom w:val="single" w:sz="4" w:space="0" w:color="auto"/>
              <w:right w:val="single" w:sz="4" w:space="0" w:color="auto"/>
            </w:tcBorders>
            <w:vAlign w:val="center"/>
            <w:hideMark/>
          </w:tcPr>
          <w:p w:rsidR="00837490" w:rsidRPr="00E6024B" w:rsidRDefault="00837490" w:rsidP="007251DD">
            <w:pPr>
              <w:pStyle w:val="Marta"/>
              <w:numPr>
                <w:ilvl w:val="0"/>
                <w:numId w:val="6"/>
              </w:numPr>
              <w:rPr>
                <w:rFonts w:cs="Arial"/>
              </w:rPr>
            </w:pPr>
            <w:r>
              <w:rPr>
                <w:rFonts w:cs="Arial"/>
              </w:rPr>
              <w:t>Grado de accesibilidad al cansado por el proyecto</w:t>
            </w:r>
          </w:p>
        </w:tc>
        <w:tc>
          <w:tcPr>
            <w:tcW w:w="1440" w:type="dxa"/>
            <w:tcBorders>
              <w:top w:val="single" w:sz="4" w:space="0" w:color="auto"/>
              <w:left w:val="single" w:sz="4" w:space="0" w:color="auto"/>
              <w:bottom w:val="single" w:sz="4" w:space="0" w:color="auto"/>
              <w:right w:val="single" w:sz="4" w:space="0" w:color="auto"/>
            </w:tcBorders>
            <w:vAlign w:val="center"/>
          </w:tcPr>
          <w:p w:rsidR="00837490" w:rsidRPr="00864FCF" w:rsidRDefault="00837490" w:rsidP="007251DD">
            <w:pPr>
              <w:rPr>
                <w:rFonts w:ascii="Arial" w:hAnsi="Arial" w:cs="Arial"/>
              </w:rPr>
            </w:pPr>
          </w:p>
        </w:tc>
      </w:tr>
      <w:tr w:rsidR="00837490" w:rsidTr="007251DD">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837490" w:rsidRPr="00864FCF" w:rsidRDefault="00837490" w:rsidP="007251DD">
            <w:pPr>
              <w:numPr>
                <w:ilvl w:val="0"/>
                <w:numId w:val="5"/>
              </w:numPr>
              <w:spacing w:before="80" w:after="80"/>
              <w:rPr>
                <w:rFonts w:ascii="Arial" w:hAnsi="Arial" w:cs="Arial"/>
                <w:b/>
                <w:sz w:val="22"/>
                <w:szCs w:val="22"/>
              </w:rPr>
            </w:pPr>
            <w:r w:rsidRPr="00E2001F">
              <w:rPr>
                <w:rFonts w:ascii="Arial" w:hAnsi="Arial" w:cs="Arial"/>
                <w:b/>
                <w:bCs/>
                <w:sz w:val="22"/>
                <w:szCs w:val="22"/>
              </w:rPr>
              <w:t>PROPUESTAS DE MEJORA</w:t>
            </w:r>
          </w:p>
        </w:tc>
        <w:tc>
          <w:tcPr>
            <w:tcW w:w="1440" w:type="dxa"/>
            <w:tcBorders>
              <w:top w:val="single" w:sz="4" w:space="0" w:color="auto"/>
              <w:left w:val="single" w:sz="4" w:space="0" w:color="auto"/>
              <w:bottom w:val="single" w:sz="4" w:space="0" w:color="auto"/>
              <w:right w:val="single" w:sz="4" w:space="0" w:color="auto"/>
            </w:tcBorders>
            <w:vAlign w:val="center"/>
            <w:hideMark/>
          </w:tcPr>
          <w:p w:rsidR="00837490" w:rsidRPr="00864FCF" w:rsidRDefault="00837490" w:rsidP="007251DD">
            <w:pPr>
              <w:jc w:val="center"/>
              <w:rPr>
                <w:rFonts w:ascii="Arial" w:hAnsi="Arial" w:cs="Arial"/>
                <w:b/>
                <w:sz w:val="22"/>
                <w:szCs w:val="22"/>
              </w:rPr>
            </w:pPr>
            <w:r w:rsidRPr="00864FCF">
              <w:rPr>
                <w:rFonts w:ascii="Arial" w:hAnsi="Arial" w:cs="Arial"/>
                <w:b/>
                <w:sz w:val="22"/>
                <w:szCs w:val="22"/>
              </w:rPr>
              <w:t>10</w:t>
            </w:r>
          </w:p>
        </w:tc>
      </w:tr>
      <w:tr w:rsidR="00837490" w:rsidTr="007251DD">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837490" w:rsidRDefault="00837490" w:rsidP="007251DD">
            <w:pPr>
              <w:rPr>
                <w:rFonts w:ascii="Arial" w:hAnsi="Arial" w:cs="Arial"/>
                <w:sz w:val="22"/>
                <w:szCs w:val="22"/>
                <w:lang w:val="es-ES_tradnl"/>
              </w:rPr>
            </w:pPr>
            <w:r>
              <w:rPr>
                <w:rFonts w:ascii="Arial" w:hAnsi="Arial" w:cs="Arial"/>
                <w:sz w:val="22"/>
                <w:szCs w:val="22"/>
                <w:lang w:val="es-ES_tradnl"/>
              </w:rPr>
              <w:t>Los dos grandes bloques de mejora a los que se atenderá son:</w:t>
            </w:r>
          </w:p>
          <w:p w:rsidR="00837490" w:rsidRPr="00E2001F" w:rsidRDefault="00837490" w:rsidP="007251DD">
            <w:pPr>
              <w:numPr>
                <w:ilvl w:val="0"/>
                <w:numId w:val="6"/>
              </w:numPr>
              <w:rPr>
                <w:rFonts w:ascii="Arial" w:hAnsi="Arial" w:cs="Arial"/>
                <w:sz w:val="22"/>
                <w:szCs w:val="22"/>
                <w:lang w:val="es-ES_tradnl"/>
              </w:rPr>
            </w:pPr>
            <w:r w:rsidRPr="00E2001F">
              <w:rPr>
                <w:rFonts w:ascii="Arial" w:hAnsi="Arial" w:cs="Arial"/>
                <w:sz w:val="22"/>
                <w:szCs w:val="22"/>
                <w:lang w:val="es-ES_tradnl"/>
              </w:rPr>
              <w:t xml:space="preserve">Mejoras en el modelo de </w:t>
            </w:r>
            <w:r>
              <w:rPr>
                <w:rFonts w:ascii="Arial" w:hAnsi="Arial" w:cs="Arial"/>
                <w:sz w:val="22"/>
                <w:szCs w:val="22"/>
                <w:lang w:val="es-ES_tradnl"/>
              </w:rPr>
              <w:t>carga de información y automatización de procesos</w:t>
            </w:r>
            <w:r w:rsidRPr="00E2001F">
              <w:rPr>
                <w:rFonts w:ascii="Arial" w:hAnsi="Arial" w:cs="Arial"/>
                <w:sz w:val="22"/>
                <w:szCs w:val="22"/>
                <w:lang w:val="es-ES_tradnl"/>
              </w:rPr>
              <w:t>.</w:t>
            </w:r>
          </w:p>
          <w:p w:rsidR="00837490" w:rsidRPr="00E6024B" w:rsidRDefault="00837490" w:rsidP="007251DD">
            <w:pPr>
              <w:pStyle w:val="Marta"/>
              <w:numPr>
                <w:ilvl w:val="0"/>
                <w:numId w:val="6"/>
              </w:numPr>
              <w:rPr>
                <w:rFonts w:cs="Arial"/>
                <w:sz w:val="22"/>
                <w:szCs w:val="22"/>
                <w:lang w:val="es-ES_tradnl"/>
              </w:rPr>
            </w:pPr>
            <w:r w:rsidRPr="00E6024B">
              <w:rPr>
                <w:rFonts w:cs="Arial"/>
                <w:sz w:val="22"/>
                <w:szCs w:val="22"/>
                <w:lang w:val="es-ES_tradnl"/>
              </w:rPr>
              <w:t>Mejoras relacionadas con la presentación, estética e interactividad de la web</w:t>
            </w:r>
          </w:p>
          <w:p w:rsidR="00837490" w:rsidRPr="00864FCF" w:rsidRDefault="00837490" w:rsidP="007251DD">
            <w:pPr>
              <w:pStyle w:val="Marta"/>
              <w:numPr>
                <w:ilvl w:val="0"/>
                <w:numId w:val="0"/>
              </w:numPr>
              <w:ind w:left="360"/>
              <w:rPr>
                <w:rFonts w:cs="Arial"/>
              </w:rPr>
            </w:pPr>
          </w:p>
        </w:tc>
        <w:tc>
          <w:tcPr>
            <w:tcW w:w="1440" w:type="dxa"/>
            <w:tcBorders>
              <w:top w:val="single" w:sz="4" w:space="0" w:color="auto"/>
              <w:left w:val="single" w:sz="4" w:space="0" w:color="auto"/>
              <w:bottom w:val="single" w:sz="4" w:space="0" w:color="auto"/>
              <w:right w:val="single" w:sz="4" w:space="0" w:color="auto"/>
            </w:tcBorders>
            <w:vAlign w:val="center"/>
          </w:tcPr>
          <w:p w:rsidR="00837490" w:rsidRPr="00864FCF" w:rsidRDefault="00837490" w:rsidP="007251DD">
            <w:pPr>
              <w:ind w:left="168"/>
              <w:jc w:val="center"/>
              <w:rPr>
                <w:rFonts w:ascii="Arial" w:hAnsi="Arial" w:cs="Arial"/>
              </w:rPr>
            </w:pPr>
          </w:p>
        </w:tc>
      </w:tr>
    </w:tbl>
    <w:p w:rsidR="00837490" w:rsidRDefault="00837490" w:rsidP="00837490">
      <w:pPr>
        <w:autoSpaceDE w:val="0"/>
        <w:autoSpaceDN w:val="0"/>
        <w:adjustRightInd w:val="0"/>
        <w:jc w:val="both"/>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513"/>
      </w:tblGrid>
      <w:tr w:rsidR="00837490" w:rsidRPr="00035D6D" w:rsidTr="007251DD">
        <w:trPr>
          <w:jc w:val="center"/>
        </w:trPr>
        <w:tc>
          <w:tcPr>
            <w:tcW w:w="8513" w:type="dxa"/>
            <w:tcBorders>
              <w:top w:val="double" w:sz="4" w:space="0" w:color="auto"/>
            </w:tcBorders>
            <w:shd w:val="clear" w:color="auto" w:fill="auto"/>
          </w:tcPr>
          <w:p w:rsidR="00837490" w:rsidRPr="00DF71E4" w:rsidRDefault="00837490" w:rsidP="007251DD">
            <w:pPr>
              <w:autoSpaceDE w:val="0"/>
              <w:autoSpaceDN w:val="0"/>
              <w:adjustRightInd w:val="0"/>
              <w:spacing w:before="120" w:after="120"/>
              <w:rPr>
                <w:rFonts w:ascii="Arial" w:hAnsi="Arial" w:cs="Arial"/>
                <w:b/>
                <w:color w:val="C00000"/>
                <w:lang w:val="es-ES_tradnl"/>
              </w:rPr>
            </w:pPr>
            <w:r w:rsidRPr="00DF71E4">
              <w:rPr>
                <w:rFonts w:ascii="Arial" w:hAnsi="Arial" w:cs="Arial"/>
                <w:b/>
                <w:color w:val="C00000"/>
                <w:sz w:val="22"/>
                <w:szCs w:val="22"/>
                <w:lang w:val="es-ES_tradnl"/>
              </w:rPr>
              <w:t xml:space="preserve">CRITERIOS NO SUJETOS A JUICIO DE VALOR (Máximo </w:t>
            </w:r>
            <w:r>
              <w:rPr>
                <w:rFonts w:ascii="Arial" w:hAnsi="Arial" w:cs="Arial"/>
                <w:b/>
                <w:color w:val="C00000"/>
                <w:sz w:val="22"/>
                <w:szCs w:val="22"/>
                <w:lang w:val="es-ES_tradnl"/>
              </w:rPr>
              <w:t>40</w:t>
            </w:r>
            <w:r w:rsidRPr="00DF71E4">
              <w:rPr>
                <w:rFonts w:ascii="Arial" w:hAnsi="Arial" w:cs="Arial"/>
                <w:b/>
                <w:color w:val="C00000"/>
                <w:sz w:val="22"/>
                <w:szCs w:val="22"/>
                <w:lang w:val="es-ES_tradnl"/>
              </w:rPr>
              <w:t xml:space="preserve"> puntos)</w:t>
            </w:r>
          </w:p>
        </w:tc>
      </w:tr>
      <w:tr w:rsidR="00837490" w:rsidRPr="00035D6D" w:rsidTr="007251DD">
        <w:trPr>
          <w:jc w:val="center"/>
        </w:trPr>
        <w:tc>
          <w:tcPr>
            <w:tcW w:w="8513" w:type="dxa"/>
            <w:shd w:val="clear" w:color="auto" w:fill="BFBFBF"/>
          </w:tcPr>
          <w:p w:rsidR="00837490" w:rsidRPr="00035D6D" w:rsidRDefault="00837490" w:rsidP="007251DD">
            <w:pPr>
              <w:autoSpaceDE w:val="0"/>
              <w:autoSpaceDN w:val="0"/>
              <w:adjustRightInd w:val="0"/>
              <w:spacing w:before="120" w:after="120"/>
              <w:rPr>
                <w:rFonts w:ascii="Arial" w:hAnsi="Arial" w:cs="Arial"/>
                <w:b/>
                <w:lang w:val="es-ES_tradnl"/>
              </w:rPr>
            </w:pPr>
            <w:r w:rsidRPr="00035D6D">
              <w:rPr>
                <w:rFonts w:ascii="Arial" w:hAnsi="Arial" w:cs="Arial"/>
                <w:b/>
                <w:sz w:val="22"/>
                <w:szCs w:val="22"/>
                <w:lang w:val="es-ES_tradnl"/>
              </w:rPr>
              <w:t>P</w:t>
            </w:r>
            <w:r w:rsidRPr="00A24E47">
              <w:rPr>
                <w:rFonts w:ascii="Arial" w:hAnsi="Arial" w:cs="Arial"/>
                <w:b/>
                <w:sz w:val="22"/>
                <w:szCs w:val="22"/>
                <w:lang w:val="es-ES_tradnl"/>
              </w:rPr>
              <w:t>ROPUESTA ECONÓMICA</w:t>
            </w:r>
            <w:r w:rsidRPr="00035D6D">
              <w:rPr>
                <w:rFonts w:ascii="Arial" w:hAnsi="Arial" w:cs="Arial"/>
                <w:b/>
                <w:sz w:val="22"/>
                <w:szCs w:val="22"/>
                <w:lang w:val="es-ES_tradnl"/>
              </w:rPr>
              <w:t xml:space="preserve"> </w:t>
            </w:r>
          </w:p>
        </w:tc>
      </w:tr>
      <w:tr w:rsidR="00837490" w:rsidRPr="00035D6D" w:rsidTr="007251DD">
        <w:trPr>
          <w:trHeight w:val="958"/>
          <w:jc w:val="center"/>
        </w:trPr>
        <w:tc>
          <w:tcPr>
            <w:tcW w:w="8513" w:type="dxa"/>
            <w:tcBorders>
              <w:bottom w:val="double" w:sz="4" w:space="0" w:color="auto"/>
            </w:tcBorders>
          </w:tcPr>
          <w:p w:rsidR="00837490" w:rsidRDefault="00837490" w:rsidP="007251DD">
            <w:pPr>
              <w:tabs>
                <w:tab w:val="num" w:pos="709"/>
              </w:tabs>
              <w:autoSpaceDE w:val="0"/>
              <w:autoSpaceDN w:val="0"/>
              <w:adjustRightInd w:val="0"/>
              <w:spacing w:after="120"/>
              <w:jc w:val="both"/>
              <w:rPr>
                <w:rFonts w:ascii="Arial" w:hAnsi="Arial" w:cs="Arial"/>
                <w:sz w:val="22"/>
                <w:szCs w:val="22"/>
                <w:lang w:val="es-ES_tradnl"/>
              </w:rPr>
            </w:pPr>
          </w:p>
          <w:p w:rsidR="00837490" w:rsidRDefault="00837490" w:rsidP="007251DD">
            <w:pPr>
              <w:tabs>
                <w:tab w:val="num" w:pos="709"/>
              </w:tabs>
              <w:autoSpaceDE w:val="0"/>
              <w:autoSpaceDN w:val="0"/>
              <w:adjustRightInd w:val="0"/>
              <w:spacing w:after="120"/>
              <w:jc w:val="both"/>
              <w:rPr>
                <w:rFonts w:ascii="Arial" w:hAnsi="Arial" w:cs="Arial"/>
                <w:sz w:val="22"/>
                <w:szCs w:val="22"/>
                <w:lang w:val="es-ES_tradnl"/>
              </w:rPr>
            </w:pPr>
            <w:r>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837490" w:rsidRDefault="00837490" w:rsidP="007251D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837490" w:rsidRDefault="00837490" w:rsidP="007251D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837490" w:rsidRDefault="00837490" w:rsidP="007251DD">
            <w:pPr>
              <w:tabs>
                <w:tab w:val="num" w:pos="709"/>
              </w:tabs>
              <w:autoSpaceDE w:val="0"/>
              <w:autoSpaceDN w:val="0"/>
              <w:adjustRightInd w:val="0"/>
              <w:spacing w:after="120"/>
              <w:jc w:val="both"/>
              <w:rPr>
                <w:rFonts w:ascii="Arial" w:hAnsi="Arial" w:cs="Arial"/>
                <w:sz w:val="22"/>
                <w:szCs w:val="22"/>
                <w:lang w:val="es-ES_tradnl"/>
              </w:rPr>
            </w:pPr>
          </w:p>
          <w:p w:rsidR="00837490" w:rsidRDefault="00837490" w:rsidP="007251DD">
            <w:pPr>
              <w:tabs>
                <w:tab w:val="num" w:pos="709"/>
              </w:tabs>
              <w:autoSpaceDE w:val="0"/>
              <w:autoSpaceDN w:val="0"/>
              <w:adjustRightInd w:val="0"/>
              <w:spacing w:after="120"/>
              <w:jc w:val="both"/>
              <w:rPr>
                <w:rFonts w:ascii="Arial" w:hAnsi="Arial" w:cs="Arial"/>
                <w:sz w:val="22"/>
                <w:szCs w:val="22"/>
                <w:lang w:val="es-ES_tradnl"/>
              </w:rPr>
            </w:pPr>
            <w:r w:rsidRPr="00967F9F">
              <w:rPr>
                <w:rFonts w:ascii="Arial" w:hAnsi="Arial" w:cs="Arial"/>
                <w:b/>
                <w:sz w:val="22"/>
                <w:szCs w:val="22"/>
                <w:lang w:val="es-ES_tradnl"/>
              </w:rPr>
              <w:t>Fórmula 1</w:t>
            </w:r>
            <w:r>
              <w:rPr>
                <w:rFonts w:ascii="Arial" w:hAnsi="Arial" w:cs="Arial"/>
                <w:sz w:val="22"/>
                <w:szCs w:val="22"/>
                <w:lang w:val="es-ES_tradnl"/>
              </w:rPr>
              <w:t xml:space="preserve"> </w:t>
            </w:r>
            <w:r w:rsidRPr="00967F9F">
              <w:rPr>
                <w:rFonts w:ascii="Arial" w:hAnsi="Arial" w:cs="Arial"/>
                <w:i/>
                <w:sz w:val="22"/>
                <w:szCs w:val="22"/>
                <w:lang w:val="es-ES_tradnl"/>
              </w:rPr>
              <w:t>(cuando concurra un solo licitador)</w:t>
            </w:r>
          </w:p>
          <w:p w:rsidR="00837490" w:rsidRDefault="00837490" w:rsidP="007251DD">
            <w:pPr>
              <w:tabs>
                <w:tab w:val="num" w:pos="709"/>
              </w:tabs>
              <w:autoSpaceDE w:val="0"/>
              <w:autoSpaceDN w:val="0"/>
              <w:adjustRightInd w:val="0"/>
              <w:spacing w:after="120"/>
              <w:jc w:val="both"/>
              <w:rPr>
                <w:rFonts w:ascii="Arial" w:hAnsi="Arial" w:cs="Arial"/>
                <w:sz w:val="22"/>
                <w:szCs w:val="22"/>
                <w:lang w:val="es-ES_tradnl"/>
              </w:rPr>
            </w:pPr>
            <w:r>
              <w:rPr>
                <w:noProof/>
              </w:rPr>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5295265" cy="46418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837490" w:rsidRDefault="00837490" w:rsidP="007251DD">
            <w:pPr>
              <w:tabs>
                <w:tab w:val="num" w:pos="709"/>
              </w:tabs>
              <w:autoSpaceDE w:val="0"/>
              <w:autoSpaceDN w:val="0"/>
              <w:adjustRightInd w:val="0"/>
              <w:spacing w:after="120"/>
              <w:jc w:val="both"/>
              <w:rPr>
                <w:rFonts w:ascii="Arial" w:hAnsi="Arial" w:cs="Arial"/>
                <w:lang w:val="es-ES_tradnl"/>
              </w:rPr>
            </w:pPr>
          </w:p>
          <w:p w:rsidR="00837490" w:rsidRDefault="00837490" w:rsidP="007251D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837490" w:rsidRDefault="00837490" w:rsidP="007251D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Siendo </w:t>
            </w:r>
            <w:r>
              <w:rPr>
                <w:rFonts w:ascii="Arial" w:eastAsia="Calibri" w:hAnsi="Arial" w:cs="Arial"/>
                <w:b/>
                <w:sz w:val="22"/>
                <w:szCs w:val="22"/>
                <w:lang w:val="es-ES_tradnl" w:eastAsia="en-US"/>
              </w:rPr>
              <w:t>P</w:t>
            </w:r>
            <w:r>
              <w:rPr>
                <w:rFonts w:ascii="Arial" w:eastAsia="Calibri" w:hAnsi="Arial" w:cs="Arial"/>
                <w:b/>
                <w:sz w:val="22"/>
                <w:szCs w:val="22"/>
                <w:vertAlign w:val="subscript"/>
                <w:lang w:val="es-ES_tradnl" w:eastAsia="en-US"/>
              </w:rPr>
              <w:t>M</w:t>
            </w:r>
            <w:r>
              <w:rPr>
                <w:rFonts w:ascii="Arial" w:eastAsia="Calibri" w:hAnsi="Arial" w:cs="Arial"/>
                <w:sz w:val="22"/>
                <w:szCs w:val="22"/>
                <w:vertAlign w:val="subscript"/>
                <w:lang w:val="es-ES_tradnl" w:eastAsia="en-US"/>
              </w:rPr>
              <w:t xml:space="preserve"> </w:t>
            </w:r>
            <w:r>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Pr>
                <w:rFonts w:ascii="Arial" w:eastAsia="Calibri" w:hAnsi="Arial" w:cs="Arial"/>
                <w:b/>
                <w:sz w:val="22"/>
                <w:szCs w:val="22"/>
                <w:lang w:val="es-ES_tradnl" w:eastAsia="en-US"/>
              </w:rPr>
              <w:t>P</w:t>
            </w:r>
            <w:r>
              <w:rPr>
                <w:rFonts w:ascii="Arial" w:eastAsia="Calibri" w:hAnsi="Arial" w:cs="Arial"/>
                <w:b/>
                <w:sz w:val="22"/>
                <w:szCs w:val="22"/>
                <w:vertAlign w:val="subscript"/>
                <w:lang w:val="es-ES_tradnl" w:eastAsia="en-US"/>
              </w:rPr>
              <w:t>O</w:t>
            </w:r>
            <w:r>
              <w:rPr>
                <w:rFonts w:ascii="Arial" w:eastAsia="Calibri" w:hAnsi="Arial" w:cs="Arial"/>
                <w:sz w:val="22"/>
                <w:szCs w:val="22"/>
                <w:vertAlign w:val="subscript"/>
                <w:lang w:val="es-ES_tradnl" w:eastAsia="en-US"/>
              </w:rPr>
              <w:t xml:space="preserve"> </w:t>
            </w:r>
            <w:r>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Pr>
                <w:rFonts w:ascii="Arial" w:eastAsia="Calibri" w:hAnsi="Arial" w:cs="Arial"/>
                <w:b/>
                <w:sz w:val="22"/>
                <w:szCs w:val="22"/>
                <w:lang w:val="es-ES_tradnl" w:eastAsia="en-US"/>
              </w:rPr>
              <w:t xml:space="preserve">xx </w:t>
            </w:r>
            <w:r>
              <w:rPr>
                <w:rFonts w:ascii="Arial" w:eastAsia="Calibri" w:hAnsi="Arial" w:cs="Arial"/>
                <w:sz w:val="22"/>
                <w:szCs w:val="22"/>
                <w:lang w:val="es-ES_tradnl" w:eastAsia="en-US"/>
              </w:rPr>
              <w:t xml:space="preserve">puntos (se aplica en la fórmula el dato xx), y porcentaje permitido hasta la baja temeraria (donde se aplica en la fórmula 70). </w:t>
            </w:r>
            <w:r>
              <w:rPr>
                <w:rFonts w:ascii="Arial" w:eastAsia="Calibri" w:hAnsi="Arial" w:cs="Arial"/>
                <w:b/>
                <w:sz w:val="22"/>
                <w:szCs w:val="22"/>
                <w:lang w:val="es-ES_tradnl" w:eastAsia="en-US"/>
              </w:rPr>
              <w:t xml:space="preserve">La temeraria se </w:t>
            </w:r>
            <w:r>
              <w:rPr>
                <w:rFonts w:ascii="Arial" w:eastAsia="Calibri" w:hAnsi="Arial" w:cs="Arial"/>
                <w:b/>
                <w:sz w:val="22"/>
                <w:szCs w:val="22"/>
                <w:lang w:val="es-ES_tradnl" w:eastAsia="en-US"/>
              </w:rPr>
              <w:lastRenderedPageBreak/>
              <w:t>calcula igualmente sobre la base imponible, nunca se tienen en cuenta los impuestos.</w:t>
            </w:r>
          </w:p>
          <w:p w:rsidR="00837490" w:rsidRDefault="00837490" w:rsidP="007251D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La puntuación otorgada se situará entre </w:t>
            </w:r>
            <w:r>
              <w:rPr>
                <w:rFonts w:ascii="Arial" w:eastAsia="Calibri" w:hAnsi="Arial" w:cs="Arial"/>
                <w:b/>
                <w:sz w:val="22"/>
                <w:szCs w:val="22"/>
                <w:lang w:val="es-ES_tradnl" w:eastAsia="en-US"/>
              </w:rPr>
              <w:t xml:space="preserve">0 y xx puntos </w:t>
            </w:r>
            <w:r>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837490" w:rsidRDefault="00837490" w:rsidP="007251D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837490" w:rsidRDefault="00837490" w:rsidP="007251DD">
            <w:pPr>
              <w:tabs>
                <w:tab w:val="num" w:pos="709"/>
              </w:tabs>
              <w:autoSpaceDE w:val="0"/>
              <w:autoSpaceDN w:val="0"/>
              <w:adjustRightInd w:val="0"/>
              <w:spacing w:after="120"/>
              <w:jc w:val="both"/>
              <w:rPr>
                <w:rFonts w:ascii="Arial" w:hAnsi="Arial" w:cs="Arial"/>
                <w:sz w:val="22"/>
                <w:szCs w:val="22"/>
                <w:lang w:val="es-ES_tradnl"/>
              </w:rPr>
            </w:pPr>
            <w:r w:rsidRPr="00967F9F">
              <w:rPr>
                <w:rFonts w:ascii="Arial" w:hAnsi="Arial" w:cs="Arial"/>
                <w:b/>
                <w:sz w:val="22"/>
                <w:szCs w:val="22"/>
                <w:lang w:val="es-ES_tradnl"/>
              </w:rPr>
              <w:t>Fórmula 2</w:t>
            </w:r>
            <w:r>
              <w:rPr>
                <w:rFonts w:ascii="Arial" w:hAnsi="Arial" w:cs="Arial"/>
                <w:sz w:val="22"/>
                <w:szCs w:val="22"/>
                <w:lang w:val="es-ES_tradnl"/>
              </w:rPr>
              <w:t xml:space="preserve"> </w:t>
            </w:r>
            <w:r w:rsidRPr="00967F9F">
              <w:rPr>
                <w:rFonts w:ascii="Arial" w:hAnsi="Arial" w:cs="Arial"/>
                <w:i/>
                <w:sz w:val="22"/>
                <w:szCs w:val="22"/>
                <w:lang w:val="es-ES_tradnl"/>
              </w:rPr>
              <w:t>(cuando concurran dos o más licitadores)</w:t>
            </w:r>
          </w:p>
          <w:p w:rsidR="00837490" w:rsidRDefault="00837490" w:rsidP="007251DD">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70104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490" w:rsidRPr="00A30A9C" w:rsidRDefault="00E046CC" w:rsidP="00837490">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837490" w:rsidRPr="00A30A9C">
                                    <w:rPr>
                                      <w:rFonts w:ascii="Calibri" w:hAnsi="Calibri"/>
                                      <w:color w:val="000000"/>
                                      <w:kern w:val="24"/>
                                      <w:sz w:val="28"/>
                                      <w:szCs w:val="36"/>
                                    </w:rPr>
                                    <w:t xml:space="preserve"> * </w:t>
                                  </w:r>
                                  <w:r w:rsidR="00837490" w:rsidRPr="00A30A9C">
                                    <w:rPr>
                                      <w:rFonts w:ascii="Times New Roman" w:hAnsi="Times New Roman"/>
                                      <w:i/>
                                      <w:iCs/>
                                      <w:color w:val="000000"/>
                                      <w:kern w:val="24"/>
                                      <w:sz w:val="24"/>
                                      <w:szCs w:val="32"/>
                                    </w:rPr>
                                    <w:t>Máxima puntuación otorgable a la oferta económica</w:t>
                                  </w:r>
                                  <w:r w:rsidR="00837490">
                                    <w:rPr>
                                      <w:rFonts w:ascii="Times New Roman" w:hAnsi="Times New Roman"/>
                                      <w:i/>
                                      <w:iCs/>
                                      <w:color w:val="000000"/>
                                      <w:kern w:val="24"/>
                                      <w:sz w:val="24"/>
                                      <w:szCs w:val="32"/>
                                    </w:rPr>
                                    <w:t xml:space="preserve">  </w:t>
                                  </w:r>
                                  <w:r w:rsidR="00837490" w:rsidRPr="00A30A9C">
                                    <w:rPr>
                                      <w:rFonts w:ascii="Times New Roman" w:hAnsi="Times New Roman"/>
                                      <w:color w:val="000000"/>
                                      <w:kern w:val="24"/>
                                      <w:sz w:val="24"/>
                                      <w:szCs w:val="32"/>
                                    </w:rPr>
                                    <w:t xml:space="preserve">= </w:t>
                                  </w:r>
                                  <w:r w:rsidR="00837490"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837490" w:rsidRPr="00A30A9C" w:rsidRDefault="00837490" w:rsidP="00837490">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rsidR="00837490" w:rsidRDefault="00837490" w:rsidP="007251DD">
            <w:pPr>
              <w:tabs>
                <w:tab w:val="left" w:pos="2182"/>
              </w:tabs>
              <w:autoSpaceDE w:val="0"/>
              <w:autoSpaceDN w:val="0"/>
              <w:adjustRightInd w:val="0"/>
              <w:spacing w:before="120" w:after="120" w:line="276" w:lineRule="auto"/>
              <w:jc w:val="both"/>
              <w:rPr>
                <w:noProof/>
              </w:rPr>
            </w:pPr>
          </w:p>
          <w:p w:rsidR="00837490" w:rsidRDefault="00837490" w:rsidP="007251D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837490" w:rsidRPr="00967F9F" w:rsidRDefault="00837490" w:rsidP="007251DD">
            <w:pPr>
              <w:tabs>
                <w:tab w:val="left" w:pos="2182"/>
              </w:tabs>
              <w:autoSpaceDE w:val="0"/>
              <w:autoSpaceDN w:val="0"/>
              <w:adjustRightInd w:val="0"/>
              <w:spacing w:before="120" w:after="120"/>
              <w:jc w:val="both"/>
              <w:rPr>
                <w:color w:val="000000"/>
                <w:sz w:val="22"/>
              </w:rPr>
            </w:pPr>
            <w:r w:rsidRPr="00967F9F">
              <w:rPr>
                <w:rFonts w:ascii="Arial" w:eastAsia="Calibri" w:hAnsi="Arial" w:cs="Arial"/>
                <w:color w:val="000000"/>
                <w:sz w:val="22"/>
                <w:lang w:val="es-ES_tradnl"/>
              </w:rPr>
              <w:t xml:space="preserve">Siendo </w:t>
            </w:r>
            <w:r w:rsidRPr="00967F9F">
              <w:rPr>
                <w:rFonts w:ascii="Arial" w:eastAsia="Calibri" w:hAnsi="Arial" w:cs="Arial"/>
                <w:b/>
                <w:iCs/>
                <w:color w:val="000000"/>
                <w:sz w:val="22"/>
                <w:lang w:val="es-ES_tradnl"/>
              </w:rPr>
              <w:t>P</w:t>
            </w:r>
            <w:r w:rsidRPr="00967F9F">
              <w:rPr>
                <w:rFonts w:ascii="Arial" w:eastAsia="Calibri" w:hAnsi="Arial" w:cs="Arial"/>
                <w:b/>
                <w:iCs/>
                <w:color w:val="000000"/>
                <w:sz w:val="22"/>
                <w:vertAlign w:val="subscript"/>
                <w:lang w:val="es-ES_tradnl"/>
              </w:rPr>
              <w:t xml:space="preserve">M </w:t>
            </w:r>
            <w:r w:rsidRPr="00967F9F">
              <w:rPr>
                <w:rFonts w:ascii="Arial" w:eastAsia="Calibri" w:hAnsi="Arial" w:cs="Arial"/>
                <w:i/>
                <w:iCs/>
                <w:color w:val="000000"/>
                <w:sz w:val="22"/>
                <w:vertAlign w:val="subscript"/>
                <w:lang w:val="es-ES_tradnl"/>
              </w:rPr>
              <w:t xml:space="preserve"> </w:t>
            </w:r>
            <w:r w:rsidRPr="00967F9F">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967F9F">
              <w:rPr>
                <w:rFonts w:ascii="Arial" w:eastAsia="Calibri" w:hAnsi="Arial" w:cs="Arial"/>
                <w:b/>
                <w:iCs/>
                <w:color w:val="000000"/>
                <w:sz w:val="22"/>
                <w:lang w:val="es-ES_tradnl"/>
              </w:rPr>
              <w:t>P</w:t>
            </w:r>
            <w:r w:rsidRPr="00967F9F">
              <w:rPr>
                <w:rFonts w:ascii="Arial" w:eastAsia="Calibri" w:hAnsi="Arial" w:cs="Arial"/>
                <w:b/>
                <w:iCs/>
                <w:color w:val="000000"/>
                <w:sz w:val="22"/>
                <w:vertAlign w:val="subscript"/>
                <w:lang w:val="es-ES_tradnl"/>
              </w:rPr>
              <w:t xml:space="preserve">O </w:t>
            </w:r>
            <w:r w:rsidRPr="00967F9F">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967F9F">
              <w:rPr>
                <w:rFonts w:ascii="Arial" w:eastAsia="Calibri" w:hAnsi="Arial" w:cs="Arial"/>
                <w:b/>
                <w:iCs/>
                <w:color w:val="000000"/>
                <w:sz w:val="22"/>
                <w:lang w:val="es-ES_tradnl"/>
              </w:rPr>
              <w:t>PLBT</w:t>
            </w:r>
            <w:r w:rsidRPr="00967F9F">
              <w:rPr>
                <w:rFonts w:ascii="Arial" w:eastAsia="Calibri" w:hAnsi="Arial" w:cs="Arial"/>
                <w:b/>
                <w:color w:val="000000"/>
                <w:sz w:val="22"/>
                <w:lang w:val="es-ES_tradnl"/>
              </w:rPr>
              <w:t xml:space="preserve"> </w:t>
            </w:r>
            <w:r w:rsidRPr="00967F9F">
              <w:rPr>
                <w:rFonts w:ascii="Arial" w:eastAsia="Calibri" w:hAnsi="Arial" w:cs="Arial"/>
                <w:color w:val="000000"/>
                <w:sz w:val="22"/>
                <w:lang w:val="es-ES_tradnl"/>
              </w:rPr>
              <w:t>el precio límite de la baja temeraria (por debajo de ese precio las ofertas son desestimadas por temerarias)</w:t>
            </w:r>
            <w:r>
              <w:rPr>
                <w:rFonts w:ascii="Arial" w:eastAsia="Calibri" w:hAnsi="Arial" w:cs="Arial"/>
                <w:color w:val="000000"/>
                <w:sz w:val="22"/>
                <w:lang w:val="es-ES_tradnl"/>
              </w:rPr>
              <w:t>; Máxima puntuación otorgable a la oferta económica</w:t>
            </w:r>
            <w:r w:rsidRPr="00967F9F">
              <w:rPr>
                <w:rFonts w:ascii="Arial" w:eastAsia="Calibri" w:hAnsi="Arial" w:cs="Arial"/>
                <w:color w:val="000000"/>
                <w:sz w:val="22"/>
                <w:lang w:val="es-ES_tradnl"/>
              </w:rPr>
              <w:t xml:space="preserve">, que en este caso es de </w:t>
            </w:r>
            <w:r w:rsidRPr="00A30A9C">
              <w:rPr>
                <w:rFonts w:ascii="Arial" w:eastAsia="Calibri" w:hAnsi="Arial" w:cs="Arial"/>
                <w:b/>
                <w:color w:val="000000"/>
                <w:sz w:val="22"/>
                <w:lang w:val="es-ES_tradnl"/>
              </w:rPr>
              <w:t>xx</w:t>
            </w:r>
            <w:r w:rsidRPr="00967F9F">
              <w:rPr>
                <w:rFonts w:ascii="Arial" w:eastAsia="Calibri" w:hAnsi="Arial" w:cs="Arial"/>
                <w:color w:val="000000"/>
                <w:sz w:val="22"/>
                <w:lang w:val="es-ES_tradnl"/>
              </w:rPr>
              <w:t xml:space="preserve"> puntos (se aplica en la fórmula el dato </w:t>
            </w:r>
            <w:r w:rsidRPr="00A30A9C">
              <w:rPr>
                <w:rFonts w:ascii="Arial" w:eastAsia="Calibri" w:hAnsi="Arial" w:cs="Arial"/>
                <w:b/>
                <w:color w:val="000000"/>
                <w:sz w:val="22"/>
                <w:lang w:val="es-ES_tradnl"/>
              </w:rPr>
              <w:t>xx</w:t>
            </w:r>
            <w:r w:rsidRPr="00967F9F">
              <w:rPr>
                <w:rFonts w:ascii="Arial" w:eastAsia="Calibri" w:hAnsi="Arial" w:cs="Arial"/>
                <w:color w:val="000000"/>
                <w:sz w:val="22"/>
                <w:lang w:val="es-ES_tradnl"/>
              </w:rPr>
              <w:t>)</w:t>
            </w:r>
            <w:r w:rsidRPr="00967F9F">
              <w:rPr>
                <w:rFonts w:ascii="Arial" w:eastAsia="Calibri" w:hAnsi="Arial" w:cs="Arial"/>
                <w:b/>
                <w:bCs/>
                <w:color w:val="000000"/>
                <w:sz w:val="22"/>
                <w:lang w:val="es-ES_tradnl"/>
              </w:rPr>
              <w:t>.</w:t>
            </w:r>
          </w:p>
          <w:p w:rsidR="00837490" w:rsidRPr="00967F9F" w:rsidRDefault="00837490" w:rsidP="007251DD">
            <w:pPr>
              <w:tabs>
                <w:tab w:val="left" w:pos="2182"/>
              </w:tabs>
              <w:autoSpaceDE w:val="0"/>
              <w:autoSpaceDN w:val="0"/>
              <w:adjustRightInd w:val="0"/>
              <w:spacing w:before="120" w:after="120"/>
              <w:jc w:val="both"/>
              <w:rPr>
                <w:color w:val="000000"/>
                <w:sz w:val="22"/>
              </w:rPr>
            </w:pPr>
            <w:r w:rsidRPr="00967F9F">
              <w:rPr>
                <w:rFonts w:ascii="Arial" w:eastAsia="Calibri" w:hAnsi="Arial" w:cs="Arial"/>
                <w:b/>
                <w:iCs/>
                <w:color w:val="000000"/>
                <w:sz w:val="22"/>
                <w:lang w:val="es-ES_tradnl"/>
              </w:rPr>
              <w:t>PLBT</w:t>
            </w:r>
            <w:r w:rsidRPr="00967F9F">
              <w:rPr>
                <w:rFonts w:ascii="Arial" w:eastAsia="Calibri" w:hAnsi="Arial" w:cs="Arial"/>
                <w:b/>
                <w:color w:val="000000"/>
                <w:sz w:val="22"/>
                <w:lang w:val="es-ES_tradnl"/>
              </w:rPr>
              <w:t xml:space="preserve"> </w:t>
            </w:r>
            <w:r w:rsidRPr="00967F9F">
              <w:rPr>
                <w:rFonts w:ascii="Arial" w:eastAsia="Calibri" w:hAnsi="Arial" w:cs="Arial"/>
                <w:color w:val="000000"/>
                <w:sz w:val="22"/>
                <w:lang w:val="es-ES_tradnl"/>
              </w:rPr>
              <w:t xml:space="preserve">es el </w:t>
            </w:r>
            <w:r>
              <w:rPr>
                <w:rFonts w:ascii="Arial" w:eastAsia="Calibri" w:hAnsi="Arial" w:cs="Arial"/>
                <w:color w:val="000000"/>
                <w:sz w:val="22"/>
                <w:lang w:val="es-ES_tradnl"/>
              </w:rPr>
              <w:t>p</w:t>
            </w:r>
            <w:r w:rsidRPr="00967F9F">
              <w:rPr>
                <w:rFonts w:ascii="Arial" w:eastAsia="Calibri" w:hAnsi="Arial" w:cs="Arial"/>
                <w:color w:val="000000"/>
                <w:sz w:val="22"/>
                <w:lang w:val="es-ES_tradnl"/>
              </w:rPr>
              <w:t xml:space="preserve">recio por debajo del cual se considera una oferta como </w:t>
            </w:r>
            <w:r>
              <w:rPr>
                <w:rFonts w:ascii="Arial" w:eastAsia="Calibri" w:hAnsi="Arial" w:cs="Arial"/>
                <w:color w:val="000000"/>
                <w:sz w:val="22"/>
                <w:lang w:val="es-ES_tradnl"/>
              </w:rPr>
              <w:t>b</w:t>
            </w:r>
            <w:r w:rsidRPr="00967F9F">
              <w:rPr>
                <w:rFonts w:ascii="Arial" w:eastAsia="Calibri" w:hAnsi="Arial" w:cs="Arial"/>
                <w:color w:val="000000"/>
                <w:sz w:val="22"/>
                <w:lang w:val="es-ES_tradnl"/>
              </w:rPr>
              <w:t xml:space="preserve">aja </w:t>
            </w:r>
            <w:r>
              <w:rPr>
                <w:rFonts w:ascii="Arial" w:eastAsia="Calibri" w:hAnsi="Arial" w:cs="Arial"/>
                <w:color w:val="000000"/>
                <w:sz w:val="22"/>
                <w:lang w:val="es-ES_tradnl"/>
              </w:rPr>
              <w:t>t</w:t>
            </w:r>
            <w:r w:rsidRPr="00967F9F">
              <w:rPr>
                <w:rFonts w:ascii="Arial" w:eastAsia="Calibri" w:hAnsi="Arial" w:cs="Arial"/>
                <w:color w:val="000000"/>
                <w:sz w:val="22"/>
                <w:lang w:val="es-ES_tradnl"/>
              </w:rPr>
              <w:t>emeraria y es el 70 % de la media de las ofertas económicas a valorar.</w:t>
            </w:r>
          </w:p>
          <w:p w:rsidR="00837490" w:rsidRDefault="00837490" w:rsidP="007251D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La puntuación otorgada se situará entre </w:t>
            </w:r>
            <w:r>
              <w:rPr>
                <w:rFonts w:ascii="Arial" w:eastAsia="Calibri" w:hAnsi="Arial" w:cs="Arial"/>
                <w:b/>
                <w:sz w:val="22"/>
                <w:szCs w:val="22"/>
                <w:lang w:val="es-ES_tradnl" w:eastAsia="en-US"/>
              </w:rPr>
              <w:t xml:space="preserve">0 y xx puntos </w:t>
            </w:r>
            <w:r>
              <w:rPr>
                <w:rFonts w:ascii="Arial" w:eastAsia="Calibri" w:hAnsi="Arial" w:cs="Arial"/>
                <w:sz w:val="22"/>
                <w:szCs w:val="22"/>
                <w:lang w:val="es-ES_tradnl" w:eastAsia="en-US"/>
              </w:rPr>
              <w:t xml:space="preserve">según el importe de la oferta recibida. </w:t>
            </w:r>
          </w:p>
          <w:p w:rsidR="00837490" w:rsidRDefault="00837490" w:rsidP="007251DD">
            <w:pPr>
              <w:autoSpaceDE w:val="0"/>
              <w:autoSpaceDN w:val="0"/>
              <w:adjustRightInd w:val="0"/>
              <w:spacing w:before="120" w:after="120"/>
              <w:jc w:val="both"/>
              <w:rPr>
                <w:rFonts w:ascii="Arial" w:hAnsi="Arial" w:cs="Arial"/>
                <w:u w:val="single"/>
                <w:lang w:val="es-ES_tradnl"/>
              </w:rPr>
            </w:pPr>
            <w:r>
              <w:rPr>
                <w:rFonts w:ascii="Arial" w:hAnsi="Arial" w:cs="Arial"/>
                <w:sz w:val="22"/>
                <w:szCs w:val="22"/>
                <w:lang w:val="es-ES_tradnl"/>
              </w:rPr>
              <w:t xml:space="preserve">A la hora de valorar las ofertas, se tendrá en cuenta la base imponible de la propuesta, tal y como se indica en el Anexo </w:t>
            </w:r>
            <w:r w:rsidRPr="007E60ED">
              <w:rPr>
                <w:rFonts w:ascii="Arial" w:hAnsi="Arial" w:cs="Arial"/>
                <w:b/>
                <w:sz w:val="22"/>
                <w:szCs w:val="22"/>
              </w:rPr>
              <w:t>IV (Bis)</w:t>
            </w:r>
            <w:r>
              <w:rPr>
                <w:rFonts w:ascii="Arial" w:hAnsi="Arial" w:cs="Arial"/>
                <w:b/>
                <w:sz w:val="22"/>
                <w:szCs w:val="22"/>
              </w:rPr>
              <w:t>.</w:t>
            </w:r>
          </w:p>
          <w:p w:rsidR="00837490" w:rsidRDefault="00837490" w:rsidP="007251DD">
            <w:pPr>
              <w:tabs>
                <w:tab w:val="num" w:pos="709"/>
              </w:tabs>
              <w:autoSpaceDE w:val="0"/>
              <w:autoSpaceDN w:val="0"/>
              <w:adjustRightInd w:val="0"/>
              <w:spacing w:before="120" w:after="120"/>
              <w:jc w:val="both"/>
              <w:rPr>
                <w:rFonts w:ascii="Arial" w:hAnsi="Arial" w:cs="Arial"/>
                <w:sz w:val="22"/>
                <w:szCs w:val="22"/>
                <w:lang w:val="es-ES_tradnl"/>
              </w:rPr>
            </w:pPr>
            <w:r>
              <w:rPr>
                <w:rFonts w:ascii="Arial" w:hAnsi="Arial" w:cs="Arial"/>
                <w:sz w:val="22"/>
                <w:szCs w:val="22"/>
                <w:lang w:val="es-ES_tradnl"/>
              </w:rPr>
              <w:t>El precio del contrato será aquél al que ascienda la adjudicación definitiva que en ningún caso superará el presupuesto base de licitación.</w:t>
            </w:r>
          </w:p>
          <w:p w:rsidR="00837490" w:rsidRPr="00035D6D" w:rsidRDefault="00837490" w:rsidP="007251DD">
            <w:pPr>
              <w:tabs>
                <w:tab w:val="num" w:pos="709"/>
              </w:tabs>
              <w:autoSpaceDE w:val="0"/>
              <w:autoSpaceDN w:val="0"/>
              <w:adjustRightInd w:val="0"/>
              <w:spacing w:before="120" w:after="120"/>
              <w:jc w:val="both"/>
              <w:rPr>
                <w:rFonts w:ascii="Arial" w:hAnsi="Arial" w:cs="Arial"/>
                <w:i/>
                <w:lang w:val="es-ES_tradnl"/>
              </w:rPr>
            </w:pPr>
          </w:p>
        </w:tc>
      </w:tr>
    </w:tbl>
    <w:p w:rsidR="00837490" w:rsidRPr="00CA582E"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rPr>
      </w:pPr>
    </w:p>
    <w:p w:rsidR="00837490" w:rsidRPr="00BE567A" w:rsidRDefault="00837490" w:rsidP="0083749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 xml:space="preserve">Ñ.- Condiciones de la prestación del servicio </w:t>
      </w:r>
    </w:p>
    <w:p w:rsidR="00837490" w:rsidRDefault="00837490" w:rsidP="00837490">
      <w:pPr>
        <w:pStyle w:val="NormalWeb"/>
        <w:spacing w:before="0" w:beforeAutospacing="0" w:after="0" w:afterAutospacing="0"/>
        <w:jc w:val="center"/>
        <w:rPr>
          <w:rFonts w:ascii="Arial" w:hAnsi="Arial" w:cs="Arial"/>
          <w:b/>
          <w:sz w:val="22"/>
          <w:szCs w:val="22"/>
        </w:rPr>
      </w:pPr>
    </w:p>
    <w:p w:rsidR="00837490" w:rsidRPr="00AD0591" w:rsidRDefault="00837490" w:rsidP="00837490">
      <w:pPr>
        <w:pStyle w:val="Prrafodelista"/>
        <w:spacing w:before="100" w:beforeAutospacing="1" w:after="100" w:afterAutospacing="1"/>
        <w:ind w:left="0"/>
        <w:jc w:val="both"/>
        <w:rPr>
          <w:rFonts w:ascii="Arial" w:hAnsi="Arial" w:cs="Arial"/>
          <w:bCs/>
          <w:color w:val="000000"/>
        </w:rPr>
      </w:pPr>
      <w:r w:rsidRPr="00AD0591">
        <w:rPr>
          <w:rFonts w:ascii="Arial" w:hAnsi="Arial" w:cs="Arial"/>
          <w:bCs/>
          <w:color w:val="000000"/>
        </w:rPr>
        <w:t>El proveedor asignado, tras el proceso de licitación, deberá realizar todas las tareas necesarias para alcanzar los objetiv</w:t>
      </w:r>
      <w:r>
        <w:rPr>
          <w:rFonts w:ascii="Arial" w:hAnsi="Arial" w:cs="Arial"/>
          <w:bCs/>
          <w:color w:val="000000"/>
        </w:rPr>
        <w:t>os planteados, en este sentido, en líneas generales las tareas serían:</w:t>
      </w:r>
    </w:p>
    <w:p w:rsidR="00837490" w:rsidRDefault="00837490" w:rsidP="00837490">
      <w:pPr>
        <w:pStyle w:val="Prrafodelista"/>
        <w:numPr>
          <w:ilvl w:val="0"/>
          <w:numId w:val="22"/>
        </w:numPr>
        <w:tabs>
          <w:tab w:val="num" w:pos="3759"/>
        </w:tabs>
        <w:spacing w:before="100" w:beforeAutospacing="1" w:after="100" w:afterAutospacing="1"/>
        <w:contextualSpacing/>
        <w:jc w:val="both"/>
        <w:rPr>
          <w:rFonts w:ascii="Arial" w:hAnsi="Arial" w:cs="Arial"/>
          <w:bCs/>
          <w:color w:val="000000"/>
        </w:rPr>
      </w:pPr>
      <w:r>
        <w:rPr>
          <w:rFonts w:ascii="Arial" w:hAnsi="Arial" w:cs="Arial"/>
          <w:bCs/>
          <w:color w:val="000000"/>
        </w:rPr>
        <w:t>Diseño de la nueva página Web.</w:t>
      </w:r>
    </w:p>
    <w:p w:rsidR="00837490" w:rsidRPr="00AD0591" w:rsidRDefault="00837490" w:rsidP="00837490">
      <w:pPr>
        <w:pStyle w:val="Prrafodelista"/>
        <w:numPr>
          <w:ilvl w:val="0"/>
          <w:numId w:val="22"/>
        </w:numPr>
        <w:tabs>
          <w:tab w:val="num" w:pos="3759"/>
        </w:tabs>
        <w:spacing w:before="100" w:beforeAutospacing="1" w:after="100" w:afterAutospacing="1"/>
        <w:contextualSpacing/>
        <w:jc w:val="both"/>
        <w:rPr>
          <w:rFonts w:ascii="Arial" w:hAnsi="Arial" w:cs="Arial"/>
          <w:bCs/>
          <w:color w:val="000000"/>
        </w:rPr>
      </w:pPr>
      <w:r>
        <w:rPr>
          <w:rFonts w:ascii="Arial" w:hAnsi="Arial" w:cs="Arial"/>
          <w:bCs/>
          <w:color w:val="000000"/>
        </w:rPr>
        <w:t>Estética, distribución de secciones, plantillas de carga etc…</w:t>
      </w:r>
    </w:p>
    <w:p w:rsidR="00837490" w:rsidRPr="00AD0591" w:rsidRDefault="00837490" w:rsidP="00837490">
      <w:pPr>
        <w:pStyle w:val="Prrafodelista"/>
        <w:numPr>
          <w:ilvl w:val="0"/>
          <w:numId w:val="22"/>
        </w:numPr>
        <w:tabs>
          <w:tab w:val="num" w:pos="3759"/>
        </w:tabs>
        <w:spacing w:before="100" w:beforeAutospacing="1" w:after="100" w:afterAutospacing="1"/>
        <w:contextualSpacing/>
        <w:jc w:val="both"/>
        <w:rPr>
          <w:rFonts w:ascii="Arial" w:hAnsi="Arial" w:cs="Arial"/>
          <w:bCs/>
          <w:color w:val="000000"/>
        </w:rPr>
      </w:pPr>
      <w:r>
        <w:rPr>
          <w:rFonts w:ascii="Arial" w:hAnsi="Arial" w:cs="Arial"/>
          <w:bCs/>
          <w:color w:val="000000"/>
        </w:rPr>
        <w:t>Conectividad con fuente de datos externa</w:t>
      </w:r>
    </w:p>
    <w:p w:rsidR="00837490" w:rsidRPr="00AD0591" w:rsidRDefault="00837490" w:rsidP="00837490">
      <w:pPr>
        <w:pStyle w:val="Prrafodelista"/>
        <w:numPr>
          <w:ilvl w:val="0"/>
          <w:numId w:val="22"/>
        </w:numPr>
        <w:tabs>
          <w:tab w:val="num" w:pos="3759"/>
        </w:tabs>
        <w:spacing w:before="100" w:beforeAutospacing="1" w:after="100" w:afterAutospacing="1"/>
        <w:contextualSpacing/>
        <w:jc w:val="both"/>
        <w:rPr>
          <w:rFonts w:ascii="Arial" w:hAnsi="Arial" w:cs="Arial"/>
          <w:bCs/>
          <w:color w:val="000000"/>
        </w:rPr>
      </w:pPr>
      <w:r>
        <w:rPr>
          <w:rFonts w:ascii="Arial" w:hAnsi="Arial" w:cs="Arial"/>
          <w:bCs/>
          <w:color w:val="000000"/>
        </w:rPr>
        <w:t>Posibilidades analíticas y compatibilidad con la herramienta TABLEAU</w:t>
      </w:r>
    </w:p>
    <w:p w:rsidR="00837490" w:rsidRPr="00AD0591" w:rsidRDefault="00837490" w:rsidP="00837490">
      <w:pPr>
        <w:spacing w:before="100" w:beforeAutospacing="1" w:after="100" w:afterAutospacing="1"/>
        <w:jc w:val="both"/>
        <w:rPr>
          <w:rFonts w:ascii="Arial" w:hAnsi="Arial" w:cs="Arial"/>
          <w:bCs/>
          <w:color w:val="000000"/>
        </w:rPr>
      </w:pPr>
      <w:r w:rsidRPr="00AD0591">
        <w:rPr>
          <w:rFonts w:ascii="Arial" w:hAnsi="Arial" w:cs="Arial"/>
          <w:bCs/>
          <w:color w:val="000000"/>
        </w:rPr>
        <w:t>En definitiva, el proveedor se deberá encargar de rea</w:t>
      </w:r>
      <w:r>
        <w:rPr>
          <w:rFonts w:ascii="Arial" w:hAnsi="Arial" w:cs="Arial"/>
          <w:bCs/>
          <w:color w:val="000000"/>
        </w:rPr>
        <w:t xml:space="preserve">lizar todo el trabajo necesario para la evolución y mejora tecnológica de nuestro observatorio </w:t>
      </w:r>
      <w:r w:rsidRPr="00AD0591">
        <w:rPr>
          <w:rFonts w:ascii="Arial" w:hAnsi="Arial" w:cs="Arial"/>
          <w:bCs/>
          <w:color w:val="000000"/>
        </w:rPr>
        <w:lastRenderedPageBreak/>
        <w:t>f</w:t>
      </w:r>
      <w:r>
        <w:rPr>
          <w:rFonts w:ascii="Arial" w:hAnsi="Arial" w:cs="Arial"/>
          <w:bCs/>
          <w:color w:val="000000"/>
        </w:rPr>
        <w:t>acilitando</w:t>
      </w:r>
      <w:r w:rsidRPr="00AD0591">
        <w:rPr>
          <w:rFonts w:ascii="Arial" w:hAnsi="Arial" w:cs="Arial"/>
          <w:bCs/>
          <w:color w:val="000000"/>
        </w:rPr>
        <w:t xml:space="preserve"> </w:t>
      </w:r>
      <w:r>
        <w:rPr>
          <w:rFonts w:ascii="Arial" w:hAnsi="Arial" w:cs="Arial"/>
          <w:bCs/>
          <w:color w:val="000000"/>
        </w:rPr>
        <w:t>igualmente el seguimiento de su trabajo a lo largo de todo el proceso de investigación.</w:t>
      </w:r>
    </w:p>
    <w:p w:rsidR="00837490" w:rsidRPr="00E95B99" w:rsidRDefault="00837490" w:rsidP="00837490">
      <w:pPr>
        <w:pStyle w:val="NormalWeb"/>
        <w:spacing w:before="0" w:beforeAutospacing="0" w:after="0" w:afterAutospacing="0"/>
        <w:jc w:val="center"/>
        <w:rPr>
          <w:rFonts w:ascii="Arial" w:hAnsi="Arial" w:cs="Arial"/>
          <w:b/>
          <w:sz w:val="22"/>
          <w:szCs w:val="22"/>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Pr="00BE567A" w:rsidRDefault="00837490" w:rsidP="0083749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 xml:space="preserve">O.- Revisión de precios </w:t>
      </w:r>
    </w:p>
    <w:p w:rsidR="00837490" w:rsidRDefault="00837490" w:rsidP="00837490">
      <w:pPr>
        <w:autoSpaceDE w:val="0"/>
        <w:autoSpaceDN w:val="0"/>
        <w:adjustRightInd w:val="0"/>
        <w:jc w:val="both"/>
        <w:rPr>
          <w:rFonts w:ascii="TTE1C89A48t00" w:hAnsi="TTE1C89A48t00" w:cs="TTE1C89A48t00"/>
          <w:sz w:val="22"/>
          <w:szCs w:val="22"/>
        </w:rPr>
      </w:pPr>
    </w:p>
    <w:p w:rsidR="00837490" w:rsidRPr="00D81ED9" w:rsidRDefault="00837490" w:rsidP="00837490">
      <w:pPr>
        <w:autoSpaceDE w:val="0"/>
        <w:autoSpaceDN w:val="0"/>
        <w:adjustRightInd w:val="0"/>
        <w:jc w:val="center"/>
        <w:rPr>
          <w:rFonts w:ascii="Arial" w:hAnsi="Arial" w:cs="Arial"/>
          <w:b/>
          <w:sz w:val="22"/>
        </w:rPr>
      </w:pPr>
      <w:r w:rsidRPr="00D81ED9">
        <w:rPr>
          <w:rFonts w:ascii="Arial" w:hAnsi="Arial" w:cs="Arial"/>
          <w:b/>
          <w:sz w:val="22"/>
        </w:rPr>
        <w:t>NO APLICA</w:t>
      </w:r>
    </w:p>
    <w:p w:rsidR="00837490" w:rsidRPr="00BE567A" w:rsidRDefault="00837490" w:rsidP="0083749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rPr>
        <w:t>P</w:t>
      </w:r>
      <w:r w:rsidRPr="00BE567A">
        <w:rPr>
          <w:rFonts w:ascii="Arial" w:hAnsi="Arial" w:cs="Arial"/>
          <w:b/>
          <w:szCs w:val="22"/>
          <w:lang w:val="es-ES_tradnl"/>
        </w:rPr>
        <w:t>.- Observaciones</w:t>
      </w:r>
    </w:p>
    <w:p w:rsidR="00837490" w:rsidRDefault="00837490" w:rsidP="00837490">
      <w:pPr>
        <w:pStyle w:val="NormalWeb"/>
        <w:spacing w:before="0" w:beforeAutospacing="0" w:after="0" w:afterAutospacing="0"/>
        <w:jc w:val="center"/>
        <w:rPr>
          <w:rFonts w:ascii="Arial" w:hAnsi="Arial" w:cs="Arial"/>
          <w:b/>
          <w:sz w:val="22"/>
          <w:szCs w:val="22"/>
        </w:rPr>
      </w:pPr>
    </w:p>
    <w:p w:rsidR="00837490" w:rsidRDefault="00837490" w:rsidP="00837490">
      <w:pPr>
        <w:pStyle w:val="NormalWeb"/>
        <w:spacing w:before="0" w:beforeAutospacing="0" w:after="0" w:afterAutospacing="0"/>
        <w:jc w:val="center"/>
        <w:rPr>
          <w:rFonts w:ascii="Arial" w:hAnsi="Arial" w:cs="Arial"/>
          <w:b/>
          <w:sz w:val="22"/>
          <w:szCs w:val="22"/>
        </w:rPr>
      </w:pPr>
    </w:p>
    <w:p w:rsidR="00837490" w:rsidRDefault="00837490" w:rsidP="00837490">
      <w:pPr>
        <w:pStyle w:val="NormalWeb"/>
        <w:spacing w:before="0" w:beforeAutospacing="0" w:after="0" w:afterAutospacing="0"/>
        <w:jc w:val="center"/>
        <w:rPr>
          <w:rFonts w:ascii="Arial" w:hAnsi="Arial" w:cs="Arial"/>
          <w:i/>
          <w:sz w:val="22"/>
          <w:szCs w:val="22"/>
          <w:lang w:val="es-ES_tradnl"/>
        </w:rPr>
      </w:pPr>
    </w:p>
    <w:p w:rsidR="00837490" w:rsidRDefault="00837490" w:rsidP="00837490">
      <w:pPr>
        <w:pStyle w:val="NormalWeb"/>
        <w:spacing w:before="0" w:beforeAutospacing="0" w:after="0" w:afterAutospacing="0"/>
        <w:jc w:val="center"/>
        <w:rPr>
          <w:rFonts w:ascii="Arial" w:hAnsi="Arial" w:cs="Arial"/>
          <w:i/>
          <w:sz w:val="22"/>
          <w:szCs w:val="22"/>
          <w:lang w:val="es-ES_tradnl"/>
        </w:rPr>
      </w:pPr>
    </w:p>
    <w:p w:rsidR="00837490" w:rsidRDefault="00837490" w:rsidP="00837490">
      <w:pPr>
        <w:pStyle w:val="NormalWeb"/>
        <w:spacing w:before="0" w:beforeAutospacing="0" w:after="0" w:afterAutospacing="0"/>
        <w:jc w:val="center"/>
        <w:rPr>
          <w:rFonts w:ascii="Arial" w:hAnsi="Arial" w:cs="Arial"/>
          <w:i/>
          <w:sz w:val="22"/>
          <w:szCs w:val="22"/>
          <w:lang w:val="es-ES_tradnl"/>
        </w:rPr>
      </w:pPr>
    </w:p>
    <w:p w:rsidR="00837490" w:rsidRDefault="00837490" w:rsidP="00837490">
      <w:pPr>
        <w:pStyle w:val="NormalWeb"/>
        <w:spacing w:before="0" w:beforeAutospacing="0" w:after="0" w:afterAutospacing="0"/>
        <w:jc w:val="center"/>
        <w:rPr>
          <w:rFonts w:ascii="Arial" w:hAnsi="Arial" w:cs="Arial"/>
          <w:i/>
          <w:sz w:val="22"/>
          <w:szCs w:val="22"/>
          <w:lang w:val="es-ES_tradnl"/>
        </w:rPr>
      </w:pPr>
    </w:p>
    <w:p w:rsidR="00837490" w:rsidRDefault="00837490" w:rsidP="00837490">
      <w:pPr>
        <w:pStyle w:val="NormalWeb"/>
        <w:spacing w:before="0" w:beforeAutospacing="0" w:after="0" w:afterAutospacing="0"/>
        <w:jc w:val="center"/>
        <w:rPr>
          <w:rFonts w:ascii="Arial" w:hAnsi="Arial" w:cs="Arial"/>
          <w:i/>
          <w:sz w:val="22"/>
          <w:szCs w:val="22"/>
          <w:lang w:val="es-ES_tradnl"/>
        </w:rPr>
      </w:pPr>
    </w:p>
    <w:p w:rsidR="00837490" w:rsidRDefault="00837490" w:rsidP="00837490">
      <w:pPr>
        <w:pStyle w:val="NormalWeb"/>
        <w:spacing w:before="0" w:beforeAutospacing="0" w:after="0" w:afterAutospacing="0"/>
        <w:jc w:val="center"/>
        <w:rPr>
          <w:rFonts w:ascii="Arial" w:hAnsi="Arial" w:cs="Arial"/>
          <w:i/>
          <w:sz w:val="22"/>
          <w:szCs w:val="22"/>
          <w:lang w:val="es-ES_tradnl"/>
        </w:rPr>
      </w:pPr>
    </w:p>
    <w:p w:rsidR="00837490" w:rsidRDefault="00837490" w:rsidP="00837490">
      <w:pPr>
        <w:pStyle w:val="NormalWeb"/>
        <w:spacing w:before="0" w:beforeAutospacing="0" w:after="0" w:afterAutospacing="0"/>
        <w:jc w:val="center"/>
        <w:rPr>
          <w:rFonts w:ascii="Arial" w:hAnsi="Arial" w:cs="Arial"/>
          <w:i/>
          <w:sz w:val="22"/>
          <w:szCs w:val="22"/>
          <w:lang w:val="es-ES_tradnl"/>
        </w:rPr>
      </w:pPr>
    </w:p>
    <w:p w:rsidR="00837490" w:rsidRDefault="00837490" w:rsidP="00837490">
      <w:pPr>
        <w:pStyle w:val="NormalWeb"/>
        <w:spacing w:before="0" w:beforeAutospacing="0" w:after="0" w:afterAutospacing="0"/>
        <w:jc w:val="center"/>
        <w:rPr>
          <w:rFonts w:ascii="Arial" w:hAnsi="Arial" w:cs="Arial"/>
          <w:i/>
          <w:sz w:val="22"/>
          <w:szCs w:val="22"/>
          <w:lang w:val="es-ES_tradnl"/>
        </w:rPr>
      </w:pPr>
    </w:p>
    <w:p w:rsidR="00837490" w:rsidRDefault="00837490" w:rsidP="00837490">
      <w:pPr>
        <w:pStyle w:val="NormalWeb"/>
        <w:spacing w:before="0" w:beforeAutospacing="0" w:after="0" w:afterAutospacing="0"/>
        <w:jc w:val="center"/>
        <w:rPr>
          <w:rFonts w:ascii="Arial" w:hAnsi="Arial" w:cs="Arial"/>
          <w:i/>
          <w:sz w:val="22"/>
          <w:szCs w:val="22"/>
          <w:lang w:val="es-ES_tradnl"/>
        </w:rPr>
      </w:pPr>
    </w:p>
    <w:p w:rsidR="00837490" w:rsidRDefault="00837490" w:rsidP="00837490">
      <w:pPr>
        <w:pStyle w:val="NormalWeb"/>
        <w:spacing w:before="0" w:beforeAutospacing="0" w:after="0" w:afterAutospacing="0"/>
        <w:jc w:val="center"/>
        <w:rPr>
          <w:rFonts w:ascii="Arial" w:hAnsi="Arial" w:cs="Arial"/>
          <w:i/>
          <w:sz w:val="22"/>
          <w:szCs w:val="22"/>
          <w:lang w:val="es-ES_tradnl"/>
        </w:rPr>
      </w:pPr>
    </w:p>
    <w:p w:rsidR="00837490" w:rsidRDefault="00837490" w:rsidP="00837490">
      <w:pPr>
        <w:pStyle w:val="NormalWeb"/>
        <w:spacing w:before="0" w:beforeAutospacing="0" w:after="0" w:afterAutospacing="0"/>
        <w:jc w:val="center"/>
        <w:rPr>
          <w:rFonts w:ascii="Arial" w:hAnsi="Arial" w:cs="Arial"/>
          <w:i/>
          <w:sz w:val="22"/>
          <w:szCs w:val="22"/>
          <w:lang w:val="es-ES_tradnl"/>
        </w:rPr>
      </w:pPr>
    </w:p>
    <w:p w:rsidR="00837490" w:rsidRDefault="00837490" w:rsidP="00837490">
      <w:pPr>
        <w:pStyle w:val="NormalWeb"/>
        <w:spacing w:before="0" w:beforeAutospacing="0" w:after="0" w:afterAutospacing="0"/>
        <w:jc w:val="center"/>
        <w:rPr>
          <w:rFonts w:ascii="Arial" w:hAnsi="Arial" w:cs="Arial"/>
          <w:i/>
          <w:sz w:val="22"/>
          <w:szCs w:val="22"/>
          <w:lang w:val="es-ES_tradnl"/>
        </w:rPr>
      </w:pPr>
    </w:p>
    <w:p w:rsidR="00837490" w:rsidRDefault="00837490" w:rsidP="00837490">
      <w:pPr>
        <w:pStyle w:val="NormalWeb"/>
        <w:spacing w:before="0" w:beforeAutospacing="0" w:after="0" w:afterAutospacing="0"/>
        <w:jc w:val="center"/>
        <w:rPr>
          <w:rFonts w:ascii="Arial" w:hAnsi="Arial" w:cs="Arial"/>
          <w:i/>
          <w:sz w:val="22"/>
          <w:szCs w:val="22"/>
          <w:lang w:val="es-ES_tradnl"/>
        </w:rPr>
      </w:pPr>
    </w:p>
    <w:p w:rsidR="00837490" w:rsidRDefault="00837490" w:rsidP="00837490">
      <w:pPr>
        <w:pStyle w:val="NormalWeb"/>
        <w:spacing w:before="0" w:beforeAutospacing="0" w:after="0" w:afterAutospacing="0"/>
        <w:jc w:val="center"/>
        <w:rPr>
          <w:rFonts w:ascii="Arial" w:hAnsi="Arial" w:cs="Arial"/>
          <w:i/>
          <w:sz w:val="22"/>
          <w:szCs w:val="22"/>
          <w:lang w:val="es-ES_tradnl"/>
        </w:rPr>
      </w:pPr>
    </w:p>
    <w:p w:rsidR="00837490" w:rsidRDefault="00837490" w:rsidP="00837490">
      <w:pPr>
        <w:pStyle w:val="NormalWeb"/>
        <w:spacing w:before="0" w:beforeAutospacing="0" w:after="0" w:afterAutospacing="0"/>
        <w:jc w:val="center"/>
        <w:rPr>
          <w:rFonts w:ascii="Arial" w:hAnsi="Arial" w:cs="Arial"/>
          <w:i/>
          <w:sz w:val="22"/>
          <w:szCs w:val="22"/>
          <w:lang w:val="es-ES_tradnl"/>
        </w:rPr>
      </w:pPr>
    </w:p>
    <w:p w:rsidR="00837490" w:rsidRDefault="00837490" w:rsidP="00837490">
      <w:pPr>
        <w:pStyle w:val="NormalWeb"/>
        <w:spacing w:before="0" w:beforeAutospacing="0" w:after="0" w:afterAutospacing="0"/>
        <w:jc w:val="center"/>
        <w:rPr>
          <w:rFonts w:ascii="Arial" w:hAnsi="Arial" w:cs="Arial"/>
          <w:i/>
          <w:sz w:val="22"/>
          <w:szCs w:val="22"/>
          <w:lang w:val="es-ES_tradnl"/>
        </w:rPr>
      </w:pPr>
    </w:p>
    <w:p w:rsidR="00837490" w:rsidRDefault="00837490" w:rsidP="00837490">
      <w:pPr>
        <w:pStyle w:val="NormalWeb"/>
        <w:spacing w:before="0" w:beforeAutospacing="0" w:after="0" w:afterAutospacing="0"/>
        <w:jc w:val="center"/>
        <w:rPr>
          <w:rFonts w:ascii="Arial" w:hAnsi="Arial" w:cs="Arial"/>
          <w:i/>
          <w:sz w:val="22"/>
          <w:szCs w:val="22"/>
          <w:lang w:val="es-ES_tradnl"/>
        </w:rPr>
      </w:pPr>
    </w:p>
    <w:p w:rsidR="00837490" w:rsidRDefault="00837490" w:rsidP="00837490">
      <w:pPr>
        <w:pStyle w:val="NormalWeb"/>
        <w:spacing w:before="0" w:beforeAutospacing="0" w:after="0" w:afterAutospacing="0"/>
        <w:jc w:val="center"/>
        <w:rPr>
          <w:rFonts w:ascii="Arial" w:hAnsi="Arial" w:cs="Arial"/>
          <w:i/>
          <w:sz w:val="22"/>
          <w:szCs w:val="22"/>
          <w:lang w:val="es-ES_tradnl"/>
        </w:rPr>
      </w:pPr>
    </w:p>
    <w:p w:rsidR="00837490" w:rsidRPr="00BE567A"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Pr="007E60ED" w:rsidRDefault="00837490" w:rsidP="00837490">
      <w:pPr>
        <w:spacing w:before="120" w:after="120"/>
        <w:jc w:val="center"/>
        <w:rPr>
          <w:rFonts w:ascii="Arial" w:hAnsi="Arial"/>
          <w:b/>
          <w:sz w:val="28"/>
          <w:szCs w:val="28"/>
          <w:lang w:val="es-ES_tradnl" w:eastAsia="x-none"/>
        </w:rPr>
      </w:pPr>
      <w:r w:rsidRPr="007E60ED">
        <w:rPr>
          <w:rFonts w:ascii="Arial" w:hAnsi="Arial"/>
          <w:b/>
          <w:sz w:val="28"/>
          <w:szCs w:val="28"/>
          <w:lang w:val="es-ES_tradnl" w:eastAsia="x-none"/>
        </w:rPr>
        <w:lastRenderedPageBreak/>
        <w:t xml:space="preserve">RELACIÓN DE ANEXOS A LOS PLIEGOS DE CONDICIONES </w:t>
      </w:r>
      <w:r>
        <w:rPr>
          <w:rFonts w:ascii="Arial" w:hAnsi="Arial"/>
          <w:b/>
          <w:sz w:val="28"/>
          <w:szCs w:val="28"/>
          <w:lang w:val="es-ES_tradnl" w:eastAsia="x-none"/>
        </w:rPr>
        <w:t>PARTICULARES Y TÉCNICAS</w:t>
      </w:r>
    </w:p>
    <w:p w:rsidR="00837490" w:rsidRPr="007E60ED" w:rsidRDefault="00837490" w:rsidP="00837490">
      <w:pPr>
        <w:pBdr>
          <w:bottom w:val="single" w:sz="4" w:space="1" w:color="auto"/>
        </w:pBdr>
        <w:spacing w:before="120" w:after="120"/>
        <w:jc w:val="center"/>
        <w:rPr>
          <w:rFonts w:ascii="Arial" w:hAnsi="Arial"/>
          <w:b/>
          <w:sz w:val="28"/>
          <w:szCs w:val="28"/>
          <w:lang w:val="es-ES_tradnl" w:eastAsia="x-none"/>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rPr>
          <w:rFonts w:ascii="Arial" w:hAnsi="Arial" w:cs="Arial"/>
          <w:b/>
          <w:sz w:val="22"/>
          <w:szCs w:val="22"/>
        </w:rPr>
      </w:pPr>
      <w:r w:rsidRPr="00934F95">
        <w:rPr>
          <w:rFonts w:ascii="Arial" w:hAnsi="Arial" w:cs="Arial"/>
          <w:b/>
          <w:sz w:val="22"/>
          <w:szCs w:val="22"/>
          <w:lang w:val="pt-BR"/>
        </w:rPr>
        <w:t xml:space="preserve">ANEXO </w:t>
      </w:r>
      <w:r>
        <w:rPr>
          <w:rFonts w:ascii="Arial" w:hAnsi="Arial" w:cs="Arial"/>
          <w:b/>
          <w:sz w:val="22"/>
          <w:szCs w:val="22"/>
          <w:lang w:val="pt-BR"/>
        </w:rPr>
        <w:t>I</w:t>
      </w:r>
      <w:r w:rsidRPr="00934F95">
        <w:rPr>
          <w:rFonts w:ascii="Arial" w:hAnsi="Arial" w:cs="Arial"/>
          <w:b/>
          <w:sz w:val="22"/>
          <w:szCs w:val="22"/>
          <w:lang w:val="pt-BR"/>
        </w:rPr>
        <w:t>V</w:t>
      </w:r>
      <w:r>
        <w:rPr>
          <w:rFonts w:ascii="Arial" w:hAnsi="Arial" w:cs="Arial"/>
          <w:b/>
          <w:sz w:val="22"/>
          <w:szCs w:val="22"/>
          <w:lang w:val="pt-BR"/>
        </w:rPr>
        <w:t xml:space="preserve"> (Bis)</w:t>
      </w:r>
      <w:r w:rsidRPr="00934F95">
        <w:rPr>
          <w:rFonts w:ascii="Arial" w:hAnsi="Arial" w:cs="Arial"/>
          <w:b/>
          <w:sz w:val="22"/>
          <w:szCs w:val="22"/>
          <w:lang w:val="pt-BR"/>
        </w:rPr>
        <w:t>.</w:t>
      </w:r>
      <w:r>
        <w:rPr>
          <w:rFonts w:ascii="Arial" w:hAnsi="Arial" w:cs="Arial"/>
          <w:b/>
          <w:sz w:val="22"/>
          <w:szCs w:val="22"/>
          <w:lang w:val="pt-BR"/>
        </w:rPr>
        <w:t xml:space="preserve"> </w:t>
      </w:r>
      <w:r w:rsidRPr="00934F95">
        <w:rPr>
          <w:rFonts w:ascii="Arial" w:hAnsi="Arial" w:cs="Arial"/>
          <w:b/>
          <w:sz w:val="22"/>
          <w:szCs w:val="22"/>
        </w:rPr>
        <w:t>MODELO DE PRESENTACIÓN DE OFERTA ECONÓMICA</w:t>
      </w:r>
    </w:p>
    <w:p w:rsidR="00837490" w:rsidRDefault="00837490" w:rsidP="00837490">
      <w:pPr>
        <w:pStyle w:val="NormalWeb"/>
        <w:spacing w:before="0" w:beforeAutospacing="0" w:after="0" w:afterAutospacing="0"/>
        <w:rPr>
          <w:rFonts w:ascii="Arial" w:hAnsi="Arial" w:cs="Arial"/>
          <w:b/>
          <w:sz w:val="22"/>
          <w:szCs w:val="22"/>
        </w:rPr>
      </w:pPr>
    </w:p>
    <w:p w:rsidR="00837490" w:rsidRDefault="00837490" w:rsidP="00837490">
      <w:pPr>
        <w:pStyle w:val="NormalWeb"/>
        <w:spacing w:before="0" w:beforeAutospacing="0" w:after="0" w:afterAutospacing="0"/>
        <w:rPr>
          <w:rFonts w:ascii="Arial" w:hAnsi="Arial" w:cs="Arial"/>
          <w:b/>
          <w:sz w:val="22"/>
          <w:szCs w:val="22"/>
        </w:rPr>
      </w:pPr>
      <w:r>
        <w:rPr>
          <w:rFonts w:ascii="Arial" w:hAnsi="Arial" w:cs="Arial"/>
          <w:b/>
          <w:sz w:val="22"/>
          <w:szCs w:val="22"/>
        </w:rPr>
        <w:t>ANEXO REFERENCIA CURRICULAR</w:t>
      </w:r>
    </w:p>
    <w:p w:rsidR="00837490" w:rsidRPr="007E60ED" w:rsidRDefault="00837490" w:rsidP="00837490">
      <w:pPr>
        <w:pStyle w:val="NormalWeb"/>
        <w:spacing w:before="0" w:beforeAutospacing="0" w:after="0" w:afterAutospacing="0"/>
        <w:jc w:val="center"/>
        <w:rPr>
          <w:rFonts w:ascii="Arial" w:hAnsi="Arial" w:cs="Arial"/>
          <w:b/>
          <w:sz w:val="22"/>
          <w:szCs w:val="22"/>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left"/>
        <w:rPr>
          <w:rFonts w:ascii="Arial" w:hAnsi="Arial" w:cs="Arial"/>
          <w:b/>
          <w:sz w:val="22"/>
          <w:szCs w:val="22"/>
          <w:lang w:val="es-ES_tradnl"/>
        </w:rPr>
      </w:pPr>
      <w:r>
        <w:rPr>
          <w:rFonts w:ascii="Arial" w:hAnsi="Arial" w:cs="Arial"/>
          <w:b/>
          <w:sz w:val="22"/>
          <w:szCs w:val="22"/>
          <w:lang w:val="es-ES_tradnl"/>
        </w:rPr>
        <w:t>NOTA: Estos anexos son específicos para las licitaciones cuyo objeto sea la impartición de acciones de mejora de la empleabilidad.</w:t>
      </w: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Pr="007E60ED" w:rsidRDefault="00837490" w:rsidP="00837490">
      <w:pPr>
        <w:jc w:val="center"/>
        <w:rPr>
          <w:rFonts w:ascii="Arial" w:hAnsi="Arial" w:cs="Arial"/>
          <w:b/>
          <w:sz w:val="22"/>
          <w:szCs w:val="22"/>
        </w:rPr>
      </w:pPr>
      <w:r w:rsidRPr="007E60ED">
        <w:rPr>
          <w:rFonts w:ascii="Arial" w:hAnsi="Arial" w:cs="Arial"/>
          <w:b/>
          <w:sz w:val="22"/>
          <w:szCs w:val="22"/>
        </w:rPr>
        <w:lastRenderedPageBreak/>
        <w:t>ANEXO IV (Bis)</w:t>
      </w:r>
    </w:p>
    <w:p w:rsidR="00837490" w:rsidRPr="007E60ED" w:rsidRDefault="00837490" w:rsidP="00837490">
      <w:pPr>
        <w:jc w:val="center"/>
        <w:rPr>
          <w:rFonts w:ascii="Arial" w:hAnsi="Arial" w:cs="Arial"/>
          <w:b/>
          <w:sz w:val="22"/>
          <w:szCs w:val="22"/>
        </w:rPr>
      </w:pPr>
    </w:p>
    <w:p w:rsidR="00837490" w:rsidRPr="007E60ED" w:rsidRDefault="00837490" w:rsidP="00837490">
      <w:pPr>
        <w:jc w:val="center"/>
        <w:rPr>
          <w:rFonts w:ascii="Arial" w:hAnsi="Arial" w:cs="Arial"/>
          <w:b/>
          <w:sz w:val="22"/>
          <w:szCs w:val="22"/>
        </w:rPr>
      </w:pPr>
      <w:r w:rsidRPr="007E60ED">
        <w:rPr>
          <w:rFonts w:ascii="Arial" w:hAnsi="Arial" w:cs="Arial"/>
          <w:b/>
          <w:sz w:val="22"/>
          <w:szCs w:val="22"/>
        </w:rPr>
        <w:t>MODELO DE PRESENTACIÓN DE OFERTA ECONÓMICA</w:t>
      </w:r>
    </w:p>
    <w:p w:rsidR="00837490" w:rsidRPr="007E60ED" w:rsidRDefault="00837490" w:rsidP="00837490">
      <w:pPr>
        <w:pBdr>
          <w:bottom w:val="single" w:sz="4" w:space="1" w:color="auto"/>
        </w:pBdr>
        <w:jc w:val="both"/>
        <w:rPr>
          <w:rFonts w:ascii="Arial" w:hAnsi="Arial" w:cs="Arial"/>
          <w:sz w:val="22"/>
          <w:szCs w:val="22"/>
        </w:rPr>
      </w:pPr>
    </w:p>
    <w:p w:rsidR="00837490" w:rsidRPr="007E60ED" w:rsidRDefault="00837490" w:rsidP="00837490">
      <w:pPr>
        <w:jc w:val="both"/>
        <w:rPr>
          <w:rFonts w:ascii="Arial" w:hAnsi="Arial" w:cs="Arial"/>
          <w:b/>
          <w:sz w:val="22"/>
          <w:szCs w:val="22"/>
          <w:lang w:val="es-ES_tradnl"/>
        </w:rPr>
      </w:pPr>
    </w:p>
    <w:p w:rsidR="00837490" w:rsidRPr="007E60ED" w:rsidRDefault="00837490" w:rsidP="00837490">
      <w:pPr>
        <w:jc w:val="both"/>
        <w:rPr>
          <w:rFonts w:ascii="Arial" w:hAnsi="Arial" w:cs="Arial"/>
          <w:sz w:val="22"/>
          <w:szCs w:val="22"/>
        </w:rPr>
      </w:pPr>
      <w:r w:rsidRPr="007E60ED">
        <w:rPr>
          <w:rFonts w:ascii="Arial" w:hAnsi="Arial" w:cs="Arial"/>
          <w:b/>
          <w:sz w:val="22"/>
          <w:szCs w:val="22"/>
          <w:lang w:val="es-ES_tradnl"/>
        </w:rPr>
        <w:t xml:space="preserve">CÓDIGO DE EXPEDIENTE: </w:t>
      </w:r>
      <w:r w:rsidRPr="007E60ED">
        <w:rPr>
          <w:rFonts w:ascii="Arial" w:hAnsi="Arial" w:cs="Arial"/>
          <w:sz w:val="22"/>
          <w:szCs w:val="22"/>
        </w:rPr>
        <w:fldChar w:fldCharType="begin">
          <w:ffData>
            <w:name w:val="Texto3"/>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p>
    <w:p w:rsidR="00837490" w:rsidRPr="007E60ED" w:rsidRDefault="00837490" w:rsidP="00837490">
      <w:pPr>
        <w:jc w:val="both"/>
        <w:rPr>
          <w:sz w:val="20"/>
          <w:szCs w:val="20"/>
        </w:rPr>
      </w:pPr>
    </w:p>
    <w:p w:rsidR="00837490" w:rsidRPr="007E60ED" w:rsidRDefault="00837490" w:rsidP="00837490">
      <w:pPr>
        <w:jc w:val="both"/>
        <w:rPr>
          <w:rFonts w:ascii="Arial" w:hAnsi="Arial" w:cs="Arial"/>
          <w:sz w:val="22"/>
          <w:szCs w:val="22"/>
        </w:rPr>
      </w:pPr>
    </w:p>
    <w:p w:rsidR="00837490" w:rsidRPr="007E60ED" w:rsidRDefault="00837490" w:rsidP="00837490">
      <w:pPr>
        <w:spacing w:line="360" w:lineRule="auto"/>
        <w:jc w:val="both"/>
        <w:rPr>
          <w:rFonts w:ascii="Arial" w:hAnsi="Arial" w:cs="Arial"/>
          <w:sz w:val="22"/>
          <w:szCs w:val="22"/>
        </w:rPr>
      </w:pPr>
      <w:r w:rsidRPr="007E60ED">
        <w:rPr>
          <w:rFonts w:ascii="Arial" w:hAnsi="Arial" w:cs="Arial"/>
          <w:sz w:val="22"/>
          <w:szCs w:val="22"/>
        </w:rPr>
        <w:t xml:space="preserve">D./D.ª </w:t>
      </w:r>
      <w:r w:rsidRPr="007E60ED">
        <w:rPr>
          <w:rFonts w:ascii="Arial" w:hAnsi="Arial" w:cs="Arial"/>
          <w:sz w:val="22"/>
          <w:szCs w:val="22"/>
        </w:rPr>
        <w:fldChar w:fldCharType="begin">
          <w:ffData>
            <w:name w:val=""/>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con DNI número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en nombre (propio) o actuando en representación de (empresa que representa)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con CIF/NIF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con domicilio en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calle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número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,consultado el anuncio de licitación del contrato de: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publicado en el (DOUE o página Web de Inserta Empleo) </w:t>
      </w:r>
      <w:r w:rsidRPr="007E60ED">
        <w:rPr>
          <w:rFonts w:ascii="Arial" w:hAnsi="Arial" w:cs="Arial"/>
          <w:sz w:val="22"/>
          <w:szCs w:val="22"/>
        </w:rPr>
        <w:fldChar w:fldCharType="begin">
          <w:ffData>
            <w:name w:val=""/>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del día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del mes de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del año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837490" w:rsidRPr="007E60ED" w:rsidRDefault="00837490" w:rsidP="00837490">
      <w:pPr>
        <w:rPr>
          <w:rFonts w:ascii="Arial" w:hAnsi="Arial"/>
          <w:sz w:val="22"/>
          <w:szCs w:val="20"/>
        </w:rPr>
      </w:pPr>
    </w:p>
    <w:p w:rsidR="00837490" w:rsidRPr="007E60ED" w:rsidRDefault="00837490" w:rsidP="00837490">
      <w:pPr>
        <w:spacing w:line="360" w:lineRule="auto"/>
        <w:jc w:val="both"/>
        <w:rPr>
          <w:rFonts w:ascii="Arial" w:hAnsi="Arial" w:cs="Arial"/>
          <w:i/>
          <w:iCs/>
          <w:sz w:val="22"/>
          <w:szCs w:val="22"/>
        </w:rPr>
      </w:pPr>
      <w:r w:rsidRPr="007E60ED">
        <w:rPr>
          <w:rFonts w:ascii="Arial" w:hAnsi="Arial" w:cs="Arial"/>
          <w:i/>
          <w:iCs/>
          <w:sz w:val="22"/>
          <w:szCs w:val="22"/>
        </w:rPr>
        <w:t>(En número y letra)</w:t>
      </w:r>
    </w:p>
    <w:p w:rsidR="00837490" w:rsidRPr="007E60ED" w:rsidRDefault="00837490" w:rsidP="00837490">
      <w:pPr>
        <w:spacing w:line="360" w:lineRule="auto"/>
        <w:jc w:val="both"/>
        <w:rPr>
          <w:rFonts w:ascii="Arial" w:hAnsi="Arial" w:cs="Arial"/>
          <w:i/>
          <w:iCs/>
          <w:sz w:val="22"/>
          <w:szCs w:val="22"/>
        </w:rPr>
      </w:pPr>
      <w:r w:rsidRPr="007E60ED">
        <w:rPr>
          <w:rFonts w:ascii="Arial" w:hAnsi="Arial" w:cs="Arial"/>
          <w:b/>
          <w:i/>
          <w:iCs/>
          <w:sz w:val="22"/>
          <w:szCs w:val="22"/>
        </w:rPr>
        <w:t>Base imponible:</w:t>
      </w:r>
      <w:r w:rsidRPr="007E60ED">
        <w:rPr>
          <w:rFonts w:ascii="Arial" w:hAnsi="Arial" w:cs="Arial"/>
          <w:i/>
          <w:iCs/>
          <w:sz w:val="22"/>
          <w:szCs w:val="22"/>
        </w:rPr>
        <w:t xml:space="preserve">   </w:t>
      </w:r>
      <w:r w:rsidRPr="007E60ED">
        <w:rPr>
          <w:rFonts w:ascii="Arial" w:hAnsi="Arial" w:cs="Arial"/>
          <w:i/>
          <w:iCs/>
          <w:sz w:val="22"/>
          <w:szCs w:val="22"/>
        </w:rPr>
        <w:tab/>
      </w:r>
      <w:r w:rsidRPr="007E60ED">
        <w:rPr>
          <w:rFonts w:ascii="Arial" w:hAnsi="Arial" w:cs="Arial"/>
          <w:i/>
          <w:iCs/>
          <w:sz w:val="22"/>
          <w:szCs w:val="22"/>
        </w:rPr>
        <w:tab/>
        <w:t xml:space="preserve">                                                </w:t>
      </w:r>
      <w:r w:rsidRPr="007E60ED">
        <w:rPr>
          <w:rFonts w:ascii="Arial" w:hAnsi="Arial" w:cs="Arial"/>
          <w:sz w:val="22"/>
          <w:szCs w:val="22"/>
        </w:rPr>
        <w:fldChar w:fldCharType="begin">
          <w:ffData>
            <w:name w:val=""/>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xml:space="preserv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Euros</w:t>
      </w:r>
    </w:p>
    <w:p w:rsidR="00837490" w:rsidRPr="007E60ED" w:rsidRDefault="00837490" w:rsidP="00837490">
      <w:pPr>
        <w:numPr>
          <w:ilvl w:val="0"/>
          <w:numId w:val="7"/>
        </w:numPr>
        <w:tabs>
          <w:tab w:val="left" w:pos="3828"/>
        </w:tabs>
        <w:ind w:left="284" w:right="4676" w:hanging="284"/>
        <w:contextualSpacing/>
        <w:rPr>
          <w:rFonts w:ascii="Arial" w:hAnsi="Arial" w:cs="Arial"/>
          <w:i/>
          <w:iCs/>
          <w:sz w:val="20"/>
          <w:szCs w:val="22"/>
        </w:rPr>
      </w:pPr>
      <w:r w:rsidRPr="007E60ED">
        <w:rPr>
          <w:rFonts w:ascii="Arial" w:hAnsi="Arial" w:cs="Arial"/>
          <w:i/>
          <w:iCs/>
          <w:sz w:val="20"/>
          <w:szCs w:val="22"/>
        </w:rPr>
        <w:t>Coste de personal asociado a la prestación del servicio</w:t>
      </w:r>
    </w:p>
    <w:p w:rsidR="00837490" w:rsidRPr="007E60ED" w:rsidRDefault="00837490" w:rsidP="00837490">
      <w:pPr>
        <w:spacing w:line="360" w:lineRule="auto"/>
        <w:jc w:val="both"/>
        <w:rPr>
          <w:rFonts w:ascii="Arial" w:hAnsi="Arial" w:cs="Arial"/>
          <w:i/>
          <w:iCs/>
          <w:sz w:val="22"/>
          <w:szCs w:val="22"/>
        </w:rPr>
      </w:pPr>
      <w:r w:rsidRPr="007E60ED">
        <w:rPr>
          <w:rFonts w:ascii="Arial" w:hAnsi="Arial" w:cs="Arial"/>
          <w:i/>
          <w:iCs/>
          <w:sz w:val="20"/>
          <w:szCs w:val="22"/>
        </w:rPr>
        <w:t xml:space="preserve">    (docentes, coordinador, consultores,...)                                  </w:t>
      </w:r>
      <w:r w:rsidRPr="007E60ED">
        <w:rPr>
          <w:rFonts w:ascii="Arial" w:hAnsi="Arial" w:cs="Arial"/>
          <w:sz w:val="22"/>
          <w:szCs w:val="22"/>
        </w:rPr>
        <w:fldChar w:fldCharType="begin">
          <w:ffData>
            <w:name w:val=""/>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xml:space="preserv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Euros</w:t>
      </w:r>
    </w:p>
    <w:p w:rsidR="00837490" w:rsidRPr="007E60ED" w:rsidRDefault="00837490" w:rsidP="00837490">
      <w:pPr>
        <w:spacing w:line="360" w:lineRule="auto"/>
        <w:jc w:val="both"/>
        <w:rPr>
          <w:rFonts w:ascii="Arial" w:hAnsi="Arial" w:cs="Arial"/>
          <w:i/>
          <w:iCs/>
          <w:sz w:val="22"/>
          <w:szCs w:val="22"/>
        </w:rPr>
      </w:pPr>
    </w:p>
    <w:p w:rsidR="00837490" w:rsidRPr="007E60ED" w:rsidRDefault="00837490" w:rsidP="00837490">
      <w:pPr>
        <w:numPr>
          <w:ilvl w:val="0"/>
          <w:numId w:val="7"/>
        </w:numPr>
        <w:tabs>
          <w:tab w:val="left" w:pos="8080"/>
        </w:tabs>
        <w:spacing w:line="360" w:lineRule="auto"/>
        <w:ind w:left="284" w:right="282" w:hanging="284"/>
        <w:contextualSpacing/>
        <w:jc w:val="both"/>
        <w:rPr>
          <w:rFonts w:ascii="Arial" w:hAnsi="Arial" w:cs="Arial"/>
          <w:i/>
          <w:iCs/>
          <w:sz w:val="22"/>
          <w:szCs w:val="22"/>
        </w:rPr>
      </w:pPr>
      <w:r w:rsidRPr="007E60ED">
        <w:rPr>
          <w:rFonts w:ascii="Arial" w:hAnsi="Arial" w:cs="Arial"/>
          <w:i/>
          <w:iCs/>
          <w:sz w:val="20"/>
          <w:szCs w:val="22"/>
        </w:rPr>
        <w:t xml:space="preserve">Otros costes asociados a la prestación del servicio.               </w:t>
      </w:r>
      <w:r w:rsidRPr="007E60ED">
        <w:rPr>
          <w:rFonts w:ascii="Arial" w:hAnsi="Arial" w:cs="Arial"/>
          <w:sz w:val="22"/>
          <w:szCs w:val="22"/>
        </w:rPr>
        <w:fldChar w:fldCharType="begin">
          <w:ffData>
            <w:name w:val=""/>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xml:space="preserv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Euros</w:t>
      </w:r>
    </w:p>
    <w:p w:rsidR="00837490" w:rsidRPr="007E60ED" w:rsidRDefault="00837490" w:rsidP="00837490">
      <w:pPr>
        <w:spacing w:line="360" w:lineRule="auto"/>
        <w:jc w:val="both"/>
        <w:rPr>
          <w:rFonts w:ascii="Arial" w:hAnsi="Arial" w:cs="Arial"/>
          <w:i/>
          <w:iCs/>
          <w:sz w:val="22"/>
          <w:szCs w:val="22"/>
        </w:rPr>
      </w:pPr>
    </w:p>
    <w:p w:rsidR="00837490" w:rsidRPr="007E60ED" w:rsidRDefault="00837490" w:rsidP="00837490">
      <w:pPr>
        <w:spacing w:line="480" w:lineRule="auto"/>
        <w:jc w:val="both"/>
        <w:rPr>
          <w:rFonts w:ascii="Arial" w:hAnsi="Arial" w:cs="Arial"/>
          <w:i/>
          <w:iCs/>
          <w:sz w:val="22"/>
          <w:szCs w:val="22"/>
        </w:rPr>
      </w:pPr>
      <w:r w:rsidRPr="007E60ED">
        <w:rPr>
          <w:rFonts w:ascii="Arial" w:hAnsi="Arial" w:cs="Arial"/>
          <w:b/>
          <w:i/>
          <w:iCs/>
          <w:sz w:val="22"/>
          <w:szCs w:val="22"/>
        </w:rPr>
        <w:t xml:space="preserve">IVA:   </w:t>
      </w:r>
      <w:r w:rsidRPr="007E60ED">
        <w:rPr>
          <w:rFonts w:ascii="Arial" w:hAnsi="Arial" w:cs="Arial"/>
          <w:b/>
          <w:i/>
          <w:iCs/>
          <w:sz w:val="22"/>
          <w:szCs w:val="22"/>
        </w:rPr>
        <w:tab/>
      </w:r>
      <w:r w:rsidRPr="007E60ED">
        <w:rPr>
          <w:rFonts w:ascii="Arial" w:hAnsi="Arial" w:cs="Arial"/>
          <w:i/>
          <w:iCs/>
          <w:sz w:val="22"/>
          <w:szCs w:val="22"/>
        </w:rPr>
        <w:tab/>
      </w:r>
      <w:r w:rsidRPr="007E60ED">
        <w:rPr>
          <w:rFonts w:ascii="Arial" w:hAnsi="Arial" w:cs="Arial"/>
          <w:i/>
          <w:iCs/>
          <w:sz w:val="22"/>
          <w:szCs w:val="22"/>
        </w:rPr>
        <w:tab/>
        <w:t xml:space="preserve">                                               </w:t>
      </w:r>
      <w:r w:rsidRPr="007E60ED">
        <w:rPr>
          <w:rFonts w:ascii="Arial" w:hAnsi="Arial" w:cs="Arial"/>
          <w:i/>
          <w:iCs/>
          <w:sz w:val="22"/>
          <w:szCs w:val="22"/>
        </w:rPr>
        <w:tab/>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xml:space="preserv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Euros</w:t>
      </w:r>
    </w:p>
    <w:p w:rsidR="00837490" w:rsidRPr="007E60ED" w:rsidRDefault="00837490" w:rsidP="00837490">
      <w:pPr>
        <w:spacing w:line="480" w:lineRule="auto"/>
        <w:jc w:val="both"/>
        <w:rPr>
          <w:rFonts w:ascii="Arial" w:hAnsi="Arial" w:cs="Arial"/>
          <w:i/>
          <w:iCs/>
          <w:sz w:val="22"/>
          <w:szCs w:val="22"/>
        </w:rPr>
      </w:pPr>
      <w:r w:rsidRPr="007E60ED">
        <w:rPr>
          <w:rFonts w:ascii="Arial" w:hAnsi="Arial" w:cs="Arial"/>
          <w:b/>
          <w:i/>
          <w:iCs/>
          <w:sz w:val="22"/>
          <w:szCs w:val="22"/>
        </w:rPr>
        <w:t xml:space="preserve">Otros impuestos: </w:t>
      </w:r>
      <w:r w:rsidRPr="007E60ED">
        <w:rPr>
          <w:rFonts w:ascii="Arial" w:hAnsi="Arial" w:cs="Arial"/>
          <w:b/>
          <w:i/>
          <w:iCs/>
          <w:sz w:val="22"/>
          <w:szCs w:val="22"/>
        </w:rPr>
        <w:tab/>
      </w:r>
      <w:r w:rsidRPr="007E60ED">
        <w:rPr>
          <w:rFonts w:ascii="Arial" w:hAnsi="Arial" w:cs="Arial"/>
          <w:i/>
          <w:iCs/>
          <w:sz w:val="22"/>
          <w:szCs w:val="22"/>
        </w:rPr>
        <w:tab/>
        <w:t xml:space="preserv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xml:space="preserv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Euros</w:t>
      </w:r>
    </w:p>
    <w:p w:rsidR="00837490" w:rsidRPr="007E60ED" w:rsidRDefault="00837490" w:rsidP="00837490">
      <w:pPr>
        <w:spacing w:line="480" w:lineRule="auto"/>
        <w:jc w:val="both"/>
        <w:rPr>
          <w:rFonts w:ascii="Arial" w:hAnsi="Arial" w:cs="Arial"/>
          <w:i/>
          <w:iCs/>
          <w:sz w:val="22"/>
          <w:szCs w:val="22"/>
        </w:rPr>
      </w:pPr>
      <w:r w:rsidRPr="007E60ED">
        <w:rPr>
          <w:rFonts w:ascii="Arial" w:hAnsi="Arial" w:cs="Arial"/>
          <w:b/>
          <w:i/>
          <w:iCs/>
          <w:sz w:val="22"/>
          <w:szCs w:val="22"/>
        </w:rPr>
        <w:t>Importe total de la oferta:</w:t>
      </w:r>
      <w:r w:rsidRPr="007E60ED">
        <w:rPr>
          <w:rFonts w:ascii="Arial" w:hAnsi="Arial" w:cs="Arial"/>
          <w:i/>
          <w:iCs/>
          <w:sz w:val="22"/>
          <w:szCs w:val="22"/>
        </w:rPr>
        <w:t xml:space="preserve">                                          </w:t>
      </w:r>
      <w:r w:rsidRPr="007E60ED">
        <w:rPr>
          <w:rFonts w:ascii="Arial" w:hAnsi="Arial" w:cs="Arial"/>
          <w:i/>
          <w:iCs/>
          <w:sz w:val="22"/>
          <w:szCs w:val="22"/>
        </w:rPr>
        <w:tab/>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xml:space="preserv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Euros</w:t>
      </w:r>
    </w:p>
    <w:p w:rsidR="00837490" w:rsidRPr="007E60ED" w:rsidRDefault="00837490" w:rsidP="00837490">
      <w:pPr>
        <w:rPr>
          <w:rFonts w:ascii="Arial" w:hAnsi="Arial"/>
          <w:sz w:val="22"/>
          <w:szCs w:val="20"/>
        </w:rPr>
      </w:pPr>
    </w:p>
    <w:p w:rsidR="00837490" w:rsidRPr="007E60ED" w:rsidRDefault="00837490" w:rsidP="00837490">
      <w:pPr>
        <w:rPr>
          <w:rFonts w:ascii="Arial" w:hAnsi="Arial"/>
          <w:sz w:val="22"/>
          <w:szCs w:val="20"/>
        </w:rPr>
      </w:pPr>
      <w:r w:rsidRPr="007E60ED">
        <w:rPr>
          <w:rFonts w:ascii="Arial" w:hAnsi="Arial"/>
          <w:sz w:val="22"/>
          <w:szCs w:val="20"/>
        </w:rPr>
        <w:t xml:space="preserve">Firmado por </w:t>
      </w:r>
      <w:r w:rsidRPr="007E60ED">
        <w:rPr>
          <w:rFonts w:ascii="Arial" w:hAnsi="Arial"/>
          <w:sz w:val="22"/>
          <w:szCs w:val="20"/>
        </w:rPr>
        <w:tab/>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p>
    <w:p w:rsidR="00837490" w:rsidRPr="007E60ED" w:rsidRDefault="00837490" w:rsidP="00837490">
      <w:pPr>
        <w:rPr>
          <w:rFonts w:ascii="Arial" w:hAnsi="Arial"/>
          <w:sz w:val="22"/>
          <w:szCs w:val="20"/>
        </w:rPr>
      </w:pPr>
    </w:p>
    <w:p w:rsidR="00837490" w:rsidRPr="007E60ED" w:rsidRDefault="00837490" w:rsidP="00837490">
      <w:pPr>
        <w:jc w:val="both"/>
        <w:rPr>
          <w:rFonts w:ascii="Arial" w:hAnsi="Arial"/>
          <w:sz w:val="22"/>
          <w:szCs w:val="20"/>
        </w:rPr>
      </w:pPr>
      <w:r w:rsidRPr="007E60ED">
        <w:rPr>
          <w:rFonts w:ascii="Arial" w:hAnsi="Arial"/>
          <w:sz w:val="22"/>
          <w:szCs w:val="20"/>
        </w:rPr>
        <w:t xml:space="preserve">Cargo           </w:t>
      </w:r>
      <w:r w:rsidRPr="007E60ED">
        <w:rPr>
          <w:rFonts w:ascii="Arial" w:hAnsi="Arial"/>
          <w:sz w:val="22"/>
          <w:szCs w:val="20"/>
        </w:rPr>
        <w:tab/>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p>
    <w:p w:rsidR="00837490" w:rsidRPr="007E60ED" w:rsidRDefault="00837490" w:rsidP="00837490">
      <w:pPr>
        <w:jc w:val="both"/>
        <w:rPr>
          <w:rFonts w:ascii="Arial" w:hAnsi="Arial"/>
          <w:sz w:val="22"/>
          <w:szCs w:val="20"/>
        </w:rPr>
      </w:pPr>
    </w:p>
    <w:p w:rsidR="00837490" w:rsidRPr="007E60ED" w:rsidRDefault="00837490" w:rsidP="00837490">
      <w:pPr>
        <w:jc w:val="both"/>
        <w:rPr>
          <w:sz w:val="20"/>
          <w:szCs w:val="20"/>
        </w:rPr>
      </w:pPr>
      <w:r w:rsidRPr="007E60ED">
        <w:rPr>
          <w:rFonts w:ascii="Arial" w:hAnsi="Arial"/>
          <w:sz w:val="22"/>
          <w:szCs w:val="20"/>
        </w:rPr>
        <w:t xml:space="preserve">Fecha: </w:t>
      </w:r>
      <w:r w:rsidRPr="007E60ED">
        <w:rPr>
          <w:rFonts w:ascii="Arial" w:hAnsi="Arial"/>
          <w:sz w:val="22"/>
          <w:szCs w:val="20"/>
        </w:rPr>
        <w:tab/>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p>
    <w:p w:rsidR="00837490" w:rsidRPr="007E60ED" w:rsidRDefault="00837490" w:rsidP="00837490">
      <w:pPr>
        <w:rPr>
          <w:sz w:val="20"/>
          <w:szCs w:val="20"/>
        </w:rPr>
      </w:pPr>
    </w:p>
    <w:p w:rsidR="00837490" w:rsidRPr="007E60ED" w:rsidRDefault="00837490" w:rsidP="00837490">
      <w:pPr>
        <w:jc w:val="center"/>
        <w:rPr>
          <w:rFonts w:ascii="Arial" w:hAnsi="Arial" w:cs="Arial"/>
          <w:sz w:val="22"/>
          <w:szCs w:val="22"/>
        </w:rPr>
      </w:pPr>
    </w:p>
    <w:p w:rsidR="00837490" w:rsidRPr="007E60ED" w:rsidRDefault="00837490" w:rsidP="00837490">
      <w:pPr>
        <w:jc w:val="center"/>
        <w:rPr>
          <w:rFonts w:ascii="Arial" w:hAnsi="Arial" w:cs="Arial"/>
          <w:sz w:val="22"/>
          <w:szCs w:val="22"/>
        </w:rPr>
      </w:pPr>
    </w:p>
    <w:p w:rsidR="00837490" w:rsidRPr="007E60ED" w:rsidRDefault="00837490" w:rsidP="00837490">
      <w:pPr>
        <w:jc w:val="center"/>
        <w:rPr>
          <w:rFonts w:ascii="Arial" w:hAnsi="Arial" w:cs="Arial"/>
          <w:b/>
          <w:sz w:val="32"/>
          <w:szCs w:val="20"/>
          <w:u w:val="single"/>
        </w:rPr>
      </w:pPr>
      <w:r w:rsidRPr="007E60ED">
        <w:rPr>
          <w:rFonts w:ascii="Arial" w:hAnsi="Arial" w:cs="Arial"/>
          <w:b/>
          <w:sz w:val="32"/>
          <w:szCs w:val="20"/>
          <w:u w:val="single"/>
        </w:rPr>
        <w:t xml:space="preserve">ANEXO </w:t>
      </w:r>
    </w:p>
    <w:p w:rsidR="00837490" w:rsidRPr="007E60ED" w:rsidRDefault="00837490" w:rsidP="00837490">
      <w:pPr>
        <w:jc w:val="center"/>
        <w:rPr>
          <w:rFonts w:ascii="Arial" w:hAnsi="Arial" w:cs="Arial"/>
          <w:b/>
          <w:sz w:val="32"/>
          <w:szCs w:val="20"/>
        </w:rPr>
      </w:pPr>
    </w:p>
    <w:p w:rsidR="00837490" w:rsidRPr="007E60ED" w:rsidRDefault="00837490" w:rsidP="00837490">
      <w:pPr>
        <w:jc w:val="center"/>
        <w:rPr>
          <w:rFonts w:ascii="Arial" w:hAnsi="Arial" w:cs="Arial"/>
          <w:b/>
          <w:sz w:val="32"/>
          <w:szCs w:val="20"/>
        </w:rPr>
      </w:pPr>
      <w:r w:rsidRPr="007E60ED">
        <w:rPr>
          <w:rFonts w:ascii="Arial" w:hAnsi="Arial" w:cs="Arial"/>
          <w:b/>
          <w:sz w:val="32"/>
          <w:szCs w:val="20"/>
        </w:rPr>
        <w:lastRenderedPageBreak/>
        <w:t>REFERENCIA CURRICULAR</w:t>
      </w:r>
    </w:p>
    <w:p w:rsidR="00837490" w:rsidRPr="007E60ED" w:rsidRDefault="00837490" w:rsidP="00837490">
      <w:pPr>
        <w:jc w:val="center"/>
        <w:rPr>
          <w:rFonts w:ascii="Arial" w:hAnsi="Arial" w:cs="Arial"/>
          <w:b/>
          <w:sz w:val="32"/>
          <w:szCs w:val="20"/>
        </w:rPr>
      </w:pPr>
    </w:p>
    <w:p w:rsidR="00837490" w:rsidRPr="007E60ED" w:rsidRDefault="00837490" w:rsidP="00837490">
      <w:pPr>
        <w:rPr>
          <w:rFonts w:ascii="Arial" w:hAnsi="Arial" w:cs="Arial"/>
          <w:b/>
          <w:sz w:val="20"/>
          <w:szCs w:val="20"/>
        </w:rPr>
      </w:pPr>
    </w:p>
    <w:p w:rsidR="00837490" w:rsidRPr="007E60ED" w:rsidRDefault="00837490" w:rsidP="00837490">
      <w:pPr>
        <w:spacing w:after="240"/>
        <w:ind w:hanging="709"/>
        <w:rPr>
          <w:rFonts w:ascii="Arial" w:hAnsi="Arial" w:cs="Arial"/>
          <w:b/>
          <w:lang w:val="es-ES_tradnl"/>
        </w:rPr>
      </w:pPr>
      <w:r w:rsidRPr="007E60ED">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837490" w:rsidRPr="007E60ED" w:rsidTr="007251DD">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837490" w:rsidRPr="007E60ED" w:rsidRDefault="00837490" w:rsidP="007251DD">
            <w:pPr>
              <w:rPr>
                <w:rFonts w:ascii="Arial" w:hAnsi="Arial" w:cs="Arial"/>
                <w:b/>
                <w:sz w:val="20"/>
                <w:szCs w:val="20"/>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837490" w:rsidRPr="007E60ED" w:rsidRDefault="00837490" w:rsidP="007251DD">
            <w:pPr>
              <w:rPr>
                <w:rFonts w:ascii="Arial" w:hAnsi="Arial" w:cs="Arial"/>
                <w:b/>
                <w:sz w:val="20"/>
                <w:szCs w:val="20"/>
                <w:lang w:val="es-ES_tradnl"/>
              </w:rPr>
            </w:pPr>
          </w:p>
        </w:tc>
      </w:tr>
      <w:tr w:rsidR="00837490" w:rsidRPr="007E60ED" w:rsidTr="007251DD">
        <w:tc>
          <w:tcPr>
            <w:tcW w:w="10332" w:type="dxa"/>
            <w:gridSpan w:val="10"/>
            <w:tcBorders>
              <w:top w:val="single" w:sz="2" w:space="0" w:color="auto"/>
              <w:left w:val="nil"/>
              <w:bottom w:val="single" w:sz="4" w:space="0" w:color="auto"/>
              <w:right w:val="nil"/>
            </w:tcBorders>
            <w:shd w:val="clear" w:color="auto" w:fill="auto"/>
            <w:vAlign w:val="center"/>
          </w:tcPr>
          <w:p w:rsidR="00837490" w:rsidRPr="007E60ED" w:rsidRDefault="00837490" w:rsidP="007251DD">
            <w:pPr>
              <w:rPr>
                <w:rFonts w:ascii="Arial" w:hAnsi="Arial" w:cs="Arial"/>
                <w:b/>
                <w:sz w:val="20"/>
                <w:szCs w:val="20"/>
                <w:lang w:val="es-ES_tradnl"/>
              </w:rPr>
            </w:pPr>
          </w:p>
        </w:tc>
      </w:tr>
      <w:tr w:rsidR="00837490" w:rsidRPr="007E60ED" w:rsidTr="007251DD">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7490" w:rsidRPr="007E60ED" w:rsidRDefault="00837490" w:rsidP="007251DD">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7490" w:rsidRPr="007E60ED" w:rsidRDefault="00837490" w:rsidP="007251DD">
            <w:pPr>
              <w:rPr>
                <w:rFonts w:ascii="Arial" w:hAnsi="Arial" w:cs="Arial"/>
                <w:b/>
                <w:sz w:val="20"/>
                <w:szCs w:val="20"/>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7490" w:rsidRPr="007E60ED" w:rsidRDefault="00837490" w:rsidP="007251DD">
            <w:pPr>
              <w:rPr>
                <w:rFonts w:ascii="Arial" w:hAnsi="Arial" w:cs="Arial"/>
                <w:b/>
                <w:sz w:val="20"/>
                <w:szCs w:val="20"/>
                <w:lang w:val="es-ES_tradnl"/>
              </w:rPr>
            </w:pPr>
          </w:p>
        </w:tc>
      </w:tr>
      <w:tr w:rsidR="00837490" w:rsidRPr="007E60ED" w:rsidTr="007251DD">
        <w:tc>
          <w:tcPr>
            <w:tcW w:w="10332" w:type="dxa"/>
            <w:gridSpan w:val="10"/>
            <w:tcBorders>
              <w:top w:val="single" w:sz="4" w:space="0" w:color="auto"/>
              <w:left w:val="nil"/>
              <w:bottom w:val="nil"/>
              <w:right w:val="nil"/>
            </w:tcBorders>
            <w:shd w:val="clear" w:color="auto" w:fill="auto"/>
            <w:vAlign w:val="center"/>
          </w:tcPr>
          <w:p w:rsidR="00837490" w:rsidRPr="007E60ED" w:rsidRDefault="00837490" w:rsidP="007251DD">
            <w:pPr>
              <w:rPr>
                <w:rFonts w:ascii="Arial" w:hAnsi="Arial" w:cs="Arial"/>
                <w:b/>
                <w:sz w:val="20"/>
                <w:szCs w:val="20"/>
                <w:lang w:val="es-ES_tradnl"/>
              </w:rPr>
            </w:pPr>
          </w:p>
        </w:tc>
      </w:tr>
      <w:tr w:rsidR="00837490" w:rsidRPr="007E60ED" w:rsidTr="007251DD">
        <w:trPr>
          <w:trHeight w:val="894"/>
        </w:trPr>
        <w:tc>
          <w:tcPr>
            <w:tcW w:w="10332" w:type="dxa"/>
            <w:gridSpan w:val="10"/>
            <w:tcBorders>
              <w:top w:val="nil"/>
              <w:left w:val="nil"/>
              <w:bottom w:val="single" w:sz="4" w:space="0" w:color="auto"/>
              <w:right w:val="nil"/>
            </w:tcBorders>
            <w:shd w:val="clear" w:color="auto" w:fill="auto"/>
            <w:vAlign w:val="center"/>
          </w:tcPr>
          <w:p w:rsidR="00837490" w:rsidRPr="007E60ED" w:rsidRDefault="00837490" w:rsidP="007251DD">
            <w:pPr>
              <w:rPr>
                <w:rFonts w:ascii="Arial" w:hAnsi="Arial" w:cs="Arial"/>
                <w:b/>
                <w:sz w:val="20"/>
                <w:szCs w:val="20"/>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837490" w:rsidRPr="007E60ED" w:rsidTr="007251DD">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37490" w:rsidRPr="007E60ED" w:rsidRDefault="00837490" w:rsidP="007251DD">
                  <w:pPr>
                    <w:rPr>
                      <w:rFonts w:ascii="Arial" w:hAnsi="Arial" w:cs="Arial"/>
                      <w:b/>
                      <w:sz w:val="20"/>
                      <w:szCs w:val="20"/>
                      <w:lang w:val="es-ES_tradnl"/>
                    </w:rPr>
                  </w:pPr>
                </w:p>
              </w:tc>
            </w:tr>
          </w:tbl>
          <w:p w:rsidR="00837490" w:rsidRPr="007E60ED" w:rsidRDefault="00837490" w:rsidP="007251DD">
            <w:pPr>
              <w:rPr>
                <w:rFonts w:ascii="Arial" w:hAnsi="Arial" w:cs="Arial"/>
                <w:b/>
                <w:sz w:val="20"/>
                <w:szCs w:val="20"/>
                <w:lang w:val="es-ES_tradnl"/>
              </w:rPr>
            </w:pPr>
          </w:p>
          <w:p w:rsidR="00837490" w:rsidRPr="007E60ED" w:rsidRDefault="00837490" w:rsidP="007251DD">
            <w:pPr>
              <w:rPr>
                <w:rFonts w:ascii="Arial" w:hAnsi="Arial" w:cs="Arial"/>
                <w:b/>
                <w:sz w:val="20"/>
                <w:szCs w:val="20"/>
                <w:lang w:val="es-ES_tradnl"/>
              </w:rPr>
            </w:pPr>
          </w:p>
        </w:tc>
      </w:tr>
      <w:tr w:rsidR="00837490" w:rsidRPr="007E60ED" w:rsidTr="007251DD">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37490" w:rsidRPr="007E60ED" w:rsidRDefault="00837490" w:rsidP="007251DD">
            <w:pPr>
              <w:rPr>
                <w:rFonts w:ascii="Arial" w:hAnsi="Arial" w:cs="Arial"/>
                <w:b/>
                <w:sz w:val="20"/>
                <w:szCs w:val="20"/>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837490" w:rsidRPr="007E60ED" w:rsidRDefault="00837490" w:rsidP="007251DD">
            <w:pPr>
              <w:rPr>
                <w:rFonts w:ascii="Arial" w:hAnsi="Arial" w:cs="Arial"/>
                <w:b/>
                <w:sz w:val="20"/>
                <w:szCs w:val="20"/>
                <w:lang w:val="es-ES_tradnl"/>
              </w:rPr>
            </w:pPr>
          </w:p>
        </w:tc>
      </w:tr>
      <w:tr w:rsidR="00837490" w:rsidRPr="007E60ED" w:rsidTr="007251DD">
        <w:tc>
          <w:tcPr>
            <w:tcW w:w="10332" w:type="dxa"/>
            <w:gridSpan w:val="10"/>
            <w:tcBorders>
              <w:top w:val="single" w:sz="4" w:space="0" w:color="auto"/>
              <w:left w:val="nil"/>
              <w:bottom w:val="nil"/>
              <w:right w:val="nil"/>
            </w:tcBorders>
            <w:shd w:val="clear" w:color="auto" w:fill="auto"/>
            <w:vAlign w:val="center"/>
          </w:tcPr>
          <w:p w:rsidR="00837490" w:rsidRPr="007E60ED" w:rsidRDefault="00837490" w:rsidP="007251DD">
            <w:pPr>
              <w:rPr>
                <w:rFonts w:ascii="Arial" w:hAnsi="Arial" w:cs="Arial"/>
                <w:b/>
                <w:sz w:val="20"/>
                <w:szCs w:val="20"/>
                <w:lang w:val="es-ES_tradnl"/>
              </w:rPr>
            </w:pPr>
          </w:p>
        </w:tc>
      </w:tr>
      <w:tr w:rsidR="00837490" w:rsidRPr="007E60ED" w:rsidTr="007251DD">
        <w:tc>
          <w:tcPr>
            <w:tcW w:w="10332" w:type="dxa"/>
            <w:gridSpan w:val="10"/>
            <w:tcBorders>
              <w:top w:val="nil"/>
              <w:left w:val="nil"/>
              <w:bottom w:val="single" w:sz="4" w:space="0" w:color="auto"/>
              <w:right w:val="nil"/>
            </w:tcBorders>
            <w:shd w:val="clear" w:color="auto" w:fill="auto"/>
            <w:vAlign w:val="center"/>
          </w:tcPr>
          <w:p w:rsidR="00837490" w:rsidRPr="007E60ED" w:rsidRDefault="00837490" w:rsidP="007251DD">
            <w:pPr>
              <w:rPr>
                <w:rFonts w:ascii="Arial" w:hAnsi="Arial" w:cs="Arial"/>
                <w:b/>
                <w:sz w:val="20"/>
                <w:szCs w:val="20"/>
                <w:lang w:val="es-ES_tradnl"/>
              </w:rPr>
            </w:pPr>
          </w:p>
        </w:tc>
      </w:tr>
      <w:tr w:rsidR="00837490" w:rsidRPr="007E60ED" w:rsidTr="007251DD">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7490" w:rsidRPr="007E60ED" w:rsidRDefault="00837490" w:rsidP="007251DD">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7490" w:rsidRPr="007E60ED" w:rsidRDefault="00837490" w:rsidP="007251DD">
            <w:pPr>
              <w:rPr>
                <w:rFonts w:ascii="Arial" w:hAnsi="Arial" w:cs="Arial"/>
                <w:b/>
                <w:sz w:val="20"/>
                <w:szCs w:val="20"/>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7490" w:rsidRPr="007E60ED" w:rsidRDefault="00837490" w:rsidP="007251DD">
            <w:pPr>
              <w:rPr>
                <w:rFonts w:ascii="Arial" w:hAnsi="Arial" w:cs="Arial"/>
                <w:b/>
                <w:sz w:val="20"/>
                <w:szCs w:val="20"/>
                <w:lang w:val="es-ES_tradnl"/>
              </w:rPr>
            </w:pPr>
          </w:p>
        </w:tc>
      </w:tr>
      <w:tr w:rsidR="00837490" w:rsidRPr="007E60ED" w:rsidTr="007251DD">
        <w:tc>
          <w:tcPr>
            <w:tcW w:w="2366" w:type="dxa"/>
            <w:gridSpan w:val="2"/>
            <w:tcBorders>
              <w:top w:val="single" w:sz="4" w:space="0" w:color="auto"/>
              <w:left w:val="nil"/>
              <w:bottom w:val="single" w:sz="4" w:space="0" w:color="auto"/>
              <w:right w:val="nil"/>
            </w:tcBorders>
            <w:shd w:val="clear" w:color="auto" w:fill="auto"/>
            <w:vAlign w:val="center"/>
          </w:tcPr>
          <w:p w:rsidR="00837490" w:rsidRPr="007E60ED" w:rsidRDefault="00837490" w:rsidP="007251DD">
            <w:pPr>
              <w:rPr>
                <w:rFonts w:ascii="Arial" w:hAnsi="Arial" w:cs="Arial"/>
                <w:b/>
                <w:sz w:val="20"/>
                <w:szCs w:val="20"/>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837490" w:rsidRPr="007E60ED" w:rsidRDefault="00837490" w:rsidP="007251DD">
            <w:pPr>
              <w:rPr>
                <w:rFonts w:ascii="Arial" w:hAnsi="Arial" w:cs="Arial"/>
                <w:b/>
                <w:sz w:val="20"/>
                <w:szCs w:val="20"/>
                <w:lang w:val="es-ES_tradnl"/>
              </w:rPr>
            </w:pPr>
          </w:p>
        </w:tc>
      </w:tr>
      <w:tr w:rsidR="00837490" w:rsidRPr="007E60ED" w:rsidTr="007251DD">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37490" w:rsidRPr="007E60ED" w:rsidRDefault="00837490" w:rsidP="007251DD">
            <w:pPr>
              <w:rPr>
                <w:rFonts w:ascii="Arial" w:hAnsi="Arial" w:cs="Arial"/>
                <w:b/>
                <w:sz w:val="20"/>
                <w:szCs w:val="20"/>
                <w:lang w:val="es-ES_tradnl"/>
              </w:rPr>
            </w:pPr>
          </w:p>
        </w:tc>
      </w:tr>
      <w:tr w:rsidR="00837490" w:rsidRPr="007E60ED" w:rsidTr="007251DD">
        <w:tc>
          <w:tcPr>
            <w:tcW w:w="10332" w:type="dxa"/>
            <w:gridSpan w:val="10"/>
            <w:tcBorders>
              <w:top w:val="single" w:sz="4" w:space="0" w:color="auto"/>
              <w:left w:val="nil"/>
              <w:bottom w:val="nil"/>
              <w:right w:val="nil"/>
            </w:tcBorders>
            <w:shd w:val="clear" w:color="auto" w:fill="auto"/>
            <w:vAlign w:val="center"/>
          </w:tcPr>
          <w:p w:rsidR="00837490" w:rsidRPr="007E60ED" w:rsidRDefault="00837490" w:rsidP="007251DD">
            <w:pPr>
              <w:rPr>
                <w:rFonts w:ascii="Arial" w:hAnsi="Arial" w:cs="Arial"/>
                <w:b/>
                <w:sz w:val="20"/>
                <w:szCs w:val="20"/>
                <w:lang w:val="es-ES_tradnl"/>
              </w:rPr>
            </w:pPr>
          </w:p>
        </w:tc>
      </w:tr>
    </w:tbl>
    <w:p w:rsidR="00837490" w:rsidRPr="007E60ED" w:rsidRDefault="00837490" w:rsidP="00837490">
      <w:pPr>
        <w:rPr>
          <w:rFonts w:ascii="Arial" w:hAnsi="Arial" w:cs="Arial"/>
          <w:b/>
          <w:sz w:val="20"/>
          <w:szCs w:val="20"/>
          <w:lang w:val="es-ES_tradnl"/>
        </w:rPr>
      </w:pPr>
    </w:p>
    <w:p w:rsidR="00837490" w:rsidRPr="007E60ED" w:rsidRDefault="00837490" w:rsidP="00837490">
      <w:pPr>
        <w:rPr>
          <w:rFonts w:ascii="Arial" w:hAnsi="Arial" w:cs="Arial"/>
          <w:b/>
          <w:sz w:val="20"/>
          <w:szCs w:val="20"/>
          <w:lang w:val="es-ES_tradnl"/>
        </w:rPr>
      </w:pPr>
    </w:p>
    <w:p w:rsidR="00837490" w:rsidRPr="007E60ED" w:rsidRDefault="00837490" w:rsidP="00837490">
      <w:pPr>
        <w:spacing w:after="240"/>
        <w:ind w:hanging="709"/>
        <w:rPr>
          <w:rFonts w:ascii="Arial" w:hAnsi="Arial" w:cs="Arial"/>
          <w:b/>
          <w:kern w:val="28"/>
          <w:lang w:val="es-ES_tradnl"/>
        </w:rPr>
      </w:pPr>
      <w:r w:rsidRPr="007E60ED">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837490" w:rsidRPr="007E60ED" w:rsidTr="007251DD">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Fecha de obtención</w:t>
            </w:r>
          </w:p>
        </w:tc>
      </w:tr>
      <w:tr w:rsidR="00837490" w:rsidRPr="007E60ED" w:rsidTr="007251DD">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bl>
    <w:p w:rsidR="00837490" w:rsidRPr="007E60ED" w:rsidRDefault="00837490" w:rsidP="00837490">
      <w:pPr>
        <w:rPr>
          <w:rFonts w:ascii="Arial" w:hAnsi="Arial" w:cs="Arial"/>
          <w:b/>
          <w:kern w:val="28"/>
          <w:sz w:val="20"/>
          <w:szCs w:val="20"/>
          <w:lang w:val="es-ES_tradnl"/>
        </w:rPr>
      </w:pPr>
    </w:p>
    <w:p w:rsidR="00837490" w:rsidRPr="007E60ED" w:rsidRDefault="00837490" w:rsidP="00837490">
      <w:pPr>
        <w:rPr>
          <w:rFonts w:ascii="Arial" w:hAnsi="Arial" w:cs="Arial"/>
          <w:b/>
          <w:kern w:val="28"/>
          <w:sz w:val="20"/>
          <w:szCs w:val="20"/>
          <w:lang w:val="es-ES_tradnl"/>
        </w:rPr>
      </w:pPr>
    </w:p>
    <w:p w:rsidR="00837490" w:rsidRPr="007E60ED" w:rsidRDefault="00837490" w:rsidP="00837490">
      <w:pPr>
        <w:ind w:hanging="709"/>
        <w:rPr>
          <w:rFonts w:ascii="Arial" w:hAnsi="Arial" w:cs="Arial"/>
          <w:b/>
          <w:lang w:val="es-ES_tradnl"/>
        </w:rPr>
      </w:pPr>
      <w:r w:rsidRPr="007E60ED">
        <w:rPr>
          <w:rFonts w:ascii="Arial" w:hAnsi="Arial" w:cs="Arial"/>
          <w:b/>
          <w:kern w:val="28"/>
          <w:lang w:val="es-ES_tradnl"/>
        </w:rPr>
        <w:t>CURSOS</w:t>
      </w:r>
      <w:r w:rsidRPr="007E60ED">
        <w:rPr>
          <w:rFonts w:ascii="Arial" w:hAnsi="Arial" w:cs="Arial"/>
          <w:b/>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837490" w:rsidRPr="007E60ED" w:rsidTr="007251DD">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Fecha (mes y año)</w:t>
            </w:r>
          </w:p>
        </w:tc>
      </w:tr>
      <w:tr w:rsidR="00837490" w:rsidRPr="007E60ED" w:rsidTr="007251DD">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tabs>
                <w:tab w:val="left" w:pos="0"/>
              </w:tabs>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tabs>
                <w:tab w:val="left" w:pos="0"/>
              </w:tabs>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tabs>
                <w:tab w:val="left" w:pos="0"/>
              </w:tabs>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tabs>
                <w:tab w:val="left" w:pos="0"/>
              </w:tabs>
              <w:rPr>
                <w:rFonts w:ascii="Arial" w:hAnsi="Arial" w:cs="Arial"/>
                <w:b/>
                <w:sz w:val="20"/>
                <w:szCs w:val="20"/>
                <w:lang w:val="es-ES_tradnl"/>
              </w:rPr>
            </w:pPr>
          </w:p>
        </w:tc>
      </w:tr>
    </w:tbl>
    <w:p w:rsidR="00837490" w:rsidRPr="007E60ED" w:rsidRDefault="00837490" w:rsidP="00837490">
      <w:pPr>
        <w:ind w:right="-1216"/>
        <w:rPr>
          <w:rFonts w:ascii="Arial" w:hAnsi="Arial" w:cs="Arial"/>
          <w:b/>
          <w:sz w:val="20"/>
          <w:szCs w:val="20"/>
          <w:lang w:val="es-ES_tradnl"/>
        </w:rPr>
      </w:pPr>
    </w:p>
    <w:p w:rsidR="00837490" w:rsidRDefault="00837490" w:rsidP="00837490">
      <w:pPr>
        <w:spacing w:after="240"/>
        <w:ind w:right="-493" w:hanging="709"/>
        <w:rPr>
          <w:rFonts w:ascii="Arial" w:hAnsi="Arial" w:cs="Arial"/>
          <w:b/>
          <w:lang w:val="es-ES_tradnl"/>
        </w:rPr>
      </w:pPr>
    </w:p>
    <w:p w:rsidR="00837490" w:rsidRPr="007E60ED" w:rsidRDefault="00837490" w:rsidP="00837490">
      <w:pPr>
        <w:spacing w:after="240"/>
        <w:ind w:right="-493" w:hanging="709"/>
        <w:rPr>
          <w:rFonts w:ascii="Arial" w:hAnsi="Arial" w:cs="Arial"/>
          <w:b/>
          <w:lang w:val="es-ES_tradnl"/>
        </w:rPr>
      </w:pPr>
      <w:r w:rsidRPr="007E60ED">
        <w:rPr>
          <w:rFonts w:ascii="Arial" w:hAnsi="Arial" w:cs="Arial"/>
          <w:b/>
          <w:lang w:val="es-ES_tradnl"/>
        </w:rPr>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837490" w:rsidRPr="007E60ED" w:rsidTr="007251DD">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lastRenderedPageBreak/>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jc w:val="center"/>
              <w:rPr>
                <w:rFonts w:ascii="Arial" w:hAnsi="Arial" w:cs="Arial"/>
                <w:b/>
                <w:sz w:val="20"/>
                <w:szCs w:val="20"/>
                <w:lang w:val="es-ES_tradnl"/>
              </w:rPr>
            </w:pPr>
            <w:r w:rsidRPr="007E60ED">
              <w:rPr>
                <w:rFonts w:ascii="Arial" w:hAnsi="Arial" w:cs="Arial"/>
                <w:b/>
                <w:sz w:val="20"/>
                <w:szCs w:val="20"/>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jc w:val="center"/>
              <w:rPr>
                <w:rFonts w:ascii="Arial" w:hAnsi="Arial" w:cs="Arial"/>
                <w:b/>
                <w:sz w:val="20"/>
                <w:szCs w:val="20"/>
                <w:lang w:val="es-ES_tradnl"/>
              </w:rPr>
            </w:pPr>
            <w:r w:rsidRPr="007E60ED">
              <w:rPr>
                <w:rFonts w:ascii="Arial" w:hAnsi="Arial" w:cs="Arial"/>
                <w:b/>
                <w:sz w:val="20"/>
                <w:szCs w:val="20"/>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jc w:val="center"/>
              <w:rPr>
                <w:rFonts w:ascii="Arial" w:hAnsi="Arial" w:cs="Arial"/>
                <w:b/>
                <w:sz w:val="20"/>
                <w:szCs w:val="20"/>
                <w:lang w:val="es-ES_tradnl"/>
              </w:rPr>
            </w:pPr>
            <w:r w:rsidRPr="007E60ED">
              <w:rPr>
                <w:rFonts w:ascii="Arial" w:hAnsi="Arial" w:cs="Arial"/>
                <w:b/>
                <w:sz w:val="20"/>
                <w:szCs w:val="20"/>
                <w:lang w:val="es-ES_tradnl"/>
              </w:rPr>
              <w:t>Fechas (mes y año)</w:t>
            </w:r>
          </w:p>
        </w:tc>
      </w:tr>
      <w:tr w:rsidR="00837490" w:rsidRPr="007E60ED" w:rsidTr="007251DD">
        <w:tc>
          <w:tcPr>
            <w:tcW w:w="3047"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837490" w:rsidRPr="007E60ED" w:rsidRDefault="00837490" w:rsidP="007251DD">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c>
          <w:tcPr>
            <w:tcW w:w="3047"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837490" w:rsidRPr="007E60ED" w:rsidRDefault="00837490" w:rsidP="007251DD">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c>
          <w:tcPr>
            <w:tcW w:w="3047"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837490" w:rsidRPr="007E60ED" w:rsidRDefault="00837490" w:rsidP="007251DD">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c>
          <w:tcPr>
            <w:tcW w:w="3047"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837490" w:rsidRPr="007E60ED" w:rsidRDefault="00837490" w:rsidP="007251DD">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c>
          <w:tcPr>
            <w:tcW w:w="3047"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837490" w:rsidRPr="007E60ED" w:rsidRDefault="00837490" w:rsidP="007251DD">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c>
          <w:tcPr>
            <w:tcW w:w="3047"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837490" w:rsidRPr="007E60ED" w:rsidRDefault="00837490" w:rsidP="007251DD">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c>
          <w:tcPr>
            <w:tcW w:w="3047"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837490" w:rsidRPr="007E60ED" w:rsidRDefault="00837490" w:rsidP="007251DD">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c>
          <w:tcPr>
            <w:tcW w:w="3047"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837490" w:rsidRPr="007E60ED" w:rsidRDefault="00837490" w:rsidP="007251DD">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c>
          <w:tcPr>
            <w:tcW w:w="3047"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837490" w:rsidRPr="007E60ED" w:rsidRDefault="00837490" w:rsidP="007251DD">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bl>
    <w:p w:rsidR="00837490" w:rsidRPr="007E60ED" w:rsidRDefault="00837490" w:rsidP="00837490">
      <w:pPr>
        <w:numPr>
          <w:ilvl w:val="0"/>
          <w:numId w:val="8"/>
        </w:numPr>
        <w:rPr>
          <w:rFonts w:ascii="Arial" w:hAnsi="Arial" w:cs="Arial"/>
          <w:b/>
          <w:sz w:val="18"/>
          <w:szCs w:val="20"/>
          <w:lang w:val="es-ES_tradnl"/>
        </w:rPr>
      </w:pPr>
      <w:r w:rsidRPr="007E60ED">
        <w:rPr>
          <w:rFonts w:ascii="Arial" w:hAnsi="Arial" w:cs="Arial"/>
          <w:b/>
          <w:sz w:val="18"/>
          <w:szCs w:val="20"/>
          <w:lang w:val="es-ES_tradnl"/>
        </w:rPr>
        <w:t>Reflejar únicamente aquella experiencia docente de la especialidad / familia / área profesional... que se requiera en el Pliego de Condiciones Particulares y Técnicas.</w:t>
      </w:r>
    </w:p>
    <w:p w:rsidR="00837490" w:rsidRPr="007E60ED" w:rsidRDefault="00837490" w:rsidP="00837490">
      <w:pPr>
        <w:rPr>
          <w:rFonts w:ascii="Arial" w:hAnsi="Arial" w:cs="Arial"/>
          <w:b/>
          <w:sz w:val="20"/>
          <w:szCs w:val="20"/>
          <w:lang w:val="es-ES_tradnl"/>
        </w:rPr>
      </w:pPr>
    </w:p>
    <w:p w:rsidR="00837490" w:rsidRPr="007E60ED" w:rsidRDefault="00837490" w:rsidP="00837490">
      <w:pPr>
        <w:keepNext/>
        <w:tabs>
          <w:tab w:val="left" w:pos="7560"/>
        </w:tabs>
        <w:ind w:right="-1213"/>
        <w:outlineLvl w:val="1"/>
        <w:rPr>
          <w:rFonts w:ascii="Arial" w:hAnsi="Arial" w:cs="Arial"/>
          <w:b/>
          <w:kern w:val="28"/>
          <w:sz w:val="20"/>
          <w:szCs w:val="20"/>
          <w:lang w:val="es-ES_tradnl"/>
        </w:rPr>
      </w:pPr>
    </w:p>
    <w:p w:rsidR="00837490" w:rsidRPr="007E60ED" w:rsidRDefault="00837490" w:rsidP="00837490">
      <w:pPr>
        <w:keepNext/>
        <w:tabs>
          <w:tab w:val="left" w:pos="7560"/>
        </w:tabs>
        <w:ind w:right="-1213" w:hanging="709"/>
        <w:outlineLvl w:val="1"/>
        <w:rPr>
          <w:rFonts w:ascii="Arial" w:hAnsi="Arial" w:cs="Arial"/>
          <w:b/>
          <w:kern w:val="28"/>
          <w:lang w:val="es-ES_tradnl"/>
        </w:rPr>
      </w:pPr>
      <w:r w:rsidRPr="007E60ED">
        <w:rPr>
          <w:rFonts w:ascii="Arial" w:hAnsi="Arial" w:cs="Arial"/>
          <w:b/>
          <w:kern w:val="28"/>
          <w:lang w:val="es-ES_tradnl"/>
        </w:rPr>
        <w:t>EXPERIENCIA  PROFESIONAL (2)</w:t>
      </w:r>
    </w:p>
    <w:p w:rsidR="00837490" w:rsidRPr="007E60ED" w:rsidRDefault="00837490" w:rsidP="00837490">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837490" w:rsidRPr="007E60ED" w:rsidTr="007251DD">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rPr>
                <w:rFonts w:ascii="Arial" w:hAnsi="Arial" w:cs="Arial"/>
                <w:b/>
                <w:sz w:val="20"/>
                <w:szCs w:val="20"/>
                <w:lang w:val="es-ES_tradnl"/>
              </w:rPr>
            </w:pPr>
            <w:r w:rsidRPr="007E60ED">
              <w:rPr>
                <w:rFonts w:ascii="Arial" w:hAnsi="Arial" w:cs="Arial"/>
                <w:b/>
                <w:sz w:val="20"/>
                <w:szCs w:val="20"/>
                <w:lang w:val="es-ES_tradnl"/>
              </w:rPr>
              <w:t xml:space="preserve">Colectivo destinatario </w:t>
            </w:r>
            <w:r w:rsidRPr="007E60ED">
              <w:rPr>
                <w:rFonts w:ascii="Arial" w:hAnsi="Arial" w:cs="Arial"/>
                <w:b/>
                <w:sz w:val="18"/>
                <w:szCs w:val="20"/>
                <w:lang w:val="es-ES_tradnl"/>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ind w:left="189" w:firstLine="567"/>
              <w:rPr>
                <w:rFonts w:ascii="Arial" w:hAnsi="Arial" w:cs="Arial"/>
                <w:b/>
                <w:sz w:val="20"/>
                <w:szCs w:val="20"/>
                <w:lang w:val="es-ES_tradnl"/>
              </w:rPr>
            </w:pPr>
            <w:r w:rsidRPr="007E60ED">
              <w:rPr>
                <w:rFonts w:ascii="Arial" w:hAnsi="Arial" w:cs="Arial"/>
                <w:b/>
                <w:sz w:val="20"/>
                <w:szCs w:val="20"/>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837490" w:rsidRPr="007E60ED" w:rsidRDefault="00837490" w:rsidP="007251DD">
            <w:pPr>
              <w:jc w:val="center"/>
              <w:rPr>
                <w:rFonts w:ascii="Arial" w:hAnsi="Arial" w:cs="Arial"/>
                <w:b/>
                <w:sz w:val="20"/>
                <w:szCs w:val="20"/>
                <w:lang w:val="es-ES_tradnl"/>
              </w:rPr>
            </w:pPr>
            <w:r w:rsidRPr="007E60ED">
              <w:rPr>
                <w:rFonts w:ascii="Arial" w:hAnsi="Arial" w:cs="Arial"/>
                <w:b/>
                <w:sz w:val="20"/>
                <w:szCs w:val="20"/>
                <w:lang w:val="es-ES_tradnl"/>
              </w:rPr>
              <w:t>Duración (meses o años)</w:t>
            </w:r>
          </w:p>
        </w:tc>
      </w:tr>
      <w:tr w:rsidR="00837490" w:rsidRPr="007E60ED" w:rsidTr="007251DD">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r w:rsidR="00837490" w:rsidRPr="007E60ED" w:rsidTr="007251DD">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837490" w:rsidRPr="007E60ED" w:rsidRDefault="00837490" w:rsidP="007251DD">
            <w:pPr>
              <w:rPr>
                <w:rFonts w:ascii="Arial" w:hAnsi="Arial" w:cs="Arial"/>
                <w:b/>
                <w:sz w:val="20"/>
                <w:szCs w:val="20"/>
                <w:lang w:val="es-ES_tradnl"/>
              </w:rPr>
            </w:pPr>
          </w:p>
        </w:tc>
      </w:tr>
    </w:tbl>
    <w:p w:rsidR="00837490" w:rsidRPr="007E60ED" w:rsidRDefault="00837490" w:rsidP="00837490">
      <w:pPr>
        <w:numPr>
          <w:ilvl w:val="0"/>
          <w:numId w:val="8"/>
        </w:numPr>
        <w:rPr>
          <w:rFonts w:ascii="Arial" w:hAnsi="Arial" w:cs="Arial"/>
          <w:b/>
          <w:sz w:val="18"/>
          <w:szCs w:val="20"/>
          <w:lang w:val="es-ES_tradnl"/>
        </w:rPr>
      </w:pPr>
      <w:r w:rsidRPr="007E60ED">
        <w:rPr>
          <w:rFonts w:ascii="Arial" w:hAnsi="Arial" w:cs="Arial"/>
          <w:b/>
          <w:sz w:val="18"/>
          <w:szCs w:val="20"/>
          <w:lang w:val="es-ES_tradnl"/>
        </w:rPr>
        <w:t>Reflejar únicamente aquella experiencia profesional que se requiera en el Pliego de Condiciones Particulares y Técnicas.</w:t>
      </w:r>
    </w:p>
    <w:p w:rsidR="00837490" w:rsidRPr="007E60ED" w:rsidRDefault="00837490" w:rsidP="00837490">
      <w:pPr>
        <w:numPr>
          <w:ilvl w:val="0"/>
          <w:numId w:val="8"/>
        </w:numPr>
        <w:rPr>
          <w:rFonts w:ascii="Arial" w:hAnsi="Arial" w:cs="Arial"/>
          <w:b/>
          <w:sz w:val="18"/>
          <w:szCs w:val="20"/>
          <w:lang w:val="es-ES_tradnl"/>
        </w:rPr>
      </w:pPr>
      <w:r w:rsidRPr="007E60ED">
        <w:rPr>
          <w:rFonts w:ascii="Arial" w:hAnsi="Arial" w:cs="Arial"/>
          <w:b/>
          <w:sz w:val="18"/>
          <w:szCs w:val="20"/>
          <w:lang w:val="es-ES_tradnl"/>
        </w:rPr>
        <w:t>Solo cumplimentar en el caso de que se requiera</w:t>
      </w:r>
    </w:p>
    <w:p w:rsidR="00837490" w:rsidRPr="007E60ED" w:rsidRDefault="00837490" w:rsidP="00837490">
      <w:pPr>
        <w:rPr>
          <w:rFonts w:ascii="Arial" w:hAnsi="Arial" w:cs="Arial"/>
          <w:b/>
          <w:lang w:val="es-ES_tradnl"/>
        </w:rPr>
      </w:pPr>
    </w:p>
    <w:p w:rsidR="00837490" w:rsidRPr="007E60ED" w:rsidRDefault="00837490" w:rsidP="00837490">
      <w:pPr>
        <w:ind w:left="-709"/>
        <w:rPr>
          <w:rFonts w:ascii="Arial" w:hAnsi="Arial" w:cs="Arial"/>
          <w:lang w:val="es-ES_tradnl"/>
        </w:rPr>
      </w:pPr>
    </w:p>
    <w:p w:rsidR="00837490" w:rsidRPr="007E60ED" w:rsidRDefault="00837490" w:rsidP="00837490">
      <w:pPr>
        <w:ind w:left="-709"/>
        <w:rPr>
          <w:rFonts w:ascii="Arial" w:hAnsi="Arial" w:cs="Arial"/>
          <w:lang w:val="es-ES_tradnl"/>
        </w:rPr>
      </w:pPr>
      <w:r w:rsidRPr="007E60ED">
        <w:rPr>
          <w:rFonts w:ascii="Arial" w:hAnsi="Arial" w:cs="Arial"/>
          <w:lang w:val="es-ES_tradnl"/>
        </w:rPr>
        <w:t>Declaro que todos los datos consignados son ciertos.</w:t>
      </w:r>
    </w:p>
    <w:p w:rsidR="00837490" w:rsidRPr="007E60ED" w:rsidRDefault="00837490" w:rsidP="00837490">
      <w:pPr>
        <w:rPr>
          <w:rFonts w:ascii="Arial" w:hAnsi="Arial" w:cs="Arial"/>
          <w:b/>
          <w:lang w:val="es-ES_tradnl"/>
        </w:rPr>
      </w:pPr>
    </w:p>
    <w:p w:rsidR="00837490" w:rsidRPr="007E60ED" w:rsidRDefault="00837490" w:rsidP="00837490">
      <w:pPr>
        <w:ind w:hanging="709"/>
        <w:rPr>
          <w:rFonts w:ascii="Arial" w:hAnsi="Arial" w:cs="Arial"/>
          <w:b/>
          <w:lang w:val="es-ES_tradnl"/>
        </w:rPr>
      </w:pPr>
    </w:p>
    <w:p w:rsidR="00837490" w:rsidRPr="007E60ED" w:rsidRDefault="00837490" w:rsidP="00837490">
      <w:pPr>
        <w:rPr>
          <w:rFonts w:ascii="Arial" w:hAnsi="Arial" w:cs="Arial"/>
          <w:b/>
          <w:sz w:val="20"/>
          <w:szCs w:val="20"/>
          <w:lang w:val="es-ES_tradnl"/>
        </w:rPr>
      </w:pPr>
    </w:p>
    <w:p w:rsidR="00837490" w:rsidRPr="007E60ED" w:rsidRDefault="00837490" w:rsidP="00837490">
      <w:pPr>
        <w:rPr>
          <w:rFonts w:ascii="Arial" w:hAnsi="Arial" w:cs="Arial"/>
          <w:b/>
          <w:sz w:val="20"/>
          <w:szCs w:val="20"/>
          <w:lang w:val="es-ES_tradnl"/>
        </w:rPr>
      </w:pPr>
    </w:p>
    <w:p w:rsidR="00837490" w:rsidRPr="007E60ED" w:rsidRDefault="00837490" w:rsidP="00837490">
      <w:pPr>
        <w:ind w:hanging="709"/>
        <w:rPr>
          <w:rFonts w:ascii="Arial" w:hAnsi="Arial" w:cs="Arial"/>
          <w:sz w:val="20"/>
          <w:szCs w:val="20"/>
          <w:lang w:val="es-ES_tradnl"/>
        </w:rPr>
      </w:pPr>
      <w:r w:rsidRPr="007E60ED">
        <w:rPr>
          <w:rFonts w:ascii="Arial" w:hAnsi="Arial" w:cs="Arial"/>
          <w:b/>
          <w:sz w:val="20"/>
          <w:szCs w:val="20"/>
          <w:lang w:val="es-ES_tradnl"/>
        </w:rPr>
        <w:t xml:space="preserve"> </w:t>
      </w:r>
      <w:r w:rsidRPr="007E60ED">
        <w:rPr>
          <w:rFonts w:ascii="Arial" w:hAnsi="Arial" w:cs="Arial"/>
          <w:sz w:val="20"/>
          <w:szCs w:val="20"/>
          <w:lang w:val="es-ES_tradnl"/>
        </w:rPr>
        <w:t>En  _____________________  a ______de_____________________de______</w:t>
      </w:r>
    </w:p>
    <w:p w:rsidR="00837490" w:rsidRPr="007E60ED" w:rsidRDefault="00837490" w:rsidP="00837490">
      <w:pPr>
        <w:rPr>
          <w:rFonts w:ascii="Arial" w:hAnsi="Arial" w:cs="Arial"/>
          <w:b/>
          <w:sz w:val="20"/>
          <w:szCs w:val="20"/>
          <w:lang w:val="es-ES_tradnl"/>
        </w:rPr>
      </w:pPr>
    </w:p>
    <w:p w:rsidR="00837490" w:rsidRPr="007E60ED" w:rsidRDefault="00837490" w:rsidP="00837490">
      <w:pPr>
        <w:rPr>
          <w:rFonts w:ascii="Arial" w:hAnsi="Arial" w:cs="Arial"/>
          <w:b/>
          <w:sz w:val="20"/>
          <w:szCs w:val="20"/>
          <w:lang w:val="es-ES_tradnl"/>
        </w:rPr>
      </w:pPr>
    </w:p>
    <w:p w:rsidR="00837490" w:rsidRPr="007E60ED" w:rsidRDefault="00837490" w:rsidP="00837490">
      <w:pPr>
        <w:ind w:left="-709"/>
        <w:jc w:val="both"/>
        <w:rPr>
          <w:rFonts w:ascii="Arial" w:hAnsi="Arial" w:cs="Arial"/>
          <w:sz w:val="20"/>
          <w:szCs w:val="20"/>
          <w:lang w:val="es-ES_tradnl"/>
        </w:rPr>
      </w:pPr>
      <w:r w:rsidRPr="007E60ED">
        <w:rPr>
          <w:rFonts w:ascii="Arial" w:hAnsi="Arial" w:cs="Arial"/>
          <w:sz w:val="20"/>
          <w:szCs w:val="20"/>
          <w:lang w:val="es-ES_tradnl"/>
        </w:rPr>
        <w:t xml:space="preserve">La referencia curricular deberá ir acompañada de las acreditaciones que hayan sido requeridas en </w:t>
      </w:r>
      <w:r w:rsidRPr="007E60ED">
        <w:rPr>
          <w:rFonts w:ascii="Arial" w:hAnsi="Arial" w:cs="Arial"/>
          <w:b/>
          <w:i/>
          <w:sz w:val="20"/>
          <w:szCs w:val="20"/>
          <w:lang w:val="es-ES_tradnl"/>
        </w:rPr>
        <w:t>el Pliego de Condiciones Particulares y Técnicas.</w:t>
      </w:r>
    </w:p>
    <w:p w:rsidR="00837490" w:rsidRPr="007E60ED" w:rsidRDefault="00837490" w:rsidP="00837490">
      <w:pPr>
        <w:rPr>
          <w:rFonts w:ascii="Arial" w:hAnsi="Arial" w:cs="Arial"/>
          <w:b/>
          <w:sz w:val="20"/>
          <w:szCs w:val="20"/>
          <w:lang w:val="es-ES_tradnl"/>
        </w:rPr>
      </w:pPr>
    </w:p>
    <w:p w:rsidR="00837490" w:rsidRPr="007E60ED" w:rsidRDefault="00837490" w:rsidP="00837490">
      <w:pPr>
        <w:rPr>
          <w:rFonts w:ascii="Arial" w:hAnsi="Arial" w:cs="Arial"/>
          <w:b/>
          <w:sz w:val="20"/>
          <w:szCs w:val="20"/>
          <w:lang w:val="es-ES_tradnl"/>
        </w:rPr>
      </w:pPr>
    </w:p>
    <w:p w:rsidR="00837490" w:rsidRPr="007E60ED" w:rsidRDefault="00837490" w:rsidP="00837490">
      <w:pPr>
        <w:rPr>
          <w:rFonts w:ascii="Arial" w:hAnsi="Arial" w:cs="Arial"/>
          <w:b/>
          <w:sz w:val="20"/>
          <w:szCs w:val="20"/>
          <w:lang w:val="es-ES_tradnl"/>
        </w:rPr>
      </w:pPr>
    </w:p>
    <w:p w:rsidR="00837490" w:rsidRPr="007E60ED" w:rsidRDefault="00837490" w:rsidP="00837490">
      <w:pPr>
        <w:rPr>
          <w:rFonts w:ascii="Arial" w:hAnsi="Arial" w:cs="Arial"/>
          <w:b/>
          <w:sz w:val="20"/>
          <w:szCs w:val="20"/>
          <w:lang w:val="es-ES_tradnl"/>
        </w:rPr>
      </w:pPr>
    </w:p>
    <w:p w:rsidR="00837490" w:rsidRPr="007E60ED" w:rsidRDefault="00837490" w:rsidP="00837490">
      <w:pPr>
        <w:rPr>
          <w:rFonts w:ascii="Arial" w:hAnsi="Arial" w:cs="Arial"/>
          <w:b/>
          <w:sz w:val="20"/>
          <w:szCs w:val="20"/>
          <w:lang w:val="es-ES_tradnl"/>
        </w:rPr>
      </w:pPr>
      <w:r w:rsidRPr="007E60ED">
        <w:rPr>
          <w:rFonts w:ascii="Arial" w:hAnsi="Arial" w:cs="Arial"/>
          <w:b/>
          <w:sz w:val="20"/>
          <w:szCs w:val="20"/>
          <w:lang w:val="es-ES_tradnl"/>
        </w:rPr>
        <w:t>Fdo___________________________________</w:t>
      </w:r>
    </w:p>
    <w:p w:rsidR="00837490" w:rsidRPr="007E60ED" w:rsidRDefault="00837490" w:rsidP="00837490">
      <w:pPr>
        <w:jc w:val="center"/>
        <w:rPr>
          <w:rFonts w:ascii="Arial" w:hAnsi="Arial" w:cs="Arial"/>
          <w:sz w:val="22"/>
          <w:szCs w:val="22"/>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Default="00837490" w:rsidP="00837490">
      <w:pPr>
        <w:pStyle w:val="NormalWeb"/>
        <w:spacing w:before="0" w:beforeAutospacing="0" w:after="0" w:afterAutospacing="0"/>
        <w:jc w:val="center"/>
        <w:rPr>
          <w:rFonts w:ascii="Arial" w:hAnsi="Arial" w:cs="Arial"/>
          <w:b/>
          <w:sz w:val="22"/>
          <w:szCs w:val="22"/>
          <w:lang w:val="es-ES_tradnl"/>
        </w:rPr>
      </w:pPr>
    </w:p>
    <w:p w:rsidR="00837490" w:rsidRPr="0021744E" w:rsidRDefault="00837490" w:rsidP="00837490">
      <w:pPr>
        <w:pStyle w:val="NormalWeb"/>
        <w:spacing w:before="0" w:beforeAutospacing="0" w:after="0" w:afterAutospacing="0"/>
        <w:jc w:val="center"/>
        <w:rPr>
          <w:rFonts w:ascii="Arial" w:hAnsi="Arial" w:cs="Arial"/>
          <w:b/>
          <w:sz w:val="22"/>
          <w:szCs w:val="22"/>
          <w:lang w:val="es-ES_tradnl"/>
        </w:rPr>
      </w:pPr>
    </w:p>
    <w:p w:rsidR="00857708" w:rsidRDefault="00857708"/>
    <w:sectPr w:rsidR="00857708" w:rsidSect="00782A48">
      <w:headerReference w:type="default" r:id="rId12"/>
      <w:footerReference w:type="default" r:id="rId13"/>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6CC" w:rsidRDefault="00E046CC">
      <w:r>
        <w:separator/>
      </w:r>
    </w:p>
  </w:endnote>
  <w:endnote w:type="continuationSeparator" w:id="0">
    <w:p w:rsidR="00E046CC" w:rsidRDefault="00E0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582" w:rsidRPr="00DD5582" w:rsidRDefault="00837490" w:rsidP="00664489">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Pr>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-88265</wp:posOffset>
          </wp:positionV>
          <wp:extent cx="670560" cy="579120"/>
          <wp:effectExtent l="0" t="0" r="0" b="0"/>
          <wp:wrapNone/>
          <wp:docPr id="7"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noProof/>
        <w:spacing w:val="-2"/>
        <w:szCs w:val="20"/>
      </w:rPr>
      <w:drawing>
        <wp:anchor distT="0" distB="0" distL="114300" distR="114300" simplePos="0" relativeHeight="251659264" behindDoc="1" locked="0" layoutInCell="1" allowOverlap="1">
          <wp:simplePos x="0" y="0"/>
          <wp:positionH relativeFrom="column">
            <wp:posOffset>4152900</wp:posOffset>
          </wp:positionH>
          <wp:positionV relativeFrom="paragraph">
            <wp:posOffset>-240665</wp:posOffset>
          </wp:positionV>
          <wp:extent cx="1266825" cy="733425"/>
          <wp:effectExtent l="0" t="0" r="9525" b="9525"/>
          <wp:wrapNone/>
          <wp:docPr id="6" name="Imagen 6"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543724">
      <w:rPr>
        <w:rFonts w:ascii="Arial" w:hAnsi="Arial"/>
        <w:smallCaps/>
        <w:noProof/>
        <w:spacing w:val="-2"/>
        <w:sz w:val="20"/>
        <w:szCs w:val="20"/>
      </w:rPr>
      <w:t>18</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543724">
      <w:rPr>
        <w:rFonts w:ascii="Arial" w:hAnsi="Arial"/>
        <w:smallCaps/>
        <w:noProof/>
        <w:spacing w:val="-2"/>
        <w:sz w:val="20"/>
        <w:szCs w:val="20"/>
      </w:rPr>
      <w:t>18</w:t>
    </w:r>
    <w:r w:rsidRPr="00DD5582">
      <w:rPr>
        <w:rFonts w:ascii="Arial" w:hAnsi="Arial"/>
        <w:smallCaps/>
        <w:spacing w:val="-2"/>
        <w:sz w:val="20"/>
        <w:szCs w:val="20"/>
      </w:rPr>
      <w:fldChar w:fldCharType="end"/>
    </w:r>
    <w:r>
      <w:rPr>
        <w:rFonts w:ascii="Arial" w:hAnsi="Arial"/>
        <w:smallCaps/>
        <w:spacing w:val="-2"/>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6CC" w:rsidRDefault="00E046CC">
      <w:r>
        <w:separator/>
      </w:r>
    </w:p>
  </w:footnote>
  <w:footnote w:type="continuationSeparator" w:id="0">
    <w:p w:rsidR="00E046CC" w:rsidRDefault="00E04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76" w:rsidRPr="00387A77" w:rsidRDefault="00837490" w:rsidP="00387A77">
    <w:pPr>
      <w:pStyle w:val="Encabezado"/>
    </w:pPr>
    <w:r>
      <w:rPr>
        <w:noProof/>
      </w:rPr>
      <w:drawing>
        <wp:anchor distT="0" distB="0" distL="114300" distR="114300" simplePos="0" relativeHeight="251661312" behindDoc="0" locked="0" layoutInCell="1" allowOverlap="1">
          <wp:simplePos x="0" y="0"/>
          <wp:positionH relativeFrom="margin">
            <wp:posOffset>-443865</wp:posOffset>
          </wp:positionH>
          <wp:positionV relativeFrom="margin">
            <wp:posOffset>-756285</wp:posOffset>
          </wp:positionV>
          <wp:extent cx="1607185" cy="44577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2" w15:restartNumberingAfterBreak="0">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5" w15:restartNumberingAfterBreak="0">
    <w:nsid w:val="1A2E0013"/>
    <w:multiLevelType w:val="hybridMultilevel"/>
    <w:tmpl w:val="1B200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515068"/>
    <w:multiLevelType w:val="hybridMultilevel"/>
    <w:tmpl w:val="BF584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4339C4"/>
    <w:multiLevelType w:val="hybridMultilevel"/>
    <w:tmpl w:val="85C0B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0033101"/>
    <w:multiLevelType w:val="hybridMultilevel"/>
    <w:tmpl w:val="60527F4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40F638A"/>
    <w:multiLevelType w:val="hybridMultilevel"/>
    <w:tmpl w:val="694017AA"/>
    <w:lvl w:ilvl="0" w:tplc="18587198">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D493203"/>
    <w:multiLevelType w:val="hybridMultilevel"/>
    <w:tmpl w:val="AAF2B220"/>
    <w:lvl w:ilvl="0" w:tplc="9670ED86">
      <w:numFmt w:val="bullet"/>
      <w:lvlText w:val="-"/>
      <w:lvlJc w:val="left"/>
      <w:pPr>
        <w:tabs>
          <w:tab w:val="num" w:pos="1632"/>
        </w:tabs>
        <w:ind w:left="1632"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1B01437"/>
    <w:multiLevelType w:val="hybridMultilevel"/>
    <w:tmpl w:val="91D4F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4" w15:restartNumberingAfterBreak="0">
    <w:nsid w:val="58091D28"/>
    <w:multiLevelType w:val="hybridMultilevel"/>
    <w:tmpl w:val="5726C168"/>
    <w:lvl w:ilvl="0" w:tplc="A1FA8FBE">
      <w:start w:val="1"/>
      <w:numFmt w:val="bullet"/>
      <w:lvlText w:val=""/>
      <w:lvlJc w:val="left"/>
      <w:pPr>
        <w:tabs>
          <w:tab w:val="num" w:pos="1247"/>
        </w:tabs>
        <w:ind w:left="1247" w:hanging="396"/>
      </w:pPr>
      <w:rPr>
        <w:rFonts w:ascii="Wingdings" w:hAnsi="Wingdings" w:hint="default"/>
      </w:rPr>
    </w:lvl>
    <w:lvl w:ilvl="1" w:tplc="FFFFFFFF">
      <w:start w:val="1"/>
      <w:numFmt w:val="bullet"/>
      <w:lvlText w:val=""/>
      <w:lvlJc w:val="left"/>
      <w:pPr>
        <w:tabs>
          <w:tab w:val="num" w:pos="2856"/>
        </w:tabs>
        <w:ind w:left="2856" w:hanging="360"/>
      </w:pPr>
      <w:rPr>
        <w:rFonts w:ascii="Symbol" w:hAnsi="Symbol"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15" w15:restartNumberingAfterBreak="0">
    <w:nsid w:val="61E54921"/>
    <w:multiLevelType w:val="hybridMultilevel"/>
    <w:tmpl w:val="12BAF0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BF13F64"/>
    <w:multiLevelType w:val="hybridMultilevel"/>
    <w:tmpl w:val="4A70164A"/>
    <w:lvl w:ilvl="0" w:tplc="9670ED86">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ind w:left="168" w:hanging="360"/>
      </w:pPr>
      <w:rPr>
        <w:rFonts w:ascii="Courier New" w:hAnsi="Courier New" w:cs="Courier New" w:hint="default"/>
      </w:rPr>
    </w:lvl>
    <w:lvl w:ilvl="2" w:tplc="0C0A0005" w:tentative="1">
      <w:start w:val="1"/>
      <w:numFmt w:val="bullet"/>
      <w:lvlText w:val=""/>
      <w:lvlJc w:val="left"/>
      <w:pPr>
        <w:ind w:left="888" w:hanging="360"/>
      </w:pPr>
      <w:rPr>
        <w:rFonts w:ascii="Wingdings" w:hAnsi="Wingdings" w:hint="default"/>
      </w:rPr>
    </w:lvl>
    <w:lvl w:ilvl="3" w:tplc="0C0A0001" w:tentative="1">
      <w:start w:val="1"/>
      <w:numFmt w:val="bullet"/>
      <w:lvlText w:val=""/>
      <w:lvlJc w:val="left"/>
      <w:pPr>
        <w:ind w:left="1608" w:hanging="360"/>
      </w:pPr>
      <w:rPr>
        <w:rFonts w:ascii="Symbol" w:hAnsi="Symbol" w:hint="default"/>
      </w:rPr>
    </w:lvl>
    <w:lvl w:ilvl="4" w:tplc="0C0A0003" w:tentative="1">
      <w:start w:val="1"/>
      <w:numFmt w:val="bullet"/>
      <w:lvlText w:val="o"/>
      <w:lvlJc w:val="left"/>
      <w:pPr>
        <w:ind w:left="2328" w:hanging="360"/>
      </w:pPr>
      <w:rPr>
        <w:rFonts w:ascii="Courier New" w:hAnsi="Courier New" w:cs="Courier New" w:hint="default"/>
      </w:rPr>
    </w:lvl>
    <w:lvl w:ilvl="5" w:tplc="0C0A0005" w:tentative="1">
      <w:start w:val="1"/>
      <w:numFmt w:val="bullet"/>
      <w:lvlText w:val=""/>
      <w:lvlJc w:val="left"/>
      <w:pPr>
        <w:ind w:left="3048" w:hanging="360"/>
      </w:pPr>
      <w:rPr>
        <w:rFonts w:ascii="Wingdings" w:hAnsi="Wingdings" w:hint="default"/>
      </w:rPr>
    </w:lvl>
    <w:lvl w:ilvl="6" w:tplc="0C0A0001" w:tentative="1">
      <w:start w:val="1"/>
      <w:numFmt w:val="bullet"/>
      <w:lvlText w:val=""/>
      <w:lvlJc w:val="left"/>
      <w:pPr>
        <w:ind w:left="3768" w:hanging="360"/>
      </w:pPr>
      <w:rPr>
        <w:rFonts w:ascii="Symbol" w:hAnsi="Symbol" w:hint="default"/>
      </w:rPr>
    </w:lvl>
    <w:lvl w:ilvl="7" w:tplc="0C0A0003" w:tentative="1">
      <w:start w:val="1"/>
      <w:numFmt w:val="bullet"/>
      <w:lvlText w:val="o"/>
      <w:lvlJc w:val="left"/>
      <w:pPr>
        <w:ind w:left="4488" w:hanging="360"/>
      </w:pPr>
      <w:rPr>
        <w:rFonts w:ascii="Courier New" w:hAnsi="Courier New" w:cs="Courier New" w:hint="default"/>
      </w:rPr>
    </w:lvl>
    <w:lvl w:ilvl="8" w:tplc="0C0A0005" w:tentative="1">
      <w:start w:val="1"/>
      <w:numFmt w:val="bullet"/>
      <w:lvlText w:val=""/>
      <w:lvlJc w:val="left"/>
      <w:pPr>
        <w:ind w:left="5208" w:hanging="360"/>
      </w:pPr>
      <w:rPr>
        <w:rFonts w:ascii="Wingdings" w:hAnsi="Wingdings" w:hint="default"/>
      </w:rPr>
    </w:lvl>
  </w:abstractNum>
  <w:abstractNum w:abstractNumId="18" w15:restartNumberingAfterBreak="0">
    <w:nsid w:val="752C5BC0"/>
    <w:multiLevelType w:val="hybridMultilevel"/>
    <w:tmpl w:val="2C3E9EBC"/>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ind w:left="876" w:hanging="360"/>
      </w:pPr>
      <w:rPr>
        <w:rFonts w:ascii="Courier New" w:hAnsi="Courier New" w:cs="Courier New" w:hint="default"/>
      </w:rPr>
    </w:lvl>
    <w:lvl w:ilvl="2" w:tplc="0C0A0005" w:tentative="1">
      <w:start w:val="1"/>
      <w:numFmt w:val="bullet"/>
      <w:lvlText w:val=""/>
      <w:lvlJc w:val="left"/>
      <w:pPr>
        <w:ind w:left="1596" w:hanging="360"/>
      </w:pPr>
      <w:rPr>
        <w:rFonts w:ascii="Wingdings" w:hAnsi="Wingdings" w:hint="default"/>
      </w:rPr>
    </w:lvl>
    <w:lvl w:ilvl="3" w:tplc="0C0A0001" w:tentative="1">
      <w:start w:val="1"/>
      <w:numFmt w:val="bullet"/>
      <w:lvlText w:val=""/>
      <w:lvlJc w:val="left"/>
      <w:pPr>
        <w:ind w:left="2316" w:hanging="360"/>
      </w:pPr>
      <w:rPr>
        <w:rFonts w:ascii="Symbol" w:hAnsi="Symbol" w:hint="default"/>
      </w:rPr>
    </w:lvl>
    <w:lvl w:ilvl="4" w:tplc="0C0A0003" w:tentative="1">
      <w:start w:val="1"/>
      <w:numFmt w:val="bullet"/>
      <w:lvlText w:val="o"/>
      <w:lvlJc w:val="left"/>
      <w:pPr>
        <w:ind w:left="3036" w:hanging="360"/>
      </w:pPr>
      <w:rPr>
        <w:rFonts w:ascii="Courier New" w:hAnsi="Courier New" w:cs="Courier New" w:hint="default"/>
      </w:rPr>
    </w:lvl>
    <w:lvl w:ilvl="5" w:tplc="0C0A0005" w:tentative="1">
      <w:start w:val="1"/>
      <w:numFmt w:val="bullet"/>
      <w:lvlText w:val=""/>
      <w:lvlJc w:val="left"/>
      <w:pPr>
        <w:ind w:left="3756" w:hanging="360"/>
      </w:pPr>
      <w:rPr>
        <w:rFonts w:ascii="Wingdings" w:hAnsi="Wingdings" w:hint="default"/>
      </w:rPr>
    </w:lvl>
    <w:lvl w:ilvl="6" w:tplc="0C0A0001" w:tentative="1">
      <w:start w:val="1"/>
      <w:numFmt w:val="bullet"/>
      <w:lvlText w:val=""/>
      <w:lvlJc w:val="left"/>
      <w:pPr>
        <w:ind w:left="4476" w:hanging="360"/>
      </w:pPr>
      <w:rPr>
        <w:rFonts w:ascii="Symbol" w:hAnsi="Symbol" w:hint="default"/>
      </w:rPr>
    </w:lvl>
    <w:lvl w:ilvl="7" w:tplc="0C0A0003" w:tentative="1">
      <w:start w:val="1"/>
      <w:numFmt w:val="bullet"/>
      <w:lvlText w:val="o"/>
      <w:lvlJc w:val="left"/>
      <w:pPr>
        <w:ind w:left="5196" w:hanging="360"/>
      </w:pPr>
      <w:rPr>
        <w:rFonts w:ascii="Courier New" w:hAnsi="Courier New" w:cs="Courier New" w:hint="default"/>
      </w:rPr>
    </w:lvl>
    <w:lvl w:ilvl="8" w:tplc="0C0A0005" w:tentative="1">
      <w:start w:val="1"/>
      <w:numFmt w:val="bullet"/>
      <w:lvlText w:val=""/>
      <w:lvlJc w:val="left"/>
      <w:pPr>
        <w:ind w:left="5916"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13"/>
  </w:num>
  <w:num w:numId="9">
    <w:abstractNumId w:val="0"/>
  </w:num>
  <w:num w:numId="10">
    <w:abstractNumId w:val="0"/>
  </w:num>
  <w:num w:numId="11">
    <w:abstractNumId w:val="14"/>
  </w:num>
  <w:num w:numId="12">
    <w:abstractNumId w:val="4"/>
  </w:num>
  <w:num w:numId="13">
    <w:abstractNumId w:val="7"/>
  </w:num>
  <w:num w:numId="14">
    <w:abstractNumId w:val="9"/>
  </w:num>
  <w:num w:numId="15">
    <w:abstractNumId w:val="15"/>
  </w:num>
  <w:num w:numId="16">
    <w:abstractNumId w:val="8"/>
  </w:num>
  <w:num w:numId="17">
    <w:abstractNumId w:val="6"/>
  </w:num>
  <w:num w:numId="18">
    <w:abstractNumId w:val="12"/>
  </w:num>
  <w:num w:numId="19">
    <w:abstractNumId w:val="17"/>
  </w:num>
  <w:num w:numId="20">
    <w:abstractNumId w:val="5"/>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gcD4daz1+5xFO7FSi+HxdLY+u6S0IQMIlpl+ETmLvQ5jeTt7T/1jEUoSl8U/5x21xkAtM8Afyg8yxCYG6T7qUQ==" w:salt="+yzyPqXg9oShPZzMhfy8q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90"/>
    <w:rsid w:val="004E243F"/>
    <w:rsid w:val="00543724"/>
    <w:rsid w:val="00837490"/>
    <w:rsid w:val="00857708"/>
    <w:rsid w:val="00D25158"/>
    <w:rsid w:val="00E046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08317"/>
  <w15:chartTrackingRefBased/>
  <w15:docId w15:val="{1CB6DE61-F6FD-43A5-AF99-3AEBFB0D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49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837490"/>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7490"/>
    <w:rPr>
      <w:rFonts w:ascii="Arial" w:eastAsia="Times New Roman" w:hAnsi="Arial" w:cs="Times New Roman"/>
      <w:b/>
      <w:bCs/>
      <w:sz w:val="24"/>
      <w:szCs w:val="20"/>
      <w:u w:val="single"/>
      <w:lang w:eastAsia="es-ES"/>
    </w:rPr>
  </w:style>
  <w:style w:type="table" w:styleId="Tablaconcuadrcula">
    <w:name w:val="Table Grid"/>
    <w:basedOn w:val="Tablanormal"/>
    <w:rsid w:val="0083749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837490"/>
    <w:rPr>
      <w:rFonts w:ascii="Tahoma" w:hAnsi="Tahoma" w:cs="Tahoma"/>
      <w:sz w:val="16"/>
      <w:szCs w:val="16"/>
    </w:rPr>
  </w:style>
  <w:style w:type="character" w:customStyle="1" w:styleId="TextodegloboCar">
    <w:name w:val="Texto de globo Car"/>
    <w:basedOn w:val="Fuentedeprrafopredeter"/>
    <w:link w:val="Textodeglobo"/>
    <w:semiHidden/>
    <w:rsid w:val="00837490"/>
    <w:rPr>
      <w:rFonts w:ascii="Tahoma" w:eastAsia="Times New Roman" w:hAnsi="Tahoma" w:cs="Tahoma"/>
      <w:sz w:val="16"/>
      <w:szCs w:val="16"/>
      <w:lang w:eastAsia="es-ES"/>
    </w:rPr>
  </w:style>
  <w:style w:type="paragraph" w:styleId="Encabezado">
    <w:name w:val="header"/>
    <w:basedOn w:val="Normal"/>
    <w:link w:val="EncabezadoCar"/>
    <w:rsid w:val="00837490"/>
    <w:pPr>
      <w:tabs>
        <w:tab w:val="center" w:pos="4252"/>
        <w:tab w:val="right" w:pos="8504"/>
      </w:tabs>
    </w:pPr>
  </w:style>
  <w:style w:type="character" w:customStyle="1" w:styleId="EncabezadoCar">
    <w:name w:val="Encabezado Car"/>
    <w:basedOn w:val="Fuentedeprrafopredeter"/>
    <w:link w:val="Encabezado"/>
    <w:rsid w:val="008374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837490"/>
    <w:pPr>
      <w:tabs>
        <w:tab w:val="center" w:pos="4252"/>
        <w:tab w:val="right" w:pos="8504"/>
      </w:tabs>
    </w:pPr>
  </w:style>
  <w:style w:type="character" w:customStyle="1" w:styleId="PiedepginaCar">
    <w:name w:val="Pie de página Car"/>
    <w:basedOn w:val="Fuentedeprrafopredeter"/>
    <w:link w:val="Piedepgina"/>
    <w:uiPriority w:val="99"/>
    <w:rsid w:val="0083749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837490"/>
    <w:pPr>
      <w:spacing w:after="120" w:line="480" w:lineRule="auto"/>
    </w:pPr>
    <w:rPr>
      <w:sz w:val="20"/>
      <w:szCs w:val="20"/>
      <w:lang w:val="es-ES_tradnl"/>
    </w:rPr>
  </w:style>
  <w:style w:type="character" w:customStyle="1" w:styleId="Textoindependiente2Car">
    <w:name w:val="Texto independiente 2 Car"/>
    <w:basedOn w:val="Fuentedeprrafopredeter"/>
    <w:link w:val="Textoindependiente2"/>
    <w:rsid w:val="00837490"/>
    <w:rPr>
      <w:rFonts w:ascii="Times New Roman" w:eastAsia="Times New Roman" w:hAnsi="Times New Roman" w:cs="Times New Roman"/>
      <w:sz w:val="20"/>
      <w:szCs w:val="20"/>
      <w:lang w:val="es-ES_tradnl" w:eastAsia="es-ES"/>
    </w:rPr>
  </w:style>
  <w:style w:type="paragraph" w:styleId="NormalWeb">
    <w:name w:val="Normal (Web)"/>
    <w:basedOn w:val="Normal"/>
    <w:rsid w:val="00837490"/>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837490"/>
    <w:pPr>
      <w:spacing w:after="120"/>
    </w:pPr>
  </w:style>
  <w:style w:type="character" w:customStyle="1" w:styleId="TextoindependienteCar">
    <w:name w:val="Texto independiente Car"/>
    <w:basedOn w:val="Fuentedeprrafopredeter"/>
    <w:link w:val="Textoindependiente"/>
    <w:rsid w:val="008374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37490"/>
    <w:pPr>
      <w:ind w:left="708"/>
    </w:pPr>
  </w:style>
  <w:style w:type="character" w:styleId="Hipervnculo">
    <w:name w:val="Hyperlink"/>
    <w:rsid w:val="00837490"/>
    <w:rPr>
      <w:color w:val="0000FF"/>
      <w:u w:val="single"/>
    </w:rPr>
  </w:style>
  <w:style w:type="character" w:styleId="Textoennegrita">
    <w:name w:val="Strong"/>
    <w:qFormat/>
    <w:rsid w:val="00837490"/>
    <w:rPr>
      <w:b/>
      <w:bCs/>
    </w:rPr>
  </w:style>
  <w:style w:type="character" w:styleId="nfasis">
    <w:name w:val="Emphasis"/>
    <w:qFormat/>
    <w:rsid w:val="00837490"/>
    <w:rPr>
      <w:rFonts w:ascii="Times New Roman" w:hAnsi="Times New Roman" w:cs="Times New Roman" w:hint="default"/>
      <w:i/>
      <w:iCs/>
    </w:rPr>
  </w:style>
  <w:style w:type="paragraph" w:styleId="Textoindependiente3">
    <w:name w:val="Body Text 3"/>
    <w:basedOn w:val="Normal"/>
    <w:link w:val="Textoindependiente3Car"/>
    <w:rsid w:val="00837490"/>
    <w:pPr>
      <w:spacing w:after="120"/>
    </w:pPr>
    <w:rPr>
      <w:sz w:val="16"/>
      <w:szCs w:val="16"/>
    </w:rPr>
  </w:style>
  <w:style w:type="character" w:customStyle="1" w:styleId="Textoindependiente3Car">
    <w:name w:val="Texto independiente 3 Car"/>
    <w:basedOn w:val="Fuentedeprrafopredeter"/>
    <w:link w:val="Textoindependiente3"/>
    <w:rsid w:val="00837490"/>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837490"/>
    <w:rPr>
      <w:sz w:val="20"/>
      <w:szCs w:val="20"/>
    </w:rPr>
  </w:style>
  <w:style w:type="character" w:customStyle="1" w:styleId="TextocomentarioCar">
    <w:name w:val="Texto comentario Car"/>
    <w:basedOn w:val="Fuentedeprrafopredeter"/>
    <w:link w:val="Textocomentario"/>
    <w:uiPriority w:val="99"/>
    <w:rsid w:val="00837490"/>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837490"/>
    <w:rPr>
      <w:sz w:val="16"/>
      <w:szCs w:val="16"/>
    </w:rPr>
  </w:style>
  <w:style w:type="paragraph" w:styleId="Asuntodelcomentario">
    <w:name w:val="annotation subject"/>
    <w:basedOn w:val="Textocomentario"/>
    <w:next w:val="Textocomentario"/>
    <w:link w:val="AsuntodelcomentarioCar"/>
    <w:rsid w:val="00837490"/>
    <w:rPr>
      <w:b/>
      <w:bCs/>
    </w:rPr>
  </w:style>
  <w:style w:type="character" w:customStyle="1" w:styleId="AsuntodelcomentarioCar">
    <w:name w:val="Asunto del comentario Car"/>
    <w:basedOn w:val="TextocomentarioCar"/>
    <w:link w:val="Asuntodelcomentario"/>
    <w:rsid w:val="00837490"/>
    <w:rPr>
      <w:rFonts w:ascii="Times New Roman" w:eastAsia="Times New Roman" w:hAnsi="Times New Roman" w:cs="Times New Roman"/>
      <w:b/>
      <w:bCs/>
      <w:sz w:val="20"/>
      <w:szCs w:val="20"/>
      <w:lang w:eastAsia="es-ES"/>
    </w:rPr>
  </w:style>
  <w:style w:type="paragraph" w:customStyle="1" w:styleId="Default">
    <w:name w:val="Default"/>
    <w:rsid w:val="00837490"/>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837490"/>
    <w:pPr>
      <w:numPr>
        <w:numId w:val="4"/>
      </w:numPr>
      <w:spacing w:before="120" w:after="120"/>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odismet.es/"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38125FCBB4D942ABD2EA81FF01C118" ma:contentTypeVersion="1" ma:contentTypeDescription="Crear nuevo documento." ma:contentTypeScope="" ma:versionID="84451d3c6e0450a30ef60ab341f050c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D5FC32-659E-4708-B691-A78F16262258}"/>
</file>

<file path=customXml/itemProps2.xml><?xml version="1.0" encoding="utf-8"?>
<ds:datastoreItem xmlns:ds="http://schemas.openxmlformats.org/officeDocument/2006/customXml" ds:itemID="{19884323-A2A2-4A1A-868C-2C3AB0ECE706}"/>
</file>

<file path=customXml/itemProps3.xml><?xml version="1.0" encoding="utf-8"?>
<ds:datastoreItem xmlns:ds="http://schemas.openxmlformats.org/officeDocument/2006/customXml" ds:itemID="{AD611EF7-4304-4FBD-ADF9-2AB665353D3E}"/>
</file>

<file path=docProps/app.xml><?xml version="1.0" encoding="utf-8"?>
<Properties xmlns="http://schemas.openxmlformats.org/officeDocument/2006/extended-properties" xmlns:vt="http://schemas.openxmlformats.org/officeDocument/2006/docPropsVTypes">
  <Template>Normal.dotm</Template>
  <TotalTime>3</TotalTime>
  <Pages>18</Pages>
  <Words>4355</Words>
  <Characters>23953</Characters>
  <Application>Microsoft Office Word</Application>
  <DocSecurity>8</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Quifez Embiz, Luis Enrique</dc:creator>
  <cp:keywords/>
  <dc:description/>
  <cp:lastModifiedBy>Quifez Embiz, Luis Enrique</cp:lastModifiedBy>
  <cp:revision>3</cp:revision>
  <dcterms:created xsi:type="dcterms:W3CDTF">2018-09-14T08:25:00Z</dcterms:created>
  <dcterms:modified xsi:type="dcterms:W3CDTF">2018-09-19T06:52:00Z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0x0101007638125FCBB4D942ABD2EA81FF01C118</vt:lpwstr>
  </property>
</Properties>
</file>